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0C8" w:rsidRPr="00A7207F" w:rsidRDefault="00F035D8" w:rsidP="00F035D8">
      <w:pPr>
        <w:spacing w:after="209" w:line="269" w:lineRule="auto"/>
        <w:ind w:right="175" w:firstLine="0"/>
        <w:jc w:val="right"/>
        <w:rPr>
          <w:rFonts w:ascii="GHEA Grapalat" w:hAnsi="GHEA Grapalat"/>
          <w:b/>
          <w:color w:val="auto"/>
          <w:sz w:val="24"/>
          <w:szCs w:val="24"/>
          <w:lang w:val="en-US"/>
        </w:rPr>
      </w:pPr>
      <w:r w:rsidRPr="00A7207F">
        <w:rPr>
          <w:rFonts w:ascii="GHEA Grapalat" w:hAnsi="GHEA Grapalat"/>
          <w:b/>
          <w:color w:val="auto"/>
          <w:sz w:val="24"/>
          <w:szCs w:val="24"/>
          <w:lang w:val="en-US"/>
        </w:rPr>
        <w:t>ՀԱՎԵԼՎԱԾ</w:t>
      </w:r>
    </w:p>
    <w:p w:rsidR="00F035D8" w:rsidRPr="00A7207F" w:rsidRDefault="00246E96" w:rsidP="00F035D8">
      <w:pPr>
        <w:pStyle w:val="naxarar"/>
        <w:spacing w:line="276" w:lineRule="auto"/>
        <w:ind w:right="-5"/>
        <w:jc w:val="right"/>
        <w:rPr>
          <w:rFonts w:ascii="GHEA Grapalat" w:hAnsi="GHEA Grapalat"/>
          <w:b w:val="0"/>
          <w:bCs/>
          <w:sz w:val="24"/>
          <w:szCs w:val="24"/>
          <w:lang w:val="hy-AM"/>
        </w:rPr>
      </w:pPr>
      <w:r w:rsidRPr="00A7207F">
        <w:rPr>
          <w:rFonts w:ascii="GHEA Grapalat" w:hAnsi="GHEA Grapalat"/>
          <w:sz w:val="24"/>
          <w:szCs w:val="24"/>
          <w:lang w:val="hy-AM"/>
        </w:rPr>
        <w:t xml:space="preserve">                                                                                   </w:t>
      </w:r>
      <w:r w:rsidR="00F035D8" w:rsidRPr="00A7207F">
        <w:rPr>
          <w:rFonts w:ascii="GHEA Grapalat" w:hAnsi="GHEA Grapalat"/>
          <w:b w:val="0"/>
          <w:bCs/>
          <w:sz w:val="24"/>
          <w:szCs w:val="24"/>
          <w:lang w:val="hy-AM"/>
        </w:rPr>
        <w:t>ՀՀ քաղաքաշինության կոմիտեի նախագահի</w:t>
      </w:r>
    </w:p>
    <w:p w:rsidR="00F035D8" w:rsidRPr="00A7207F" w:rsidRDefault="00F035D8" w:rsidP="00F035D8">
      <w:pPr>
        <w:shd w:val="clear" w:color="auto" w:fill="FFFFFF"/>
        <w:ind w:right="-5"/>
        <w:jc w:val="right"/>
        <w:rPr>
          <w:rFonts w:ascii="GHEA Grapalat" w:hAnsi="GHEA Grapalat"/>
          <w:bCs/>
          <w:color w:val="auto"/>
          <w:sz w:val="24"/>
          <w:szCs w:val="24"/>
          <w:lang w:val="hy-AM"/>
        </w:rPr>
      </w:pPr>
      <w:r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202</w:t>
      </w:r>
      <w:r w:rsidR="00A56D0D"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>4</w:t>
      </w:r>
      <w:r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թվականի</w:t>
      </w:r>
      <w:r w:rsidR="007C66F5"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    </w:t>
      </w:r>
      <w:r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      -ի </w:t>
      </w:r>
      <w:r w:rsidR="007C66F5"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 </w:t>
      </w:r>
      <w:r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>N      -Ն հրամանի</w:t>
      </w:r>
    </w:p>
    <w:p w:rsidR="00F035D8" w:rsidRPr="00A7207F" w:rsidRDefault="00F035D8" w:rsidP="00F035D8">
      <w:pPr>
        <w:shd w:val="clear" w:color="auto" w:fill="FFFFFF"/>
        <w:jc w:val="right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F035D8" w:rsidRPr="00A7207F" w:rsidRDefault="00182229" w:rsidP="00F035D8">
      <w:pPr>
        <w:pStyle w:val="Heading1"/>
        <w:spacing w:after="44" w:line="259" w:lineRule="auto"/>
        <w:jc w:val="center"/>
        <w:rPr>
          <w:rFonts w:ascii="GHEA Grapalat" w:hAnsi="GHEA Grapalat"/>
          <w:color w:val="auto"/>
          <w:sz w:val="24"/>
          <w:szCs w:val="24"/>
          <w:lang w:val="hy-AM"/>
        </w:rPr>
      </w:pPr>
      <w:r w:rsidRPr="00A7207F">
        <w:rPr>
          <w:rFonts w:ascii="GHEA Grapalat" w:hAnsi="GHEA Grapalat"/>
          <w:color w:val="auto"/>
          <w:sz w:val="24"/>
          <w:szCs w:val="24"/>
          <w:lang w:val="hy-AM"/>
        </w:rPr>
        <w:t xml:space="preserve">ՀՀՇՆ </w:t>
      </w:r>
      <w:r w:rsidR="00A56D0D" w:rsidRPr="00A7207F">
        <w:rPr>
          <w:rFonts w:ascii="Cambria Math" w:hAnsi="Cambria Math" w:cs="Cambria Math"/>
          <w:color w:val="auto"/>
          <w:sz w:val="24"/>
          <w:szCs w:val="24"/>
          <w:lang w:val="hy-AM"/>
        </w:rPr>
        <w:t>․․․․․․․․․․․․</w:t>
      </w:r>
      <w:r w:rsidRPr="00A7207F">
        <w:rPr>
          <w:rFonts w:ascii="GHEA Grapalat" w:hAnsi="GHEA Grapalat"/>
          <w:color w:val="auto"/>
          <w:sz w:val="24"/>
          <w:szCs w:val="24"/>
          <w:lang w:val="hy-AM"/>
        </w:rPr>
        <w:t>-</w:t>
      </w:r>
      <w:r w:rsidR="00F035D8" w:rsidRPr="00A7207F">
        <w:rPr>
          <w:rFonts w:ascii="GHEA Grapalat" w:hAnsi="GHEA Grapalat"/>
          <w:color w:val="auto"/>
          <w:sz w:val="24"/>
          <w:szCs w:val="24"/>
          <w:lang w:val="hy-AM"/>
        </w:rPr>
        <w:t>202</w:t>
      </w:r>
      <w:r w:rsidR="00A56D0D" w:rsidRPr="00A7207F">
        <w:rPr>
          <w:rFonts w:ascii="GHEA Grapalat" w:hAnsi="GHEA Grapalat"/>
          <w:color w:val="auto"/>
          <w:sz w:val="24"/>
          <w:szCs w:val="24"/>
          <w:lang w:val="hy-AM"/>
        </w:rPr>
        <w:t>4</w:t>
      </w:r>
      <w:r w:rsidR="00F035D8" w:rsidRPr="00A7207F">
        <w:rPr>
          <w:rFonts w:ascii="GHEA Grapalat" w:hAnsi="GHEA Grapalat" w:cs="Sylfaen"/>
          <w:color w:val="auto"/>
          <w:sz w:val="24"/>
          <w:szCs w:val="24"/>
          <w:lang w:val="hy-AM"/>
        </w:rPr>
        <w:t xml:space="preserve">  </w:t>
      </w:r>
      <w:r w:rsidR="00E32B15" w:rsidRPr="00A7207F">
        <w:rPr>
          <w:rFonts w:ascii="GHEA Grapalat" w:hAnsi="GHEA Grapalat" w:cs="Sylfaen"/>
          <w:color w:val="auto"/>
          <w:sz w:val="24"/>
          <w:szCs w:val="24"/>
          <w:lang w:val="hy-AM"/>
        </w:rPr>
        <w:t>&lt;</w:t>
      </w:r>
      <w:r w:rsidR="00250DD7" w:rsidRPr="00A7207F">
        <w:rPr>
          <w:rFonts w:ascii="GHEA Grapalat" w:hAnsi="GHEA Grapalat" w:cs="GHEA Grapalat"/>
          <w:color w:val="auto"/>
          <w:sz w:val="24"/>
          <w:szCs w:val="24"/>
          <w:lang w:val="hy-AM"/>
        </w:rPr>
        <w:t xml:space="preserve"> ՔԱՂԱՔՆԵՐԻ և ԳՅՈՒՂԱԿԱՆ ԲՆԱԿԱՎԱՅՐԵՐԻ ՓՈՂՈՑՆԵՐԻ և ՃԱՆԱՊԱՐՀՆԵՐԻ ՆԱԽԱԳԾՄԱՆ ԿԱՆՈՆՆԵՐ</w:t>
      </w:r>
      <w:r w:rsidR="00250DD7" w:rsidRPr="00A7207F">
        <w:rPr>
          <w:rFonts w:ascii="GHEA Grapalat" w:hAnsi="GHEA Grapalat"/>
          <w:color w:val="auto"/>
          <w:sz w:val="24"/>
          <w:szCs w:val="24"/>
          <w:lang w:val="hy-AM"/>
        </w:rPr>
        <w:t xml:space="preserve"> </w:t>
      </w:r>
      <w:r w:rsidR="00E32B15" w:rsidRPr="00A7207F">
        <w:rPr>
          <w:rFonts w:ascii="GHEA Grapalat" w:hAnsi="GHEA Grapalat"/>
          <w:color w:val="auto"/>
          <w:sz w:val="24"/>
          <w:szCs w:val="24"/>
          <w:lang w:val="hy-AM"/>
        </w:rPr>
        <w:t>&gt;</w:t>
      </w:r>
      <w:r w:rsidR="007C66F5" w:rsidRPr="00A7207F">
        <w:rPr>
          <w:rFonts w:ascii="GHEA Grapalat" w:hAnsi="GHEA Grapalat" w:cs="Sylfaen"/>
          <w:color w:val="auto"/>
          <w:sz w:val="24"/>
          <w:szCs w:val="24"/>
          <w:lang w:val="hy-AM"/>
        </w:rPr>
        <w:t xml:space="preserve"> </w:t>
      </w:r>
      <w:r w:rsidR="00F035D8" w:rsidRPr="00A7207F">
        <w:rPr>
          <w:rFonts w:ascii="GHEA Grapalat" w:hAnsi="GHEA Grapalat"/>
          <w:color w:val="auto"/>
          <w:sz w:val="24"/>
          <w:szCs w:val="24"/>
          <w:lang w:val="hy-AM"/>
        </w:rPr>
        <w:t xml:space="preserve"> </w:t>
      </w:r>
    </w:p>
    <w:p w:rsidR="00F035D8" w:rsidRPr="00A7207F" w:rsidRDefault="00DB6445" w:rsidP="00F035D8">
      <w:pPr>
        <w:pStyle w:val="hodvatsken"/>
        <w:spacing w:before="0" w:after="0" w:line="276" w:lineRule="auto"/>
        <w:rPr>
          <w:rFonts w:ascii="GHEA Grapalat" w:hAnsi="GHEA Grapalat"/>
          <w:sz w:val="24"/>
          <w:szCs w:val="24"/>
          <w:u w:val="single"/>
          <w:lang w:val="hy-AM"/>
        </w:rPr>
      </w:pPr>
      <w:r w:rsidRPr="00A7207F">
        <w:rPr>
          <w:rFonts w:ascii="GHEA Grapalat" w:hAnsi="GHEA Grapalat" w:cs="GHEA Grapalat"/>
          <w:sz w:val="24"/>
          <w:szCs w:val="24"/>
          <w:lang w:val="hy-AM"/>
        </w:rPr>
        <w:t>ՀՀ ԿԱՆՈՆՆԵՐԻ ՀԱՎԱՔԱԾՈՒ</w:t>
      </w:r>
      <w:r w:rsidRPr="00A7207F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:rsidR="00C560C8" w:rsidRPr="00A7207F" w:rsidRDefault="00C560C8" w:rsidP="00F035D8">
      <w:pPr>
        <w:spacing w:after="4" w:line="269" w:lineRule="auto"/>
        <w:ind w:left="10" w:right="175" w:hanging="10"/>
        <w:jc w:val="right"/>
        <w:rPr>
          <w:rFonts w:ascii="GHEA Grapalat" w:hAnsi="GHEA Grapalat"/>
          <w:color w:val="auto"/>
          <w:sz w:val="24"/>
          <w:szCs w:val="24"/>
          <w:lang w:val="hy-AM"/>
        </w:rPr>
      </w:pPr>
    </w:p>
    <w:p w:rsidR="00C560C8" w:rsidRPr="00A7207F" w:rsidRDefault="004C1A7A">
      <w:pPr>
        <w:spacing w:after="16" w:line="259" w:lineRule="auto"/>
        <w:ind w:right="128" w:firstLine="0"/>
        <w:jc w:val="right"/>
        <w:rPr>
          <w:rFonts w:ascii="GHEA Grapalat" w:hAnsi="GHEA Grapalat"/>
          <w:color w:val="auto"/>
          <w:sz w:val="24"/>
          <w:szCs w:val="24"/>
          <w:lang w:val="hy-AM"/>
        </w:rPr>
      </w:pPr>
      <w:r w:rsidRPr="00A7207F">
        <w:rPr>
          <w:rFonts w:ascii="GHEA Grapalat" w:hAnsi="GHEA Grapalat"/>
          <w:b/>
          <w:color w:val="auto"/>
          <w:sz w:val="24"/>
          <w:szCs w:val="24"/>
          <w:lang w:val="hy-AM"/>
        </w:rPr>
        <w:t>______________________________________________________</w:t>
      </w:r>
      <w:r w:rsidR="007A5657" w:rsidRPr="00A7207F">
        <w:rPr>
          <w:rFonts w:ascii="GHEA Grapalat" w:hAnsi="GHEA Grapalat"/>
          <w:b/>
          <w:color w:val="auto"/>
          <w:sz w:val="24"/>
          <w:szCs w:val="24"/>
          <w:lang w:val="hy-AM"/>
        </w:rPr>
        <w:t>____________________________</w:t>
      </w:r>
      <w:r w:rsidR="00246E96" w:rsidRPr="00A7207F">
        <w:rPr>
          <w:rFonts w:ascii="GHEA Grapalat" w:hAnsi="GHEA Grapalat"/>
          <w:b/>
          <w:color w:val="auto"/>
          <w:sz w:val="24"/>
          <w:szCs w:val="24"/>
          <w:lang w:val="hy-AM"/>
        </w:rPr>
        <w:t xml:space="preserve"> </w:t>
      </w:r>
    </w:p>
    <w:p w:rsidR="007A3E40" w:rsidRPr="00A7207F" w:rsidRDefault="007A3E40" w:rsidP="00AF6CE6">
      <w:pPr>
        <w:pStyle w:val="ListParagraph"/>
        <w:numPr>
          <w:ilvl w:val="0"/>
          <w:numId w:val="4"/>
        </w:numPr>
        <w:spacing w:after="0" w:line="360" w:lineRule="auto"/>
        <w:ind w:right="0"/>
        <w:jc w:val="center"/>
        <w:rPr>
          <w:rFonts w:ascii="GHEA Grapalat" w:hAnsi="GHEA Grapalat"/>
          <w:b/>
          <w:color w:val="auto"/>
          <w:sz w:val="24"/>
          <w:szCs w:val="24"/>
          <w:lang w:val="en-US"/>
        </w:rPr>
      </w:pPr>
      <w:r w:rsidRPr="00A7207F">
        <w:rPr>
          <w:rFonts w:ascii="GHEA Grapalat" w:hAnsi="GHEA Grapalat"/>
          <w:b/>
          <w:color w:val="auto"/>
          <w:sz w:val="24"/>
          <w:szCs w:val="24"/>
          <w:lang w:val="en-US"/>
        </w:rPr>
        <w:t>ԸՆԴՀԱՆՈՒՐ ԴՐՈՒՅԹՆԵՐ</w:t>
      </w:r>
    </w:p>
    <w:p w:rsidR="007A3E40" w:rsidRPr="00A7207F" w:rsidRDefault="007A3E40" w:rsidP="00AF6CE6">
      <w:pPr>
        <w:pStyle w:val="a0"/>
        <w:numPr>
          <w:ilvl w:val="1"/>
          <w:numId w:val="4"/>
        </w:numPr>
        <w:tabs>
          <w:tab w:val="left" w:pos="2970"/>
          <w:tab w:val="left" w:pos="3330"/>
          <w:tab w:val="left" w:pos="3420"/>
          <w:tab w:val="left" w:pos="3510"/>
          <w:tab w:val="left" w:pos="3600"/>
          <w:tab w:val="left" w:pos="3690"/>
          <w:tab w:val="left" w:pos="3780"/>
          <w:tab w:val="left" w:pos="3960"/>
          <w:tab w:val="left" w:pos="4140"/>
        </w:tabs>
        <w:spacing w:line="360" w:lineRule="auto"/>
        <w:jc w:val="center"/>
        <w:outlineLvl w:val="0"/>
        <w:rPr>
          <w:color w:val="auto"/>
          <w:sz w:val="24"/>
        </w:rPr>
      </w:pPr>
      <w:bookmarkStart w:id="0" w:name="_Toc115793686"/>
      <w:r w:rsidRPr="00A7207F">
        <w:rPr>
          <w:color w:val="auto"/>
          <w:sz w:val="24"/>
        </w:rPr>
        <w:t>ԿԻՐԱՌՈՒԹՅԱՆ ՈԼՈՐՏԸ</w:t>
      </w:r>
      <w:bookmarkEnd w:id="0"/>
    </w:p>
    <w:p w:rsidR="00C560C8" w:rsidRPr="00A7207F" w:rsidRDefault="00246E96" w:rsidP="001E4D34">
      <w:pPr>
        <w:spacing w:after="14" w:line="259" w:lineRule="auto"/>
        <w:ind w:right="128" w:firstLine="0"/>
        <w:jc w:val="right"/>
        <w:rPr>
          <w:rFonts w:ascii="GHEA Grapalat" w:hAnsi="GHEA Grapalat"/>
          <w:color w:val="auto"/>
          <w:sz w:val="24"/>
          <w:szCs w:val="24"/>
          <w:lang w:val="hy-AM"/>
        </w:rPr>
      </w:pPr>
      <w:r w:rsidRPr="00A7207F">
        <w:rPr>
          <w:rFonts w:ascii="GHEA Grapalat" w:hAnsi="GHEA Grapalat"/>
          <w:b/>
          <w:color w:val="auto"/>
          <w:sz w:val="24"/>
          <w:szCs w:val="24"/>
          <w:lang w:val="hy-AM"/>
        </w:rPr>
        <w:t xml:space="preserve"> </w:t>
      </w:r>
      <w:r w:rsidR="005374CC" w:rsidRPr="00A7207F">
        <w:rPr>
          <w:rFonts w:ascii="GHEA Grapalat" w:hAnsi="GHEA Grapalat"/>
          <w:b/>
          <w:color w:val="auto"/>
          <w:sz w:val="24"/>
          <w:szCs w:val="24"/>
          <w:lang w:val="hy-AM"/>
        </w:rPr>
        <w:t xml:space="preserve">                          </w:t>
      </w:r>
    </w:p>
    <w:p w:rsidR="00243188" w:rsidRPr="00A7207F" w:rsidRDefault="00291A4A" w:rsidP="00AF6CE6">
      <w:pPr>
        <w:pStyle w:val="NormalWeb"/>
        <w:numPr>
          <w:ilvl w:val="0"/>
          <w:numId w:val="2"/>
        </w:numPr>
        <w:spacing w:before="225" w:beforeAutospacing="0" w:after="225" w:afterAutospacing="0" w:line="360" w:lineRule="auto"/>
        <w:ind w:left="270" w:hanging="270"/>
        <w:jc w:val="both"/>
        <w:textAlignment w:val="top"/>
        <w:rPr>
          <w:rFonts w:ascii="GHEA Grapalat" w:hAnsi="GHEA Grapalat"/>
          <w:lang w:val="hy-AM"/>
        </w:rPr>
      </w:pPr>
      <w:bookmarkStart w:id="1" w:name="_GoBack"/>
      <w:r w:rsidRPr="00A7207F">
        <w:rPr>
          <w:rFonts w:ascii="GHEA Grapalat" w:hAnsi="GHEA Grapalat"/>
          <w:lang w:val="hy-AM"/>
        </w:rPr>
        <w:t xml:space="preserve">Սույն </w:t>
      </w:r>
      <w:r w:rsidR="00767541" w:rsidRPr="00A7207F">
        <w:rPr>
          <w:rFonts w:ascii="GHEA Grapalat" w:hAnsi="GHEA Grapalat"/>
          <w:lang w:val="hy-AM"/>
        </w:rPr>
        <w:t xml:space="preserve">կանոնների հավաքածուն </w:t>
      </w:r>
      <w:r w:rsidR="00243188" w:rsidRPr="00A7207F">
        <w:rPr>
          <w:rFonts w:ascii="GHEA Grapalat" w:hAnsi="GHEA Grapalat"/>
          <w:lang w:val="hy-AM"/>
        </w:rPr>
        <w:t>վերաբերում է քաղաքների և գյուղական բնակավայրերի նոր փողոցների և ճանապարհների նախագծմանը և վերակառուցմանը, ինչպես նաև գոյություն ունեցող  փողոցների և ճանապարհների հիմնանորոգմանը:</w:t>
      </w:r>
    </w:p>
    <w:p w:rsidR="0058245D" w:rsidRPr="00A7207F" w:rsidRDefault="0058245D" w:rsidP="00AF6CE6">
      <w:pPr>
        <w:pStyle w:val="NormalWeb"/>
        <w:numPr>
          <w:ilvl w:val="0"/>
          <w:numId w:val="2"/>
        </w:numPr>
        <w:spacing w:before="225" w:beforeAutospacing="0" w:after="225" w:afterAutospacing="0" w:line="360" w:lineRule="auto"/>
        <w:ind w:left="270" w:hanging="270"/>
        <w:jc w:val="both"/>
        <w:textAlignment w:val="top"/>
        <w:rPr>
          <w:rFonts w:ascii="GHEA Grapalat" w:hAnsi="GHEA Grapalat"/>
          <w:lang w:val="hy-AM"/>
        </w:rPr>
      </w:pPr>
      <w:bookmarkStart w:id="2" w:name="_Hlk158015082"/>
      <w:r w:rsidRPr="00A7207F">
        <w:rPr>
          <w:rFonts w:ascii="GHEA Grapalat" w:hAnsi="GHEA Grapalat"/>
          <w:lang w:val="hy-AM"/>
        </w:rPr>
        <w:t>Սույն կանոնների հավաքածուի պահանջները չեն տարածվում բնակեցված տարածքների սահմաններից դուրս գտնվող ընդհանուր օգտագործման  ճանապարհների վրա:</w:t>
      </w:r>
    </w:p>
    <w:bookmarkEnd w:id="2"/>
    <w:bookmarkEnd w:id="1"/>
    <w:p w:rsidR="00C560C8" w:rsidRPr="00A7207F" w:rsidRDefault="00C560C8">
      <w:pPr>
        <w:spacing w:after="87" w:line="259" w:lineRule="auto"/>
        <w:ind w:left="360" w:right="0" w:firstLine="0"/>
        <w:jc w:val="left"/>
        <w:rPr>
          <w:rFonts w:ascii="GHEA Grapalat" w:hAnsi="GHEA Grapalat"/>
          <w:color w:val="auto"/>
          <w:sz w:val="24"/>
          <w:szCs w:val="24"/>
          <w:lang w:val="hy-AM"/>
        </w:rPr>
      </w:pPr>
    </w:p>
    <w:p w:rsidR="00C560C8" w:rsidRPr="00A7207F" w:rsidRDefault="00565E35" w:rsidP="00AF6CE6">
      <w:pPr>
        <w:pStyle w:val="ListParagraph"/>
        <w:numPr>
          <w:ilvl w:val="1"/>
          <w:numId w:val="7"/>
        </w:numPr>
        <w:spacing w:after="160" w:line="259" w:lineRule="auto"/>
        <w:ind w:right="0"/>
        <w:jc w:val="center"/>
        <w:rPr>
          <w:rFonts w:ascii="GHEA Grapalat" w:hAnsi="GHEA Grapalat" w:cs="Sylfaen"/>
          <w:b/>
          <w:color w:val="auto"/>
          <w:sz w:val="24"/>
          <w:szCs w:val="24"/>
        </w:rPr>
      </w:pPr>
      <w:r w:rsidRPr="00A7207F">
        <w:rPr>
          <w:rFonts w:ascii="GHEA Grapalat" w:hAnsi="GHEA Grapalat" w:cs="Sylfaen"/>
          <w:b/>
          <w:color w:val="auto"/>
          <w:sz w:val="24"/>
          <w:szCs w:val="24"/>
          <w:lang w:val="hy-AM"/>
        </w:rPr>
        <w:t xml:space="preserve">ՆՈՐՄԱՏԻՎ </w:t>
      </w:r>
      <w:r w:rsidRPr="00A7207F">
        <w:rPr>
          <w:rFonts w:ascii="GHEA Grapalat" w:hAnsi="GHEA Grapalat"/>
          <w:b/>
          <w:color w:val="auto"/>
          <w:sz w:val="24"/>
          <w:szCs w:val="24"/>
          <w:lang w:val="hy-AM"/>
        </w:rPr>
        <w:t xml:space="preserve"> </w:t>
      </w:r>
      <w:r w:rsidRPr="00A7207F">
        <w:rPr>
          <w:rFonts w:ascii="GHEA Grapalat" w:hAnsi="GHEA Grapalat" w:cs="Sylfaen"/>
          <w:b/>
          <w:color w:val="auto"/>
          <w:sz w:val="24"/>
          <w:szCs w:val="24"/>
          <w:lang w:val="hy-AM"/>
        </w:rPr>
        <w:t>ՀՂՈՒՄՆԵՐ</w:t>
      </w:r>
    </w:p>
    <w:p w:rsidR="003B0931" w:rsidRPr="00A7207F" w:rsidRDefault="003B0931" w:rsidP="003B0931">
      <w:pPr>
        <w:pStyle w:val="ListParagraph"/>
        <w:spacing w:after="160" w:line="259" w:lineRule="auto"/>
        <w:ind w:left="4025" w:right="0" w:firstLine="0"/>
        <w:rPr>
          <w:rFonts w:ascii="GHEA Grapalat" w:hAnsi="GHEA Grapalat" w:cs="Sylfaen"/>
          <w:b/>
          <w:color w:val="auto"/>
          <w:sz w:val="24"/>
          <w:szCs w:val="24"/>
        </w:rPr>
      </w:pPr>
    </w:p>
    <w:p w:rsidR="00565E35" w:rsidRPr="00A7207F" w:rsidRDefault="00565E35" w:rsidP="00AF6CE6">
      <w:pPr>
        <w:pStyle w:val="ListParagraph"/>
        <w:numPr>
          <w:ilvl w:val="0"/>
          <w:numId w:val="4"/>
        </w:numPr>
        <w:tabs>
          <w:tab w:val="left" w:pos="900"/>
        </w:tabs>
        <w:spacing w:after="0" w:line="276" w:lineRule="auto"/>
        <w:ind w:right="0"/>
        <w:rPr>
          <w:rFonts w:ascii="GHEA Grapalat" w:hAnsi="GHEA Grapalat"/>
          <w:color w:val="auto"/>
          <w:sz w:val="24"/>
          <w:szCs w:val="24"/>
        </w:rPr>
      </w:pPr>
      <w:r w:rsidRPr="00A7207F">
        <w:rPr>
          <w:rFonts w:ascii="GHEA Grapalat" w:hAnsi="GHEA Grapalat" w:cs="Sylfaen"/>
          <w:color w:val="auto"/>
          <w:sz w:val="24"/>
          <w:szCs w:val="24"/>
        </w:rPr>
        <w:t>Սույն</w:t>
      </w:r>
      <w:r w:rsidRPr="00A7207F">
        <w:rPr>
          <w:rFonts w:ascii="GHEA Grapalat" w:hAnsi="GHEA Grapalat"/>
          <w:color w:val="auto"/>
          <w:sz w:val="24"/>
          <w:szCs w:val="24"/>
        </w:rPr>
        <w:t xml:space="preserve"> նորմերում օգտագործվել են </w:t>
      </w:r>
      <w:r w:rsidRPr="00A7207F">
        <w:rPr>
          <w:rFonts w:ascii="GHEA Grapalat" w:hAnsi="GHEA Grapalat"/>
          <w:color w:val="auto"/>
          <w:sz w:val="24"/>
          <w:szCs w:val="24"/>
          <w:lang w:val="en-US"/>
        </w:rPr>
        <w:t>հղում</w:t>
      </w:r>
      <w:r w:rsidRPr="00A7207F">
        <w:rPr>
          <w:rFonts w:ascii="GHEA Grapalat" w:hAnsi="GHEA Grapalat"/>
          <w:color w:val="auto"/>
          <w:sz w:val="24"/>
          <w:szCs w:val="24"/>
        </w:rPr>
        <w:t>ներ հետևյալ նորմատիվ փաստաթղթերին.</w:t>
      </w:r>
    </w:p>
    <w:tbl>
      <w:tblPr>
        <w:tblStyle w:val="TableGrid0"/>
        <w:tblW w:w="9931" w:type="dxa"/>
        <w:tblInd w:w="355" w:type="dxa"/>
        <w:tblLook w:val="04A0" w:firstRow="1" w:lastRow="0" w:firstColumn="1" w:lastColumn="0" w:noHBand="0" w:noVBand="1"/>
      </w:tblPr>
      <w:tblGrid>
        <w:gridCol w:w="4410"/>
        <w:gridCol w:w="5521"/>
      </w:tblGrid>
      <w:tr w:rsidR="00B85F75" w:rsidRPr="00A7207F" w:rsidTr="007D4F09">
        <w:tc>
          <w:tcPr>
            <w:tcW w:w="4410" w:type="dxa"/>
          </w:tcPr>
          <w:p w:rsidR="00B85F75" w:rsidRPr="00A7207F" w:rsidRDefault="00B85F75" w:rsidP="00A73B4C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 օրենք</w:t>
            </w:r>
          </w:p>
        </w:tc>
        <w:tc>
          <w:tcPr>
            <w:tcW w:w="5521" w:type="dxa"/>
            <w:vAlign w:val="center"/>
          </w:tcPr>
          <w:p w:rsidR="00B85F75" w:rsidRPr="00A7207F" w:rsidRDefault="00B85F75" w:rsidP="00B85F75">
            <w:pPr>
              <w:spacing w:after="6" w:line="360" w:lineRule="auto"/>
              <w:ind w:right="3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«Շրջակա միջավայրի վրա ազդեցության գնահատման եվ փորձաքննության մասին»</w:t>
            </w:r>
          </w:p>
        </w:tc>
      </w:tr>
      <w:tr w:rsidR="00B85F75" w:rsidRPr="00A7207F" w:rsidTr="007D4F09">
        <w:tc>
          <w:tcPr>
            <w:tcW w:w="4410" w:type="dxa"/>
          </w:tcPr>
          <w:p w:rsidR="00B85F75" w:rsidRPr="00A7207F" w:rsidRDefault="00B85F75" w:rsidP="00A73B4C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 օրենք</w:t>
            </w:r>
          </w:p>
        </w:tc>
        <w:tc>
          <w:tcPr>
            <w:tcW w:w="5521" w:type="dxa"/>
            <w:vAlign w:val="center"/>
          </w:tcPr>
          <w:p w:rsidR="00B85F75" w:rsidRPr="00A7207F" w:rsidRDefault="00B85F75" w:rsidP="00B85F75">
            <w:pPr>
              <w:spacing w:line="360" w:lineRule="auto"/>
              <w:ind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«ՀՀ բնակչության սանիտարա համաճարակային անվտանգության ապահովման մասին»</w:t>
            </w:r>
          </w:p>
        </w:tc>
      </w:tr>
      <w:tr w:rsidR="00B85F75" w:rsidRPr="00A7207F" w:rsidTr="007D4F09">
        <w:tc>
          <w:tcPr>
            <w:tcW w:w="4410" w:type="dxa"/>
          </w:tcPr>
          <w:p w:rsidR="00B85F75" w:rsidRPr="00A7207F" w:rsidRDefault="00B85F75" w:rsidP="00A73B4C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 քաղաքաշինության նախարարի 2022 թվականի դեկտեմբերի  12-ի N 28-Ն հրաման</w:t>
            </w:r>
          </w:p>
        </w:tc>
        <w:tc>
          <w:tcPr>
            <w:tcW w:w="5521" w:type="dxa"/>
            <w:vAlign w:val="center"/>
          </w:tcPr>
          <w:p w:rsidR="00B85F75" w:rsidRPr="00A7207F" w:rsidRDefault="00B85F75" w:rsidP="00B85F75">
            <w:pPr>
              <w:spacing w:after="78" w:line="360" w:lineRule="auto"/>
              <w:ind w:right="175" w:firstLine="0"/>
              <w:jc w:val="left"/>
              <w:rPr>
                <w:rFonts w:ascii="GHEA Grapalat" w:hAnsi="GHEA Grapalat"/>
                <w:color w:val="auto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</w:rPr>
              <w:t xml:space="preserve">ՀՀՇՆ 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32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</w:rPr>
              <w:t>-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</w:rPr>
              <w:t>1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-2022 «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</w:rPr>
              <w:t>Ավտոմոբիլային ճանապարհներ»</w:t>
            </w:r>
          </w:p>
        </w:tc>
      </w:tr>
      <w:tr w:rsidR="00B85F75" w:rsidRPr="00A7207F" w:rsidTr="007D4F09">
        <w:tc>
          <w:tcPr>
            <w:tcW w:w="4410" w:type="dxa"/>
          </w:tcPr>
          <w:p w:rsidR="00B85F75" w:rsidRPr="00A7207F" w:rsidRDefault="00B85F75" w:rsidP="00A73B4C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lastRenderedPageBreak/>
              <w:t>ՀՀ քաղաքաշինության կոմիտեի նախագահի 2023 թվականի մայիսի 29-ի  N04-Ն հրաման</w:t>
            </w:r>
          </w:p>
        </w:tc>
        <w:tc>
          <w:tcPr>
            <w:tcW w:w="5521" w:type="dxa"/>
            <w:vAlign w:val="center"/>
          </w:tcPr>
          <w:p w:rsidR="00B85F75" w:rsidRPr="00A7207F" w:rsidRDefault="00B85F75" w:rsidP="00B85F7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hAnsi="GHEA Grapalat" w:cs="Sylfaen"/>
                <w:bCs/>
                <w:lang w:val="hy-AM"/>
              </w:rPr>
            </w:pPr>
            <w:r w:rsidRPr="00A7207F">
              <w:rPr>
                <w:rFonts w:ascii="GHEA Grapalat" w:hAnsi="GHEA Grapalat" w:cs="Sylfaen"/>
                <w:bCs/>
                <w:lang w:val="hy-AM"/>
              </w:rPr>
              <w:t>ՀՀՇՆ 30-01-2023 «Քաղաքաշինություն. քաղաքային եվ գյուղական բնակավայրերի հատակագծում եվ կառուցապատում»</w:t>
            </w:r>
          </w:p>
        </w:tc>
      </w:tr>
      <w:tr w:rsidR="00B85F75" w:rsidRPr="00A7207F" w:rsidTr="007D4F09">
        <w:tc>
          <w:tcPr>
            <w:tcW w:w="4410" w:type="dxa"/>
          </w:tcPr>
          <w:p w:rsidR="00B85F75" w:rsidRPr="00A7207F" w:rsidRDefault="00B85F75" w:rsidP="00A73B4C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 քաղաքաշինության նախարարի 2014 թվականի մարտի 17-ի N 79-Ն հրաման</w:t>
            </w:r>
          </w:p>
        </w:tc>
        <w:tc>
          <w:tcPr>
            <w:tcW w:w="5521" w:type="dxa"/>
            <w:vAlign w:val="center"/>
          </w:tcPr>
          <w:p w:rsidR="00B85F75" w:rsidRPr="00A7207F" w:rsidRDefault="00B85F75" w:rsidP="00B85F75">
            <w:pPr>
              <w:spacing w:after="78" w:line="360" w:lineRule="auto"/>
              <w:ind w:right="175" w:firstLine="0"/>
              <w:jc w:val="left"/>
              <w:rPr>
                <w:rFonts w:ascii="GHEA Grapalat" w:hAnsi="GHEA Grapalat"/>
                <w:color w:val="auto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</w:rPr>
              <w:t>ՀՀՇՆ 22-04-2014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 xml:space="preserve"> «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</w:rPr>
              <w:t>Պաշտպանություն աղմուկից»</w:t>
            </w:r>
          </w:p>
        </w:tc>
      </w:tr>
      <w:tr w:rsidR="00B85F75" w:rsidRPr="00A7207F" w:rsidTr="007D4F09">
        <w:tc>
          <w:tcPr>
            <w:tcW w:w="4410" w:type="dxa"/>
          </w:tcPr>
          <w:p w:rsidR="00B85F75" w:rsidRPr="00A7207F" w:rsidRDefault="00B85F75" w:rsidP="00A73B4C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 քաղաքաշինության նախարարի 2014 թվականի մարտի 17-ի N 78-Ն հրաման</w:t>
            </w:r>
          </w:p>
        </w:tc>
        <w:tc>
          <w:tcPr>
            <w:tcW w:w="5521" w:type="dxa"/>
            <w:vAlign w:val="center"/>
          </w:tcPr>
          <w:p w:rsidR="00B85F75" w:rsidRPr="00A7207F" w:rsidRDefault="00B85F75" w:rsidP="00B85F75">
            <w:pPr>
              <w:shd w:val="clear" w:color="auto" w:fill="FFFFFF"/>
              <w:spacing w:line="360" w:lineRule="auto"/>
              <w:ind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ՀՀՇՆ 21-01-2014  «Շենքերի և շինությունների հրդեհային անվտանգություն»</w:t>
            </w:r>
          </w:p>
        </w:tc>
      </w:tr>
      <w:tr w:rsidR="00B85F75" w:rsidRPr="00A7207F" w:rsidTr="007D4F09">
        <w:tc>
          <w:tcPr>
            <w:tcW w:w="4410" w:type="dxa"/>
          </w:tcPr>
          <w:p w:rsidR="00B85F75" w:rsidRPr="00A7207F" w:rsidRDefault="00B85F75" w:rsidP="00A73B4C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 քաղաքաշինության կոմիտեի նախագահի 2007 թվականի հունվարի 25-ի  N253-Ն հրաման</w:t>
            </w:r>
          </w:p>
        </w:tc>
        <w:tc>
          <w:tcPr>
            <w:tcW w:w="5521" w:type="dxa"/>
            <w:vAlign w:val="center"/>
          </w:tcPr>
          <w:p w:rsidR="00B85F75" w:rsidRPr="00A7207F" w:rsidRDefault="00B85F75" w:rsidP="00B85F75">
            <w:pPr>
              <w:spacing w:after="78" w:line="360" w:lineRule="auto"/>
              <w:ind w:right="175" w:firstLine="0"/>
              <w:jc w:val="left"/>
              <w:rPr>
                <w:rFonts w:ascii="GHEA Grapalat" w:hAnsi="GHEA Grapalat" w:cs="Sylfaen"/>
                <w:bCs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 w:cs="Sylfaen"/>
                <w:bCs/>
                <w:color w:val="auto"/>
                <w:sz w:val="24"/>
                <w:szCs w:val="24"/>
                <w:lang w:val="hy-AM"/>
              </w:rPr>
              <w:t>ՀՀՇՆ IV-11.07.01-2006  «Շենքերի և շինությունների մատչելիությունը բնակչության սակավաշարժուն խմբերի համար»</w:t>
            </w:r>
          </w:p>
        </w:tc>
      </w:tr>
      <w:tr w:rsidR="00B85F75" w:rsidRPr="00A7207F" w:rsidTr="007D4F09">
        <w:tc>
          <w:tcPr>
            <w:tcW w:w="4410" w:type="dxa"/>
          </w:tcPr>
          <w:p w:rsidR="00B85F75" w:rsidRPr="00A7207F" w:rsidRDefault="00B85F75" w:rsidP="00A73B4C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 քաղաքաշինության կոմիտեի նախագահի 2020 թվականի դեկտեմբերի 15-ի N 95-Ն հրաման</w:t>
            </w:r>
          </w:p>
        </w:tc>
        <w:tc>
          <w:tcPr>
            <w:tcW w:w="5521" w:type="dxa"/>
            <w:vAlign w:val="center"/>
          </w:tcPr>
          <w:p w:rsidR="00B85F75" w:rsidRPr="00A7207F" w:rsidRDefault="00B85F75" w:rsidP="00B85F75">
            <w:pPr>
              <w:spacing w:after="78" w:line="360" w:lineRule="auto"/>
              <w:ind w:right="175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ՀՀՇՆ 31-03 «Հասարակական շենքեր և շինություններ»</w:t>
            </w:r>
          </w:p>
        </w:tc>
      </w:tr>
      <w:tr w:rsidR="00B85F75" w:rsidRPr="00A7207F" w:rsidTr="007D4F09">
        <w:tc>
          <w:tcPr>
            <w:tcW w:w="4410" w:type="dxa"/>
          </w:tcPr>
          <w:p w:rsidR="00B85F75" w:rsidRPr="00A7207F" w:rsidRDefault="00B85F75" w:rsidP="00A73B4C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 քաղաքաշինության կոմիտեի նախագահի  պարտականությունները կատարողի 2024 թվականի փետրվարի 21-ի  N08-Ն հրաման</w:t>
            </w:r>
          </w:p>
        </w:tc>
        <w:tc>
          <w:tcPr>
            <w:tcW w:w="5521" w:type="dxa"/>
            <w:vAlign w:val="center"/>
          </w:tcPr>
          <w:p w:rsidR="00B85F75" w:rsidRPr="00A7207F" w:rsidRDefault="00B85F75" w:rsidP="00B85F7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hAnsi="GHEA Grapalat" w:cs="Sylfaen"/>
                <w:bCs/>
                <w:lang w:val="en-US"/>
              </w:rPr>
            </w:pPr>
            <w:r w:rsidRPr="00A7207F">
              <w:rPr>
                <w:rFonts w:ascii="GHEA Grapalat" w:hAnsi="GHEA Grapalat" w:cs="Sylfaen"/>
                <w:bCs/>
                <w:lang w:val="en-US"/>
              </w:rPr>
              <w:t>ՀՀՇՆ 32-03.01-2024 «Կամուրջներ և խողովակներ»</w:t>
            </w:r>
          </w:p>
        </w:tc>
      </w:tr>
      <w:tr w:rsidR="00B85F75" w:rsidRPr="00A7207F" w:rsidTr="007D4F09">
        <w:tc>
          <w:tcPr>
            <w:tcW w:w="4410" w:type="dxa"/>
          </w:tcPr>
          <w:p w:rsidR="00B85F75" w:rsidRPr="00A7207F" w:rsidRDefault="00B85F75" w:rsidP="00A73B4C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 քաղաքաշինության կոմիտեի նախագահի 2022 թվականի հուլիսի 19-ի  N16-Ն հրաման</w:t>
            </w:r>
          </w:p>
        </w:tc>
        <w:tc>
          <w:tcPr>
            <w:tcW w:w="5521" w:type="dxa"/>
            <w:vAlign w:val="center"/>
          </w:tcPr>
          <w:p w:rsidR="00B85F75" w:rsidRPr="00A7207F" w:rsidRDefault="00B85F75" w:rsidP="00B85F75">
            <w:pPr>
              <w:spacing w:after="78" w:line="360" w:lineRule="auto"/>
              <w:ind w:right="175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af-ZA"/>
              </w:rPr>
              <w:t>ՀՀՇՆ 40-01.03-2022 «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Կ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af-ZA"/>
              </w:rPr>
              <w:t xml:space="preserve">ոյուղի. արտաքին ցանցեր 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և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af-ZA"/>
              </w:rPr>
              <w:t xml:space="preserve"> կառուցվածքներ»</w:t>
            </w:r>
            <w:r w:rsidRPr="00A7207F">
              <w:rPr>
                <w:rFonts w:ascii="Calibri" w:hAnsi="Calibri" w:cs="Calibri"/>
                <w:color w:val="auto"/>
                <w:sz w:val="24"/>
                <w:szCs w:val="24"/>
                <w:lang w:val="af-ZA"/>
              </w:rPr>
              <w:t> </w:t>
            </w:r>
          </w:p>
        </w:tc>
      </w:tr>
      <w:tr w:rsidR="00B85F75" w:rsidRPr="00A7207F" w:rsidTr="007D4F09">
        <w:tc>
          <w:tcPr>
            <w:tcW w:w="4410" w:type="dxa"/>
          </w:tcPr>
          <w:p w:rsidR="00B85F75" w:rsidRPr="00A7207F" w:rsidRDefault="00B85F75" w:rsidP="00A73B4C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 քաղաքաշինության կոմիտեի նախագահի 2022 թվականի հունիսի  21-ի N 12-Ն հրաման</w:t>
            </w:r>
          </w:p>
        </w:tc>
        <w:tc>
          <w:tcPr>
            <w:tcW w:w="5521" w:type="dxa"/>
            <w:vAlign w:val="center"/>
          </w:tcPr>
          <w:p w:rsidR="00B85F75" w:rsidRPr="00A7207F" w:rsidRDefault="00B85F75" w:rsidP="00B85F75">
            <w:pPr>
              <w:spacing w:after="78" w:line="360" w:lineRule="auto"/>
              <w:ind w:right="175" w:firstLine="0"/>
              <w:jc w:val="left"/>
              <w:rPr>
                <w:rFonts w:ascii="GHEA Grapalat" w:hAnsi="GHEA Grapalat"/>
                <w:color w:val="auto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</w:rPr>
              <w:t xml:space="preserve">ՀՀՇՆ 30-02-2022 «Տարածքի բարեկարգում» </w:t>
            </w:r>
          </w:p>
        </w:tc>
      </w:tr>
      <w:tr w:rsidR="00A94180" w:rsidRPr="00A7207F" w:rsidTr="007D4F09">
        <w:tc>
          <w:tcPr>
            <w:tcW w:w="4410" w:type="dxa"/>
          </w:tcPr>
          <w:p w:rsidR="00A94180" w:rsidRPr="00A7207F" w:rsidRDefault="00A94180" w:rsidP="00A73B4C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 քաղաքաշինության կոմիտեի նախագահի 2017 թվականի ապրիլի 13-ի N56-Ն հրաման</w:t>
            </w:r>
          </w:p>
        </w:tc>
        <w:tc>
          <w:tcPr>
            <w:tcW w:w="5521" w:type="dxa"/>
            <w:vAlign w:val="center"/>
          </w:tcPr>
          <w:p w:rsidR="00A94180" w:rsidRPr="00A7207F" w:rsidRDefault="00A94180" w:rsidP="00A94180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hAnsi="GHEA Grapalat" w:cs="Sylfaen"/>
                <w:lang w:val="hy-AM"/>
              </w:rPr>
            </w:pPr>
            <w:r w:rsidRPr="00A7207F">
              <w:rPr>
                <w:rFonts w:ascii="GHEA Grapalat" w:hAnsi="GHEA Grapalat" w:cs="Sylfaen"/>
                <w:lang w:val="hy-AM"/>
              </w:rPr>
              <w:t xml:space="preserve">ՀՀՇՆ 22-03-2017 «Արհեստական և բնական լուսավորում»» </w:t>
            </w:r>
          </w:p>
        </w:tc>
      </w:tr>
      <w:tr w:rsidR="001C7DEA" w:rsidRPr="00A7207F" w:rsidTr="0000087B">
        <w:tc>
          <w:tcPr>
            <w:tcW w:w="4410" w:type="dxa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 քաղաքաշինության կոմիտեի նախագահի 2024 թվականի հունվարի 16-ի N 04-Ն հրաման</w:t>
            </w:r>
          </w:p>
        </w:tc>
        <w:tc>
          <w:tcPr>
            <w:tcW w:w="5521" w:type="dxa"/>
          </w:tcPr>
          <w:p w:rsidR="001C7DEA" w:rsidRPr="00A7207F" w:rsidRDefault="001C7DEA" w:rsidP="001C7DEA">
            <w:pPr>
              <w:tabs>
                <w:tab w:val="left" w:pos="246"/>
              </w:tabs>
              <w:spacing w:after="78"/>
              <w:ind w:left="66" w:right="72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ՀՀՇՆ 32-04-2024 «Թունելներ երկաթուղային և ավտոճանապարհային» շինարարական նորմեր</w:t>
            </w:r>
          </w:p>
        </w:tc>
      </w:tr>
      <w:tr w:rsidR="001C7DEA" w:rsidRPr="00A7207F" w:rsidTr="007D4F09">
        <w:tc>
          <w:tcPr>
            <w:tcW w:w="4410" w:type="dxa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lastRenderedPageBreak/>
              <w:t>ՀՀ քաղաքաշինության կոմիտեի նախագահի 2024 թվականի հունվարի 19-ի N03-Ն հրաման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rPr>
                <w:rFonts w:ascii="GHEA Grapalat" w:hAnsi="GHEA Grapalat" w:cs="Sylfaen"/>
                <w:bCs/>
                <w:lang w:val="en-US"/>
              </w:rPr>
            </w:pPr>
            <w:r w:rsidRPr="00A7207F">
              <w:rPr>
                <w:rFonts w:ascii="GHEA Grapalat" w:hAnsi="GHEA Grapalat" w:cs="Sylfaen"/>
                <w:lang w:val="en-US"/>
              </w:rPr>
              <w:t xml:space="preserve">ՀՀՇՆ 22-01.2024 «Շինարարական կլիմայաբանություն»  </w:t>
            </w:r>
          </w:p>
        </w:tc>
      </w:tr>
      <w:tr w:rsidR="001C7DEA" w:rsidRPr="00A7207F" w:rsidTr="007D4F09">
        <w:tc>
          <w:tcPr>
            <w:tcW w:w="4410" w:type="dxa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ՍՊ 249.1325800.2016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spacing w:after="78" w:line="360" w:lineRule="auto"/>
              <w:ind w:right="175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Ստորգետնյա հաղորդակցուղիներ</w:t>
            </w:r>
          </w:p>
        </w:tc>
      </w:tr>
      <w:tr w:rsidR="001C7DEA" w:rsidRPr="00A7207F" w:rsidTr="007D4F09">
        <w:tc>
          <w:tcPr>
            <w:tcW w:w="4410" w:type="dxa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ՍՊ 140.13330.2012 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spacing w:after="6" w:line="360" w:lineRule="auto"/>
              <w:ind w:right="3" w:firstLine="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«Քաղաքային միջավայր. Բնակչության սակավաշարժ խմբերի համար նախագծման կանոններ»</w:t>
            </w:r>
          </w:p>
        </w:tc>
      </w:tr>
      <w:tr w:rsidR="001C7DEA" w:rsidRPr="00A7207F" w:rsidTr="007D4F09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 9128-20</w:t>
            </w:r>
            <w:r w:rsidR="00E8253F"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22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  <w:lang w:val="en-US"/>
              </w:rPr>
            </w:pPr>
            <w:r w:rsidRPr="00A7207F">
              <w:rPr>
                <w:b w:val="0"/>
                <w:color w:val="auto"/>
                <w:sz w:val="24"/>
              </w:rPr>
              <w:t>«Ասֆալտբետոնյա, պոլիմերասֆալտբետոնյա խառնուրդներ,    ասֆալտբետոն, պոլիմերասֆալտբետոն՝ ավտոմոբիլային ճանապարհների  և օդանավակայանների համար. Տեխնիկական պայմաններ»</w:t>
            </w:r>
            <w:r w:rsidRPr="00A7207F">
              <w:rPr>
                <w:b w:val="0"/>
                <w:color w:val="auto"/>
                <w:sz w:val="24"/>
                <w:lang w:val="en-US"/>
              </w:rPr>
              <w:t xml:space="preserve"> ստանդարտ</w:t>
            </w:r>
          </w:p>
        </w:tc>
      </w:tr>
      <w:tr w:rsidR="001C7DEA" w:rsidRPr="00A7207F" w:rsidTr="007D4F09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9238-2013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«Երկաթուղային շարժակազմի և շինությունների մոտեցման եզրաչափքեր» ստանդարտ</w:t>
            </w:r>
          </w:p>
        </w:tc>
      </w:tr>
      <w:tr w:rsidR="001C7DEA" w:rsidRPr="00A7207F" w:rsidTr="007D4F09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32866-2014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formattext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lang w:val="hy-AM"/>
              </w:rPr>
              <w:t xml:space="preserve">«Ընդհանուր օգտագործման  ավտոմոբիլային ճանապարհներ.  Ճանապարհային լուսանդրադարձիչներ. Տեխնիկական պահանջներ» ստանդարտ 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32945-2014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«Ընդհանուր օգտագործման  ավտոմոբիլային ճանապարհներ։  Ճանապարհային նշաններ։ Տեխնիկական պահանջներ» ստանդարտ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32947-2014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formattext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lang w:val="hy-AM"/>
              </w:rPr>
              <w:t xml:space="preserve">«Ընդհանուր օգտագործման  ավտոմոբիլային ճանապարհներ։  Ստացիոնար էլեկտրական լուսավորման հենարաններ։ Տեխնիկական պահանջներ» ստանդարտ 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32948-2014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formattext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lang w:val="hy-AM"/>
              </w:rPr>
              <w:t xml:space="preserve">«Ընդհանուր օգտագործման  ավտոմոբիլային ճանապարհներ.  Ճանապարհային նշանների </w:t>
            </w:r>
            <w:r w:rsidRPr="00A7207F">
              <w:rPr>
                <w:rFonts w:ascii="GHEA Grapalat" w:eastAsiaTheme="minorHAnsi" w:hAnsi="GHEA Grapalat"/>
                <w:bCs/>
                <w:lang w:val="hy-AM"/>
              </w:rPr>
              <w:lastRenderedPageBreak/>
              <w:t xml:space="preserve">հենարաններ. Տեխնիկական պահանջներ» ստանդարտ 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lastRenderedPageBreak/>
              <w:t>ԳՕՍՏ 32953-2014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«Ընդհանուր օգտագործման  ավտոմոբիլային ճանապարհներ. Ճանապարհային նշագծում. Տեխնիկական պահանջներ» ստանդարտ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32964-2014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 xml:space="preserve">«Ընդհանուր օգտագործման  ավտոմոբիլային ճանապարհներ. Հավաքովի արհեստական անհարթություններ։ Տեխնիկական պահանջներ։ Հսկման մեթոդներ» ստանդարտ 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ԳՕՍՏ 33078-2014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formattext"/>
              <w:shd w:val="clear" w:color="auto" w:fill="FFFFFF"/>
              <w:tabs>
                <w:tab w:val="left" w:pos="375"/>
              </w:tabs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lang w:val="hy-AM"/>
              </w:rPr>
              <w:t>«Ընդհանուր օգտագործման  ավտոմոբիլային ճանապարհներ։ Ճանապարհածածկի հետ ավտոմոբիլի անվի կառչման չափման մեթոդներ» ստանդարտ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 33128-2014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«Ընդհանուր օգտագործման  ավտոմոբիլային ճանապարհներ. Ճանապարհային արգելափակոցներ. Տեխնիկական պահանջներ» ստանդարտ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</w:t>
            </w:r>
            <w:hyperlink r:id="rId8" w:history="1">
              <w:r w:rsidRPr="00A7207F">
                <w:rPr>
                  <w:rFonts w:ascii="GHEA Grapalat" w:hAnsi="GHEA Grapalat"/>
                  <w:color w:val="auto"/>
                  <w:sz w:val="24"/>
                  <w:szCs w:val="24"/>
                  <w:lang w:val="hy-AM"/>
                </w:rPr>
                <w:t xml:space="preserve"> 33101-2014</w:t>
              </w:r>
            </w:hyperlink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formattext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lang w:val="hy-AM"/>
              </w:rPr>
              <w:t>«Ընդհանուր օգտագործման  ավտոմոբիլային ճանապարհներ.  Ճանապարհային պատվածքներ։ Հավասարության չափման մեթոդներ» ստանդարտ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33151-2014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 xml:space="preserve">«Ընդհանուր օգտագործման  ավտոմոբիլային ճանապարհներ. Կահավորման տարրեր։ Տեխնիկական պահանջներ։ Կիրառության կանոններ» ստանդարտ 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33385-2015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formattext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lang w:val="hy-AM"/>
              </w:rPr>
              <w:t>«Ընդհանուր օգտագործման  ավտոմոբիլային ճանապարհներ. Ճանապարհային լուսացույցներ։ Տեխնիկական պայմաններ» ստանդարտ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33391-2015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spacing w:after="78" w:line="360" w:lineRule="auto"/>
              <w:ind w:right="175" w:firstLine="0"/>
              <w:jc w:val="left"/>
              <w:rPr>
                <w:rFonts w:ascii="GHEA Grapalat" w:hAnsi="GHEA Grapalat"/>
                <w:color w:val="auto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«Ընդհանուր օգտագործման  ավտոմոբիլային ճանապարհներ. Կամրջային կառուցվածքներ։ 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</w:rPr>
              <w:lastRenderedPageBreak/>
              <w:t xml:space="preserve">Կոնստրուկցիաների մոտեցման եզրաչափքեր» ստանդարտ 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lastRenderedPageBreak/>
              <w:t>ԳՕՍՏ</w:t>
            </w:r>
            <w:r w:rsidRPr="00A7207F">
              <w:rPr>
                <w:rFonts w:ascii="Calibri" w:hAnsi="Calibri" w:cs="Calibri"/>
                <w:color w:val="auto"/>
                <w:sz w:val="24"/>
                <w:szCs w:val="24"/>
                <w:lang w:val="hy-AM"/>
              </w:rPr>
              <w:t> 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 xml:space="preserve"> 34935-2023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formattext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lang w:val="hy-AM"/>
              </w:rPr>
              <w:t xml:space="preserve">«Երկաթուղային տրանսպորտի օբյեկտների արտաքին լուսավորում։ Նորմեր և հսկման մեթոդներ» ստանդարտ – </w:t>
            </w:r>
          </w:p>
          <w:p w:rsidR="001C7DEA" w:rsidRPr="00A7207F" w:rsidRDefault="001C7DEA" w:rsidP="001C7DEA">
            <w:pPr>
              <w:pStyle w:val="formattext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lang w:val="hy-AM"/>
              </w:rPr>
              <w:t>Հայաստանը չի ընդունել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A14388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 w:cs="GHEA Grapalat"/>
                <w:sz w:val="24"/>
                <w:szCs w:val="24"/>
              </w:rPr>
              <w:t>ՀՍՏ ԳՕՍՏ Ռ 51256-2023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«Ճանապարհային երթևեկության կազմակերպման տեխնիկական միջոցներ. Ճանապարհային նշագծում։ Դասակարգումներ։ Տեխնիկական պահանջներ» ստանդարտ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Ռ  52282-2004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formattext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A7207F">
              <w:rPr>
                <w:b/>
                <w:lang w:val="hy-AM"/>
              </w:rPr>
              <w:t>«</w:t>
            </w:r>
            <w:r w:rsidRPr="00A7207F">
              <w:rPr>
                <w:rFonts w:ascii="GHEA Grapalat" w:eastAsiaTheme="minorHAnsi" w:hAnsi="GHEA Grapalat"/>
                <w:bCs/>
                <w:lang w:val="hy-AM"/>
              </w:rPr>
              <w:t>Ճանապարհային երթևեկության կազմակերպման տեխնիկական միջոցներ. Ճանապարհային լուսացույցներ։ Տիպերը և հիմնական պարամետրերը։  Ընդհանուր տեխնիկական պահանջները։ Փորձարկման մեթոդները» ստանդարտ</w:t>
            </w:r>
          </w:p>
        </w:tc>
      </w:tr>
      <w:tr w:rsidR="001C7DEA" w:rsidRPr="00A7207F" w:rsidTr="005279AA">
        <w:tc>
          <w:tcPr>
            <w:tcW w:w="4410" w:type="dxa"/>
            <w:vAlign w:val="center"/>
          </w:tcPr>
          <w:p w:rsidR="001C7DEA" w:rsidRPr="00A7207F" w:rsidRDefault="0009497B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 w:cs="GHEA Grapalat"/>
                <w:sz w:val="24"/>
                <w:szCs w:val="24"/>
                <w:lang w:val="hy-AM"/>
              </w:rPr>
              <w:t>ՀՍՏ ԳՕՍՏ Ռ 52289-2022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«Ճանապարհային երթևեկության կազմակերպման տեխնիկական միջոցներ. Ճանապարհային նշանների, նշագծումների, լուսացույցերի,  ճանապարհային արգելափակոցների և ուղղորդող միջոցների  կիրառման կանոնները» ստանդարտ</w:t>
            </w:r>
          </w:p>
        </w:tc>
      </w:tr>
      <w:tr w:rsidR="001C7DEA" w:rsidRPr="00A7207F" w:rsidTr="007D4F09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Ռ 52290-2004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 xml:space="preserve">«Ճանապարհային երթևեկության կազմակերպման տեխնիկական միջոցներ. Ճանապարհային նշաններ. Ընդհանուր տեխնիկական պահանջներ» ստանդարտ:  </w:t>
            </w:r>
          </w:p>
        </w:tc>
      </w:tr>
      <w:tr w:rsidR="001C7DEA" w:rsidRPr="00A7207F" w:rsidTr="007D4F09">
        <w:tc>
          <w:tcPr>
            <w:tcW w:w="4410" w:type="dxa"/>
            <w:vAlign w:val="center"/>
          </w:tcPr>
          <w:p w:rsidR="001C7DEA" w:rsidRPr="00A7207F" w:rsidRDefault="001C7DEA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ԳՕՍՏ Ռ ISO 23600-2014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spacing w:line="360" w:lineRule="auto"/>
              <w:ind w:firstLine="0"/>
              <w:jc w:val="left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/>
              </w:rPr>
            </w:pPr>
            <w:r w:rsidRPr="00A7207F">
              <w:rPr>
                <w:b/>
                <w:color w:val="auto"/>
                <w:sz w:val="24"/>
                <w:lang w:val="hy-AM"/>
              </w:rPr>
              <w:t>«</w:t>
            </w: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/>
              </w:rPr>
              <w:t xml:space="preserve">Օժանդակ տեխնիկական միջոցներ տեսողության խանգարումներով և տեսողության ու լսողության խանգարումներով անձանց համար: </w:t>
            </w: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/>
              </w:rPr>
              <w:lastRenderedPageBreak/>
              <w:t>Ճանապարհային լուսացույցների ձայնային և շոշափելի ազդանշաններ</w:t>
            </w: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lang w:val="hy-AM"/>
              </w:rPr>
              <w:t>» ստանդարտ</w:t>
            </w:r>
          </w:p>
        </w:tc>
      </w:tr>
      <w:tr w:rsidR="001C7DEA" w:rsidRPr="00A7207F" w:rsidTr="007D4F09">
        <w:tc>
          <w:tcPr>
            <w:tcW w:w="4410" w:type="dxa"/>
            <w:vAlign w:val="center"/>
          </w:tcPr>
          <w:p w:rsidR="001C7DEA" w:rsidRPr="00A7207F" w:rsidRDefault="0068135E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 w:cs="GHEA Grapalat"/>
                <w:sz w:val="24"/>
                <w:szCs w:val="24"/>
                <w:lang w:val="hy-AM"/>
              </w:rPr>
              <w:lastRenderedPageBreak/>
              <w:t>ՀՍՏ ԳՕՍՏ Ռ 52605-2023</w:t>
            </w:r>
            <w:r w:rsidR="001C7DEA" w:rsidRPr="00A7207F">
              <w:rPr>
                <w:rFonts w:ascii="Calibri" w:hAnsi="Calibri" w:cs="Calibri"/>
                <w:color w:val="auto"/>
                <w:sz w:val="24"/>
                <w:szCs w:val="24"/>
                <w:lang w:val="hy-AM"/>
              </w:rPr>
              <w:t> 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formattext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lang w:val="hy-AM"/>
              </w:rPr>
              <w:t xml:space="preserve">«Ճանապարհային երթևեկության կազմակերպման տեխնիկական միջոցներ.  Արհեստական անհարթություններ։ Ընդհանուր տեխնիկական պահանջներ։ Կիրառության կանոններ» ստանդարտ  </w:t>
            </w:r>
          </w:p>
        </w:tc>
      </w:tr>
      <w:tr w:rsidR="001C7DEA" w:rsidRPr="00A7207F" w:rsidTr="007D4F09">
        <w:tc>
          <w:tcPr>
            <w:tcW w:w="4410" w:type="dxa"/>
            <w:vAlign w:val="center"/>
          </w:tcPr>
          <w:p w:rsidR="001C7DEA" w:rsidRPr="00A7207F" w:rsidRDefault="006B6538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 w:cs="GHEA Grapalat"/>
                <w:sz w:val="24"/>
                <w:szCs w:val="24"/>
              </w:rPr>
              <w:t>ՀՍՏ ԳՕՍՏ Ռ 52607-2023</w:t>
            </w:r>
            <w:r w:rsidR="001C7DEA" w:rsidRPr="00A7207F">
              <w:rPr>
                <w:rFonts w:ascii="Calibri" w:hAnsi="Calibri" w:cs="Calibri"/>
                <w:color w:val="auto"/>
                <w:sz w:val="24"/>
                <w:szCs w:val="24"/>
                <w:lang w:val="hy-AM"/>
              </w:rPr>
              <w:t> 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formattext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lang w:val="hy-AM"/>
              </w:rPr>
              <w:t xml:space="preserve">«Ճանապարհային երթևեկության կազմակերպման տեխնիկական միջոցներ. Ճանապարհային արգելապատնեշներ կողային ավտոմոբիլների համար։ Ընդհանուր տեխնիկական պահանջներ» ստանդարտ:  </w:t>
            </w:r>
          </w:p>
        </w:tc>
      </w:tr>
      <w:tr w:rsidR="001C7DEA" w:rsidRPr="00A7207F" w:rsidTr="007D4F09">
        <w:tc>
          <w:tcPr>
            <w:tcW w:w="4410" w:type="dxa"/>
            <w:vAlign w:val="center"/>
          </w:tcPr>
          <w:p w:rsidR="001C7DEA" w:rsidRPr="00A7207F" w:rsidRDefault="00A30940" w:rsidP="001C7DEA">
            <w:pPr>
              <w:pStyle w:val="ListParagraph"/>
              <w:numPr>
                <w:ilvl w:val="0"/>
                <w:numId w:val="74"/>
              </w:numPr>
              <w:tabs>
                <w:tab w:val="left" w:pos="246"/>
              </w:tabs>
              <w:spacing w:after="78"/>
              <w:ind w:left="-24" w:right="72" w:firstLine="90"/>
              <w:jc w:val="left"/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 w:cs="GHEA Grapalat"/>
                <w:sz w:val="24"/>
                <w:szCs w:val="24"/>
              </w:rPr>
              <w:t>ՀՍՏ ԳՕՍՏ Ռ 52766-2023</w:t>
            </w:r>
          </w:p>
        </w:tc>
        <w:tc>
          <w:tcPr>
            <w:tcW w:w="5521" w:type="dxa"/>
            <w:vAlign w:val="center"/>
          </w:tcPr>
          <w:p w:rsidR="001C7DEA" w:rsidRPr="00A7207F" w:rsidRDefault="001C7DEA" w:rsidP="001C7DEA">
            <w:pPr>
              <w:pStyle w:val="a0"/>
              <w:spacing w:line="360" w:lineRule="auto"/>
              <w:ind w:left="0" w:firstLine="0"/>
              <w:jc w:val="left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 xml:space="preserve">«Ընդհանուր օգտագործման  ավտոմոբիլային ճանապարհներ.  Կահավորման տարրեր։  Ընդհանուր պահանջներ» ստանդարտ:  </w:t>
            </w:r>
          </w:p>
        </w:tc>
      </w:tr>
    </w:tbl>
    <w:p w:rsidR="001A18BC" w:rsidRPr="00A7207F" w:rsidRDefault="001A18BC" w:rsidP="001A18BC">
      <w:pPr>
        <w:pStyle w:val="ListParagraph"/>
        <w:tabs>
          <w:tab w:val="left" w:pos="900"/>
        </w:tabs>
        <w:spacing w:after="0" w:line="276" w:lineRule="auto"/>
        <w:ind w:left="990" w:right="0" w:firstLine="0"/>
        <w:rPr>
          <w:rFonts w:ascii="GHEA Grapalat" w:hAnsi="GHEA Grapalat"/>
          <w:color w:val="auto"/>
          <w:sz w:val="24"/>
          <w:szCs w:val="24"/>
          <w:lang w:val="hy-AM"/>
        </w:rPr>
      </w:pPr>
    </w:p>
    <w:p w:rsidR="00330A27" w:rsidRPr="00A7207F" w:rsidRDefault="00613F0E" w:rsidP="003B0931">
      <w:pPr>
        <w:pStyle w:val="Heading1"/>
        <w:ind w:left="0" w:firstLine="0"/>
        <w:rPr>
          <w:rFonts w:ascii="GHEA Grapalat" w:hAnsi="GHEA Grapalat"/>
          <w:color w:val="auto"/>
          <w:sz w:val="24"/>
          <w:szCs w:val="24"/>
          <w:lang w:val="hy-AM"/>
        </w:rPr>
      </w:pPr>
      <w:r w:rsidRPr="00A7207F">
        <w:rPr>
          <w:rFonts w:ascii="GHEA Grapalat" w:hAnsi="GHEA Grapalat"/>
          <w:color w:val="auto"/>
          <w:sz w:val="24"/>
          <w:szCs w:val="24"/>
          <w:lang w:val="hy-AM"/>
        </w:rPr>
        <w:t xml:space="preserve">                                           </w:t>
      </w:r>
    </w:p>
    <w:p w:rsidR="00B936B6" w:rsidRPr="00A7207F" w:rsidRDefault="00B936B6" w:rsidP="00B936B6">
      <w:pPr>
        <w:rPr>
          <w:lang w:val="hy-AM"/>
        </w:rPr>
      </w:pPr>
    </w:p>
    <w:p w:rsidR="004117D0" w:rsidRPr="00A7207F" w:rsidRDefault="004117D0" w:rsidP="00AF6CE6">
      <w:pPr>
        <w:pStyle w:val="a0"/>
        <w:numPr>
          <w:ilvl w:val="0"/>
          <w:numId w:val="8"/>
        </w:numPr>
        <w:spacing w:line="360" w:lineRule="auto"/>
        <w:ind w:left="90" w:hanging="9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Սույն շինարարական նորմերից օգտվելիս պետք է ՀՀ</w:t>
      </w:r>
      <w:r w:rsidRPr="00A7207F">
        <w:rPr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>ստանդարտացման և չափագիտության ազգային մարմնի պաշտոնական կայքում ստուգել այն ստանդարտների գործողության վավերականությունը, որոնց հղում է կատարված:</w:t>
      </w:r>
    </w:p>
    <w:p w:rsidR="00330A27" w:rsidRPr="00A7207F" w:rsidRDefault="00330A27" w:rsidP="003B0931">
      <w:pPr>
        <w:pStyle w:val="Heading1"/>
        <w:ind w:left="0" w:firstLine="0"/>
        <w:rPr>
          <w:rFonts w:ascii="GHEA Grapalat" w:hAnsi="GHEA Grapalat"/>
          <w:color w:val="auto"/>
          <w:sz w:val="24"/>
          <w:szCs w:val="24"/>
          <w:lang w:val="hy-AM"/>
        </w:rPr>
      </w:pPr>
    </w:p>
    <w:p w:rsidR="00C560C8" w:rsidRPr="00A7207F" w:rsidRDefault="00ED49DD" w:rsidP="00AF6CE6">
      <w:pPr>
        <w:pStyle w:val="Heading1"/>
        <w:numPr>
          <w:ilvl w:val="1"/>
          <w:numId w:val="5"/>
        </w:numPr>
        <w:jc w:val="center"/>
        <w:rPr>
          <w:rFonts w:ascii="GHEA Grapalat" w:hAnsi="GHEA Grapalat"/>
          <w:color w:val="auto"/>
          <w:sz w:val="24"/>
          <w:szCs w:val="24"/>
        </w:rPr>
      </w:pPr>
      <w:r w:rsidRPr="00A7207F">
        <w:rPr>
          <w:rFonts w:ascii="GHEA Grapalat" w:hAnsi="GHEA Grapalat"/>
          <w:color w:val="auto"/>
          <w:sz w:val="24"/>
          <w:szCs w:val="24"/>
          <w:lang w:val="en-US"/>
        </w:rPr>
        <w:t>ՀԱՍԿԱՑՈՒԹՅՈՒՆՆԵՐ</w:t>
      </w:r>
    </w:p>
    <w:p w:rsidR="00ED49DD" w:rsidRPr="00A7207F" w:rsidRDefault="00ED49DD" w:rsidP="00ED49DD">
      <w:pPr>
        <w:rPr>
          <w:rFonts w:ascii="GHEA Grapalat" w:hAnsi="GHEA Grapalat"/>
          <w:color w:val="auto"/>
          <w:sz w:val="24"/>
          <w:szCs w:val="24"/>
        </w:rPr>
      </w:pPr>
    </w:p>
    <w:p w:rsidR="00FE7BD2" w:rsidRPr="00A7207F" w:rsidRDefault="0079792D" w:rsidP="00AF6CE6">
      <w:pPr>
        <w:pStyle w:val="ListParagraph"/>
        <w:numPr>
          <w:ilvl w:val="0"/>
          <w:numId w:val="8"/>
        </w:numPr>
        <w:spacing w:after="79"/>
        <w:ind w:left="90" w:right="0" w:firstLine="90"/>
        <w:rPr>
          <w:rFonts w:ascii="GHEA Grapalat" w:hAnsi="GHEA Grapalat"/>
          <w:color w:val="auto"/>
          <w:sz w:val="24"/>
          <w:szCs w:val="24"/>
        </w:rPr>
      </w:pPr>
      <w:r w:rsidRPr="00A7207F">
        <w:rPr>
          <w:rFonts w:ascii="GHEA Grapalat" w:hAnsi="GHEA Grapalat"/>
          <w:color w:val="auto"/>
          <w:sz w:val="24"/>
          <w:szCs w:val="24"/>
        </w:rPr>
        <w:t xml:space="preserve"> </w:t>
      </w:r>
      <w:r w:rsidR="00246E96" w:rsidRPr="00A7207F">
        <w:rPr>
          <w:rFonts w:ascii="GHEA Grapalat" w:hAnsi="GHEA Grapalat"/>
          <w:color w:val="auto"/>
          <w:sz w:val="24"/>
          <w:szCs w:val="24"/>
        </w:rPr>
        <w:t>Սույն շինարարական նորմերում օգտագործվ</w:t>
      </w:r>
      <w:r w:rsidR="009303F7" w:rsidRPr="00A7207F">
        <w:rPr>
          <w:rFonts w:ascii="GHEA Grapalat" w:hAnsi="GHEA Grapalat"/>
          <w:color w:val="auto"/>
          <w:sz w:val="24"/>
          <w:szCs w:val="24"/>
          <w:lang w:val="en-US"/>
        </w:rPr>
        <w:t>ել</w:t>
      </w:r>
      <w:r w:rsidR="009303F7" w:rsidRPr="00A7207F">
        <w:rPr>
          <w:rFonts w:ascii="GHEA Grapalat" w:hAnsi="GHEA Grapalat"/>
          <w:color w:val="auto"/>
          <w:sz w:val="24"/>
          <w:szCs w:val="24"/>
        </w:rPr>
        <w:t xml:space="preserve"> </w:t>
      </w:r>
      <w:r w:rsidR="00246E96" w:rsidRPr="00A7207F">
        <w:rPr>
          <w:rFonts w:ascii="GHEA Grapalat" w:hAnsi="GHEA Grapalat"/>
          <w:color w:val="auto"/>
          <w:sz w:val="24"/>
          <w:szCs w:val="24"/>
        </w:rPr>
        <w:t xml:space="preserve"> են հետևյալ </w:t>
      </w:r>
      <w:r w:rsidR="000C07AA" w:rsidRPr="00A7207F">
        <w:rPr>
          <w:rFonts w:ascii="GHEA Grapalat" w:hAnsi="GHEA Grapalat"/>
          <w:color w:val="auto"/>
          <w:sz w:val="24"/>
          <w:szCs w:val="24"/>
          <w:lang w:val="en-US"/>
        </w:rPr>
        <w:t>հասկացությունները</w:t>
      </w:r>
      <w:r w:rsidR="00FE7BD2" w:rsidRPr="00A7207F">
        <w:rPr>
          <w:rFonts w:ascii="GHEA Grapalat" w:hAnsi="GHEA Grapalat"/>
          <w:color w:val="auto"/>
          <w:sz w:val="24"/>
          <w:szCs w:val="24"/>
        </w:rPr>
        <w:t>.</w:t>
      </w:r>
    </w:p>
    <w:p w:rsidR="00956939" w:rsidRPr="00A7207F" w:rsidRDefault="00956939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անցումային կոր՝ փոփոխական կորությամբ երկրաչափական տարր, որը նախատեսված է տեսողական կողմնորոշման և ծրագծի զարգացման միտումների մասին վարորդներին տեղեկացնելու և շարժման ռեժիմների սահուն, անվտանգ և հարմարավետ փոփոխության նպատակով ժամանակին միջոցներ ձեռնարկելու համար,</w:t>
      </w:r>
    </w:p>
    <w:p w:rsidR="00F056D5" w:rsidRPr="00A7207F" w:rsidRDefault="00F056D5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անցումային</w:t>
      </w:r>
      <w:r w:rsidR="00DF4114" w:rsidRPr="00A7207F">
        <w:rPr>
          <w:b w:val="0"/>
          <w:color w:val="auto"/>
          <w:sz w:val="24"/>
        </w:rPr>
        <w:t xml:space="preserve">-արագացման </w:t>
      </w:r>
      <w:r w:rsidRPr="00A7207F">
        <w:rPr>
          <w:b w:val="0"/>
          <w:color w:val="auto"/>
          <w:sz w:val="24"/>
        </w:rPr>
        <w:t xml:space="preserve"> գոտի</w:t>
      </w:r>
      <w:r w:rsidR="00C14876" w:rsidRPr="00A7207F">
        <w:rPr>
          <w:b w:val="0"/>
          <w:color w:val="auto"/>
          <w:sz w:val="24"/>
        </w:rPr>
        <w:t>՝ փ</w:t>
      </w:r>
      <w:r w:rsidR="00DF4114" w:rsidRPr="00A7207F">
        <w:rPr>
          <w:b w:val="0"/>
          <w:color w:val="auto"/>
          <w:sz w:val="24"/>
        </w:rPr>
        <w:t xml:space="preserve">ողոցների և ճանապարհների երթևեկային մասի վրա լրացուցիչ գոտի, որը նախատեսված է </w:t>
      </w:r>
      <w:r w:rsidRPr="00A7207F">
        <w:rPr>
          <w:b w:val="0"/>
          <w:color w:val="auto"/>
          <w:sz w:val="24"/>
        </w:rPr>
        <w:t>տրանսպորտային հոսքի հիմնական գոտուց դուրս գալ</w:t>
      </w:r>
      <w:r w:rsidR="00DF4114" w:rsidRPr="00A7207F">
        <w:rPr>
          <w:b w:val="0"/>
          <w:color w:val="auto"/>
          <w:sz w:val="24"/>
        </w:rPr>
        <w:t>ուց</w:t>
      </w:r>
      <w:r w:rsidRPr="00A7207F">
        <w:rPr>
          <w:b w:val="0"/>
          <w:color w:val="auto"/>
          <w:sz w:val="24"/>
        </w:rPr>
        <w:t xml:space="preserve"> </w:t>
      </w:r>
      <w:r w:rsidR="00DF4114" w:rsidRPr="00A7207F">
        <w:rPr>
          <w:b w:val="0"/>
          <w:color w:val="auto"/>
          <w:sz w:val="24"/>
        </w:rPr>
        <w:t xml:space="preserve">կամ մտնելիս </w:t>
      </w:r>
      <w:r w:rsidRPr="00A7207F">
        <w:rPr>
          <w:b w:val="0"/>
          <w:color w:val="auto"/>
          <w:sz w:val="24"/>
        </w:rPr>
        <w:t xml:space="preserve">տրանսպորտային միջոցների արագությունը </w:t>
      </w:r>
      <w:r w:rsidR="00DF4114" w:rsidRPr="00A7207F">
        <w:rPr>
          <w:b w:val="0"/>
          <w:color w:val="auto"/>
          <w:sz w:val="24"/>
        </w:rPr>
        <w:t xml:space="preserve">նվազեցնելու կամ </w:t>
      </w:r>
      <w:r w:rsidR="00DF4114" w:rsidRPr="00A7207F">
        <w:rPr>
          <w:b w:val="0"/>
          <w:color w:val="auto"/>
          <w:sz w:val="24"/>
        </w:rPr>
        <w:lastRenderedPageBreak/>
        <w:t xml:space="preserve">ավելացնելու </w:t>
      </w:r>
      <w:r w:rsidRPr="00A7207F">
        <w:rPr>
          <w:b w:val="0"/>
          <w:color w:val="auto"/>
          <w:sz w:val="24"/>
        </w:rPr>
        <w:t>համար՝ հետագայում տրանսպորտային հանգույց</w:t>
      </w:r>
      <w:r w:rsidR="00DF4114" w:rsidRPr="00A7207F">
        <w:rPr>
          <w:b w:val="0"/>
          <w:color w:val="auto"/>
          <w:sz w:val="24"/>
        </w:rPr>
        <w:t>ի</w:t>
      </w:r>
      <w:r w:rsidRPr="00A7207F">
        <w:rPr>
          <w:b w:val="0"/>
          <w:color w:val="auto"/>
          <w:sz w:val="24"/>
        </w:rPr>
        <w:t xml:space="preserve"> ելք կամ մեկ այլ ճանապարհ մուտք գործելու նպատակով,</w:t>
      </w:r>
    </w:p>
    <w:p w:rsidR="00C14876" w:rsidRPr="00A7207F" w:rsidRDefault="00C14876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bookmarkStart w:id="3" w:name="_Hlk160255127"/>
      <w:r w:rsidRPr="00A7207F">
        <w:rPr>
          <w:b w:val="0"/>
          <w:color w:val="auto"/>
          <w:sz w:val="24"/>
        </w:rPr>
        <w:t>անվտանգության կղզյակ՝ երթևեկության կա</w:t>
      </w:r>
      <w:r w:rsidR="006B46A6" w:rsidRPr="00A7207F">
        <w:rPr>
          <w:b w:val="0"/>
          <w:color w:val="auto"/>
          <w:sz w:val="24"/>
        </w:rPr>
        <w:t xml:space="preserve">զմակերպման </w:t>
      </w:r>
      <w:r w:rsidRPr="00A7207F">
        <w:rPr>
          <w:b w:val="0"/>
          <w:color w:val="auto"/>
          <w:sz w:val="24"/>
        </w:rPr>
        <w:t xml:space="preserve">տեխնիկական միջոցի տեսակ, որը </w:t>
      </w:r>
      <w:r w:rsidR="006B46A6" w:rsidRPr="00A7207F">
        <w:rPr>
          <w:b w:val="0"/>
          <w:color w:val="auto"/>
          <w:sz w:val="24"/>
        </w:rPr>
        <w:t>վերգետնյա հետիոտնային անցումների վրա, երթևեկային մասի վրա կոնստրուկտիվ կերպով կամ ճանապարհային գծանշմամբ առանձնացված, կառուցվածք է՝</w:t>
      </w:r>
      <w:r w:rsidRPr="00A7207F">
        <w:rPr>
          <w:b w:val="0"/>
          <w:color w:val="auto"/>
          <w:sz w:val="24"/>
        </w:rPr>
        <w:t xml:space="preserve"> նախատեսված  </w:t>
      </w:r>
      <w:r w:rsidR="006B46A6" w:rsidRPr="00A7207F">
        <w:rPr>
          <w:b w:val="0"/>
          <w:color w:val="auto"/>
          <w:sz w:val="24"/>
        </w:rPr>
        <w:t>ճանապարհը հատող հետիոտների սպասման համար</w:t>
      </w:r>
      <w:r w:rsidRPr="00A7207F">
        <w:rPr>
          <w:b w:val="0"/>
          <w:color w:val="auto"/>
          <w:sz w:val="24"/>
        </w:rPr>
        <w:t>։</w:t>
      </w:r>
    </w:p>
    <w:bookmarkEnd w:id="3"/>
    <w:p w:rsidR="00094DD2" w:rsidRPr="00A7207F" w:rsidRDefault="00094DD2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ավտոմոբիլային ճանապարհ՝ ավտոմոբիլների երթևեկության համար նախատեսված և սահմանված արագություններով ու եզրաչափերով նորմատիվ բեռնվածքի տրանսպորտային միջոցների շարժումն ապահովող համալիր ինժեներական կառուցվածք,</w:t>
      </w:r>
    </w:p>
    <w:p w:rsidR="00E80E94" w:rsidRPr="00A7207F" w:rsidRDefault="00E80E94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ավտոկայանատեղեր` մարդատար կամ բեռնատար </w:t>
      </w:r>
      <w:r w:rsidRPr="00A7207F">
        <w:rPr>
          <w:rFonts w:ascii="Calibri" w:hAnsi="Calibri" w:cs="Calibri"/>
          <w:b w:val="0"/>
          <w:color w:val="auto"/>
          <w:sz w:val="24"/>
        </w:rPr>
        <w:t> </w:t>
      </w:r>
      <w:r w:rsidRPr="00A7207F">
        <w:rPr>
          <w:b w:val="0"/>
          <w:color w:val="auto"/>
          <w:sz w:val="24"/>
        </w:rPr>
        <w:t xml:space="preserve"> ավտոմոբիլների կայանման և/կամ կանգառման համար նախատեսված բաց հարթակներ, առանձին կամ ներկառուցված, ստորգետնյա կամ վերգետնյա շենքեր և շինություններ, որոնք կարող են համալրված լինել ավտոլվացման կետերով, դիտահորով, ուղեկամրջով (էստակադով), սանհանգույցներով, քաղաքացիական պաշտպանության համար նախատեսվող սենքերով, ինժեներական համակարգերի հաղորդակցուղիներով և այլն,   </w:t>
      </w:r>
    </w:p>
    <w:p w:rsidR="00A85615" w:rsidRPr="00A7207F" w:rsidRDefault="00A85615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ավտոկայանատեղի հյուրերի համար՝ բաց տարածք, որը նախատեսված է այցելուների մեքենաները կայանելու համար,</w:t>
      </w:r>
    </w:p>
    <w:p w:rsidR="00437B10" w:rsidRPr="00A7207F" w:rsidRDefault="00437B10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բաժանիչ գոտի` բազմաշերտ ճանապարհների հանդիպակաց ուղղությամբ երթևեկելի մասերն առաձնացնող գոտի, </w:t>
      </w:r>
    </w:p>
    <w:p w:rsidR="00A85615" w:rsidRPr="00A7207F" w:rsidRDefault="00A85615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բնակելի շրջան՝ բնակելի կառուցապատման ճարտարապետահատակագծային կառուցվածքային տարր, որը բաղկացած է մի քանի միկրոշրջաններից (թաղամասերից)՝ միավորված հասարակական կենտրոնով, սահմանափակված համաքաղաքային և գլխավոր փողոցներով,</w:t>
      </w:r>
    </w:p>
    <w:p w:rsidR="00437B10" w:rsidRPr="00A7207F" w:rsidRDefault="00437B10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գյուղական բնակավայր՝ մեկ կամ մի քանի գյուղական բնակավայրեր (քաղաքներ, գյուղեր, գյուղեր և այլ գյուղական բնակավայրեր)՝ միավորված ընդհանուր տարածքով, որտեղ տեղական ինքնակառավարումն իրականացվում է բնակչության կողմից ուղղակիորեն և (կամ) ընտրովի և այլ տեղական ինքնակառավարման մարմինների միջոցով,</w:t>
      </w:r>
    </w:p>
    <w:p w:rsidR="00597468" w:rsidRPr="00A7207F" w:rsidRDefault="005974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եզրային ամրացնող շերտ՝ ճանապարհային պատվածք եզրի ամրության և երթևեկության անվտանգության բարձրացման համար երթևեկային մասի զույգ կողմերից նախատեսվող շերտ,</w:t>
      </w:r>
    </w:p>
    <w:p w:rsidR="00437B10" w:rsidRPr="00A7207F" w:rsidRDefault="00437B10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lastRenderedPageBreak/>
        <w:t>երթևեկային մաս՝ ճանապարհի մակերևույթի շերտ, որի սահմաններում կատարվում է ավտոմոբիլների երթևեկությունը,</w:t>
      </w:r>
    </w:p>
    <w:p w:rsidR="00597468" w:rsidRPr="00A7207F" w:rsidRDefault="00597468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երթևեկության ինտենսիվություն (անցուդարձ)՝ միավոր ժամանակահատվածում (օր, ժամ) ճանապարհի որևէ կտրվածքով հանդիպակաց ուղղություններով անցնող ավտոմոբիլների քանակը,</w:t>
      </w:r>
    </w:p>
    <w:p w:rsidR="00F056D5" w:rsidRPr="00A7207F" w:rsidRDefault="00F056D5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ընդհանուր օգտագործման ավտոմոբիլային ճանապարհ՝ բոլոր օգտագործողների համար (առանց սահմանափակման) ազատ հասանելիություն ապահովող ճանապարհ` պայմանով, որ տրանսպորտային միջոցները և տեղափոխվող բեռները կհամապատասխանեն սահմանված պահանջներին,</w:t>
      </w:r>
    </w:p>
    <w:p w:rsidR="00597468" w:rsidRPr="00A7207F" w:rsidRDefault="00597468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թաղամաս՝ տարածքի հատակագծային կառուցվածքի ճանապարհային ցանցով չհատված տարր (տարբեր գործառական նպատակներով կառուցապատման միավոր)՝ ճանապարհային ցանցի կարմիր գծերի, ինժեներական գծային օբյեկտների հատկացման գոտիների, տրանսպորտային ենթակառուցվածքների և հանրային տարածքների սահմաններում,</w:t>
      </w:r>
    </w:p>
    <w:p w:rsidR="009F1863" w:rsidRPr="00A7207F" w:rsidRDefault="009F1863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լայնական պրոֆիլ՝ փողոցի կամ ճանապարհի կտրվածքը առանցքին ուղղահայաց հարթությամբ, որը, կախված դասից, ներառում է երթևեկային մաս, կողային անցումներ, մայթեր, անվտանգության գոտիներ, հեծանիվների շարժման շերտեր և (կամ) ուղիներ, կանաչ տարածքներ, արգելափակոցների տեղադրման շերտեր, եզրային և բաժանիչ գոտիներ,  անցումային – արագացման գոտիներ, կողնակներ, ինչպես նաև ինժեներական հաղորդակցուղիների տեղադրման տարածքներ և այլ տարրեր,</w:t>
      </w:r>
    </w:p>
    <w:p w:rsidR="00956939" w:rsidRPr="00A7207F" w:rsidRDefault="00956939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խուղակավորված փոխհատում` միևնույն մակարդակի փոխհատում` երթևեկության տարբեր ուղղությունների համար բաժանարար կղզյակների օգտագործմամբ խուղակավորված գոտիներով,</w:t>
      </w:r>
    </w:p>
    <w:p w:rsidR="00597468" w:rsidRPr="00A7207F" w:rsidRDefault="005974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կանաչապատ տարածքներ՝ Բնական համալիրի տարածքի մի մասը, որի վրա տեղակայվում են բնական և արհեստականորեն ստեղծված այգիների և զբոսայգիների համալիրներ և օբյեկտներ՝ այգի, այգի, հրապարակ, ճեմուղի, բնակելի, հասարակական-գործարարական և այլ տարածքային գոտիների տարածքներ, որոնց մակերեսի առնվազն 70%-ը զբաղեցնում են կանաչ տարածքները և այլ բուսականությունը։</w:t>
      </w:r>
    </w:p>
    <w:p w:rsidR="00597468" w:rsidRPr="00A7207F" w:rsidRDefault="005974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կանաչ գոտի</w:t>
      </w:r>
      <w:r w:rsidRPr="00A7207F">
        <w:rPr>
          <w:rFonts w:ascii="Cambria Math" w:hAnsi="Cambria Math" w:cs="Cambria Math"/>
          <w:b w:val="0"/>
          <w:color w:val="auto"/>
          <w:sz w:val="24"/>
        </w:rPr>
        <w:t>․</w:t>
      </w:r>
      <w:r w:rsidRPr="00A7207F">
        <w:rPr>
          <w:b w:val="0"/>
          <w:color w:val="auto"/>
          <w:sz w:val="24"/>
        </w:rPr>
        <w:t xml:space="preserve"> Քաղաքի սահմաններից դուրս գտնվող անտառային տարածք, զբաղեցված անտառներով և անտառային զբոսայգիներով, որոնք կատարում են պաշտպանիչ, սանիտարահիգիենիկ գործառույթներ և հանդիսանում են բնակչության հանգստի վայր, </w:t>
      </w:r>
    </w:p>
    <w:p w:rsidR="00597468" w:rsidRPr="00A7207F" w:rsidRDefault="005974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lastRenderedPageBreak/>
        <w:t xml:space="preserve">կանգառատեղ՝ ավտոմեքենաների կայանման վճարովի կամ անվճար տեղեր, որոնք հարակից են մայթերին կամ փողոցային ցանցի երթևեկելի մասին և նախատեսված են տրանսպորտային միջոցների կայանման համար, </w:t>
      </w:r>
    </w:p>
    <w:p w:rsidR="00C64648" w:rsidRPr="00A7207F" w:rsidRDefault="00DC5202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կարգավորվող հետ</w:t>
      </w:r>
      <w:r w:rsidR="00C64648" w:rsidRPr="00A7207F">
        <w:rPr>
          <w:b w:val="0"/>
          <w:color w:val="auto"/>
          <w:sz w:val="24"/>
        </w:rPr>
        <w:t>ի</w:t>
      </w:r>
      <w:r w:rsidRPr="00A7207F">
        <w:rPr>
          <w:b w:val="0"/>
          <w:color w:val="auto"/>
          <w:sz w:val="24"/>
        </w:rPr>
        <w:t>ոտնային անցում: Լ</w:t>
      </w:r>
      <w:r w:rsidR="0067042D" w:rsidRPr="00A7207F">
        <w:rPr>
          <w:b w:val="0"/>
          <w:sz w:val="24"/>
        </w:rPr>
        <w:t>ուսացուց</w:t>
      </w:r>
      <w:r w:rsidR="0067042D" w:rsidRPr="00A7207F">
        <w:rPr>
          <w:b w:val="0"/>
          <w:bCs w:val="0"/>
          <w:color w:val="000000" w:themeColor="text1"/>
          <w:sz w:val="24"/>
        </w:rPr>
        <w:t>ային</w:t>
      </w:r>
      <w:r w:rsidR="0067042D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 xml:space="preserve">կարգավորմամբ սարքավորված վերգետնյա </w:t>
      </w:r>
      <w:r w:rsidR="00C64648" w:rsidRPr="00A7207F">
        <w:rPr>
          <w:b w:val="0"/>
          <w:color w:val="auto"/>
          <w:sz w:val="24"/>
        </w:rPr>
        <w:t>հետիոտնային անցում:</w:t>
      </w:r>
    </w:p>
    <w:p w:rsidR="00597468" w:rsidRPr="00A7207F" w:rsidRDefault="005974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կարմիր գիծ՝  բնակավայրի փողոցների (ներառյալ երթևեկելի մասերը և մայթերը),</w:t>
      </w:r>
      <w:r w:rsidRPr="00A7207F">
        <w:rPr>
          <w:rFonts w:ascii="Calibri" w:hAnsi="Calibri" w:cs="Calibri"/>
          <w:b w:val="0"/>
          <w:color w:val="auto"/>
          <w:sz w:val="24"/>
        </w:rPr>
        <w:t> </w:t>
      </w:r>
      <w:r w:rsidRPr="00A7207F">
        <w:rPr>
          <w:b w:val="0"/>
          <w:color w:val="auto"/>
          <w:sz w:val="24"/>
        </w:rPr>
        <w:t>մայրուղիների, փողոցների, անցումների և</w:t>
      </w:r>
      <w:r w:rsidRPr="00A7207F">
        <w:rPr>
          <w:rFonts w:ascii="Calibri" w:hAnsi="Calibri" w:cs="Calibri"/>
          <w:b w:val="0"/>
          <w:color w:val="auto"/>
          <w:sz w:val="24"/>
        </w:rPr>
        <w:t> </w:t>
      </w:r>
      <w:hyperlink r:id="rId9" w:tooltip="Հրապարակ" w:history="1">
        <w:r w:rsidRPr="00A7207F">
          <w:rPr>
            <w:b w:val="0"/>
            <w:color w:val="auto"/>
            <w:sz w:val="24"/>
          </w:rPr>
          <w:t>հրապարակների</w:t>
        </w:r>
      </w:hyperlink>
      <w:r w:rsidRPr="00A7207F">
        <w:rPr>
          <w:rFonts w:ascii="Calibri" w:hAnsi="Calibri" w:cs="Calibri"/>
          <w:b w:val="0"/>
          <w:color w:val="auto"/>
          <w:sz w:val="24"/>
        </w:rPr>
        <w:t> </w:t>
      </w:r>
      <w:r w:rsidRPr="00A7207F">
        <w:rPr>
          <w:b w:val="0"/>
          <w:color w:val="auto"/>
          <w:sz w:val="24"/>
        </w:rPr>
        <w:t>տարածքը կառուցապատման համար նախատեսված տարածքից բաժանող սահման։</w:t>
      </w:r>
      <w:r w:rsidRPr="00A7207F">
        <w:rPr>
          <w:rFonts w:ascii="Calibri" w:hAnsi="Calibri" w:cs="Calibri"/>
          <w:b w:val="0"/>
          <w:color w:val="auto"/>
          <w:sz w:val="24"/>
        </w:rPr>
        <w:t> </w:t>
      </w:r>
      <w:r w:rsidRPr="00A7207F">
        <w:rPr>
          <w:b w:val="0"/>
          <w:color w:val="auto"/>
          <w:sz w:val="24"/>
        </w:rPr>
        <w:t xml:space="preserve">Շենքերի, շինությունների և կառույցների տեղակայումը կարող է իրականացվել ինչպես կարմիր գծով, այնպես էլ դրանից հետնահանջով,  </w:t>
      </w:r>
    </w:p>
    <w:p w:rsidR="00597468" w:rsidRPr="00A7207F" w:rsidRDefault="005974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կառուցապատման գիծ՝ շենքերի, շինությունների, կառույցների և կառուցապատման այլ տարրերի տեղակայման սահմանագիծը, որը համընկնում է երթևեկելի փողոցի կարմիր գծի հետ կամ գտնվում է դրանից հետնահանջ տարածքներում, կուտակման գոտի՝ ճանապարհի լրացուցիչ երթևեկության գոտի՝ մինչև փողոցների և ճանապարհների փոխհատումը, որը նախատեսված է երթևեկության գոտին փոփոխող տրանսպորտային միջոցների կուտակման համար:</w:t>
      </w:r>
    </w:p>
    <w:p w:rsidR="00597468" w:rsidRPr="00A7207F" w:rsidRDefault="005974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կողնակ՝ երթևեկային մասի երկու կողմերից ավտոմոբիլների ժամանակավոր կայանման և ճանապարհի նորոգման համար շինանյութերի ժամանակավոր տեղավորման համար նախատեսված շերտեր,</w:t>
      </w:r>
    </w:p>
    <w:p w:rsidR="00094DD2" w:rsidRPr="00A7207F" w:rsidRDefault="00094DD2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կողային անցում</w:t>
      </w:r>
      <w:r w:rsidR="00871016" w:rsidRPr="00A7207F">
        <w:rPr>
          <w:b w:val="0"/>
          <w:color w:val="auto"/>
          <w:sz w:val="24"/>
        </w:rPr>
        <w:t>՝</w:t>
      </w:r>
      <w:r w:rsidRPr="00A7207F">
        <w:rPr>
          <w:b w:val="0"/>
          <w:color w:val="auto"/>
          <w:sz w:val="24"/>
        </w:rPr>
        <w:t xml:space="preserve"> համաքաղաքային կամ շրջանային նշանակության մայրուղային փողոցների լայնական հատվածքի տարր, որը տեղադրվում է  զուգահեռ հիմնական երթևեկային մասին</w:t>
      </w:r>
      <w:r w:rsidR="00871016" w:rsidRPr="00A7207F">
        <w:rPr>
          <w:b w:val="0"/>
          <w:color w:val="auto"/>
          <w:sz w:val="24"/>
        </w:rPr>
        <w:t>,</w:t>
      </w:r>
    </w:p>
    <w:p w:rsidR="00225491" w:rsidRPr="00A7207F" w:rsidRDefault="00225491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կուտակման գոտի՝ փողոցների և ճանապարհների փոխհատումից առաջ  լրացուցիչ երթևեկության գոտի, որը նախատեսված է վերադասավորման մանևրին սպասող  տրանսպորտային միջոցների կուտակման համար.</w:t>
      </w:r>
    </w:p>
    <w:p w:rsidR="009F1863" w:rsidRPr="00A7207F" w:rsidRDefault="009F1863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հետիոտնային գոտի` հետիոտնի տեղաշարժի համար նախատեսված տարածք, բնակավայրի տարածքում հասարակական նշանակության օբյեկտներ, ռեկրեացիոն հատվածներ (այդ թվում մայթեր, կողնակներ, արահետներ), որոնք նախատեսված են հետիոտների, հեծանվորդների  և հաշմանդամություն ունեցող անձանց տեղաշարժի համար: </w:t>
      </w:r>
      <w:r w:rsidRPr="00A7207F">
        <w:rPr>
          <w:b w:val="0"/>
          <w:color w:val="auto"/>
          <w:sz w:val="24"/>
        </w:rPr>
        <w:lastRenderedPageBreak/>
        <w:t xml:space="preserve">Հետիոտնային գոտում տրանսպորտի երթևեկությունն արգելվում է՝ բացառությամբ այդ տարածքները սպասարկող հատուկ տրանսպորտային միջոցների, </w:t>
      </w:r>
    </w:p>
    <w:p w:rsidR="009F1863" w:rsidRPr="00A7207F" w:rsidRDefault="009F1863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հետիոտնային կամուրջներ` հաղորդակցություններ բաց կամ փակ կառույցների տեսքով, որոնք նախատեսված են հետիոտների համար ջրային արգելքները, ձորերը և այլ բնական խոչընդոտները հաղթահարելու համար,</w:t>
      </w:r>
    </w:p>
    <w:p w:rsidR="009F1863" w:rsidRPr="00A7207F" w:rsidRDefault="009F1863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հրապարակ՝ բնակավայրերի ճանապարհային ցանցի վրա կազմակերպված բաց տարածություն՝ նախատեսված տրանսպորտային միջոցների և (կամ) հետիոտների տեղաշարժի համար,</w:t>
      </w:r>
    </w:p>
    <w:p w:rsidR="0008338B" w:rsidRPr="00A7207F" w:rsidRDefault="0008338B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քաղաքային կամ գյուղական բնակավայրի սահման</w:t>
      </w:r>
      <w:r w:rsidR="00871016" w:rsidRPr="00A7207F">
        <w:rPr>
          <w:b w:val="0"/>
          <w:color w:val="auto"/>
          <w:sz w:val="24"/>
        </w:rPr>
        <w:t>՝ օ</w:t>
      </w:r>
      <w:r w:rsidRPr="00A7207F">
        <w:rPr>
          <w:b w:val="0"/>
          <w:color w:val="auto"/>
          <w:sz w:val="24"/>
        </w:rPr>
        <w:t xml:space="preserve">րենսդրորեն սահմանված գիծ, </w:t>
      </w:r>
      <w:r w:rsidRPr="00A7207F">
        <w:rPr>
          <w:rFonts w:ascii="Cambria Math" w:hAnsi="Cambria Math" w:cs="Cambria Math"/>
          <w:b w:val="0"/>
          <w:color w:val="auto"/>
          <w:sz w:val="24"/>
        </w:rPr>
        <w:t>​​</w:t>
      </w:r>
      <w:r w:rsidRPr="00A7207F">
        <w:rPr>
          <w:b w:val="0"/>
          <w:color w:val="auto"/>
          <w:sz w:val="24"/>
        </w:rPr>
        <w:t>որը բաժանում է քաղաքային կամ գյուղական բնակավայրի տարածքները այլ կարգի տարածքների</w:t>
      </w:r>
      <w:r w:rsidR="00871016" w:rsidRPr="00A7207F">
        <w:rPr>
          <w:b w:val="0"/>
          <w:color w:val="auto"/>
          <w:sz w:val="24"/>
        </w:rPr>
        <w:t>,</w:t>
      </w:r>
    </w:p>
    <w:p w:rsidR="00D61A61" w:rsidRPr="00A7207F" w:rsidRDefault="00D61A61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քաղաքային բնակավայր</w:t>
      </w:r>
      <w:r w:rsidR="00871016" w:rsidRPr="00A7207F">
        <w:rPr>
          <w:b w:val="0"/>
          <w:color w:val="auto"/>
          <w:sz w:val="24"/>
        </w:rPr>
        <w:t>՝ ք</w:t>
      </w:r>
      <w:r w:rsidRPr="00A7207F">
        <w:rPr>
          <w:b w:val="0"/>
          <w:color w:val="auto"/>
          <w:sz w:val="24"/>
        </w:rPr>
        <w:t>աղաք կամ ավան, որտեղ տեղական ինքնակառավարումն իրականացվում է ուղղակիորեն բնակչության կողմից և (կամ) ընտրովի և տեղական ինքնակառավարման այլ մարմինների միջոցով</w:t>
      </w:r>
      <w:r w:rsidR="00871016" w:rsidRPr="00A7207F">
        <w:rPr>
          <w:b w:val="0"/>
          <w:color w:val="auto"/>
          <w:sz w:val="24"/>
        </w:rPr>
        <w:t>,</w:t>
      </w:r>
    </w:p>
    <w:p w:rsidR="004F4A9B" w:rsidRPr="00A7207F" w:rsidRDefault="004F4A9B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ճանապարհային կոնստրուկցիա՝ ավտոմոբիլային ճանապարհի (ավտոմոբիլային ճանապարհի տեղամասի) կոնստրուկցիա, որն իր մեջ ներառում է հողային պաստառի հիմքը, հողային պաստառը, ճանապարհային պատվածքը, ջրահեռացման, պահող և ամրացնող տարաբնույթ կոնստրուկտիվ տարրեր,</w:t>
      </w:r>
    </w:p>
    <w:p w:rsidR="004F4A9B" w:rsidRPr="00A7207F" w:rsidRDefault="004F4A9B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ճանապարհային պատվածք՝ քարային ու միաձույլ անհամասեռ նյութերով ամրացված երթևեկային մաս' տրանսպորտային միջոցների անիվների ու կլիմայական գործոնների ազդեցությանը լավ դիմադրող նյութերից,</w:t>
      </w:r>
    </w:p>
    <w:p w:rsidR="00BE79E4" w:rsidRPr="00A7207F" w:rsidRDefault="00BE79E4" w:rsidP="00AF6CE6">
      <w:pPr>
        <w:pStyle w:val="a0"/>
        <w:numPr>
          <w:ilvl w:val="2"/>
          <w:numId w:val="8"/>
        </w:numPr>
        <w:tabs>
          <w:tab w:val="left" w:pos="99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ճանապարհա-կլիմայական գոտիավորում</w:t>
      </w:r>
      <w:r w:rsidR="00871016" w:rsidRPr="00A7207F">
        <w:rPr>
          <w:b w:val="0"/>
          <w:color w:val="auto"/>
          <w:sz w:val="24"/>
        </w:rPr>
        <w:t>՝  ճ</w:t>
      </w:r>
      <w:r w:rsidRPr="00A7207F">
        <w:rPr>
          <w:b w:val="0"/>
          <w:color w:val="auto"/>
          <w:sz w:val="24"/>
        </w:rPr>
        <w:t>անապարհների նախագծման և կառուցման նպատակով տարածքի բաժանումը քիչ թե շատ միատարր կլիմայական պայմաններով (խոնավության մակարդակ, ստորերկրյա ջրերի խորություն, հողի սառցակալման խորություն, միջին տարեկան տեղումներ) տարածքների (գոտիների)</w:t>
      </w:r>
      <w:r w:rsidR="00871016" w:rsidRPr="00A7207F">
        <w:rPr>
          <w:b w:val="0"/>
          <w:color w:val="auto"/>
          <w:sz w:val="24"/>
        </w:rPr>
        <w:t>,</w:t>
      </w:r>
    </w:p>
    <w:p w:rsidR="00837692" w:rsidRPr="00A7207F" w:rsidRDefault="00837692" w:rsidP="00837692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ճանապարհա- փողոցային ցանց՝ տրանսպորտային միջոցների և հետիոտնի տեղաշարժի համար նախատեսված շինարարական օբյեկտներ, ներառյալ տարբեր կատեգորիաների փողոցներ, ճանապարհներ, ճանապարհային կամուրջներ (անցուղիներ, կամուրջներ, թունելներ, վերգետնյա և ստորգետնյա անցումներ, ուղեանցեր և այլ նմանատիպ կառույցներ)։ Փողոցային ճանապարհային ցանցը սահմանագծվում է կարմիր գծով։ Փողոցային ճանապարհային ցանցի զբաղեցրած տարածքը դասվում է բնակավայրերի հողերի ընդհանուր օգտագործման գոտուն,</w:t>
      </w:r>
    </w:p>
    <w:p w:rsidR="00654768" w:rsidRPr="00A7207F" w:rsidRDefault="006547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lastRenderedPageBreak/>
        <w:t>մայթ՝ փողոցների լայնակի պրոֆիլի մի մասը, որը  ձևավորվում է փողոցների և ճանապարհների երկայնքով, անջատվում է եզրաքարերով, բարձրացված է երթևեկելի մասից կամ տեղանշված է գծանշումով (կամ այլ եղանակով) և նախատեսված է հետիոտների տեղաշարժի, լուսավորության սյուների տեղադրման, կահավորման և կանաչապատման տարրերի համար,</w:t>
      </w:r>
    </w:p>
    <w:p w:rsidR="00597468" w:rsidRPr="00A7207F" w:rsidRDefault="005974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մայրուղային  ճանապարհ (փողոց)՝ քաղաքային տրանսպորտի հիմնական երթուղիներ,</w:t>
      </w:r>
    </w:p>
    <w:p w:rsidR="00F056D5" w:rsidRPr="00A7207F" w:rsidRDefault="00F056D5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մատչելիության </w:t>
      </w:r>
      <w:r w:rsidRPr="00A7207F">
        <w:rPr>
          <w:b w:val="0"/>
          <w:color w:val="auto"/>
          <w:sz w:val="24"/>
        </w:rPr>
        <w:tab/>
        <w:t xml:space="preserve">շառավիղ` </w:t>
      </w:r>
      <w:r w:rsidRPr="00A7207F">
        <w:rPr>
          <w:b w:val="0"/>
          <w:color w:val="auto"/>
          <w:sz w:val="24"/>
        </w:rPr>
        <w:tab/>
        <w:t xml:space="preserve">հեռավորություն </w:t>
      </w:r>
      <w:r w:rsidRPr="00A7207F">
        <w:rPr>
          <w:b w:val="0"/>
          <w:color w:val="auto"/>
          <w:sz w:val="24"/>
        </w:rPr>
        <w:tab/>
        <w:t xml:space="preserve">ու </w:t>
      </w:r>
      <w:r w:rsidRPr="00A7207F">
        <w:rPr>
          <w:b w:val="0"/>
          <w:color w:val="auto"/>
          <w:sz w:val="24"/>
        </w:rPr>
        <w:tab/>
        <w:t xml:space="preserve">ժամանակ բնորոշող ցուցանիշ, </w:t>
      </w:r>
      <w:r w:rsidRPr="00A7207F">
        <w:rPr>
          <w:b w:val="0"/>
          <w:color w:val="auto"/>
          <w:sz w:val="24"/>
        </w:rPr>
        <w:tab/>
        <w:t xml:space="preserve">որի սահմաններում բնակչությանը մատչելի է այս կամ այն օբյեկտը՝ արտահայտված համապատասխանաբար մետրերով և կիլոմետրերով կամ րոպեներով և ժամերով,  </w:t>
      </w:r>
    </w:p>
    <w:p w:rsidR="00487534" w:rsidRPr="00A7207F" w:rsidRDefault="00487534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միացում միևնույն մակարդակով` հատում, որտեղ մի ճանապարհին միևնույն մակարդակով միանում է մեկ այլ ճանապարհ, որն ուղիղ շարունակություն չունի և ընդհատվում է հանգույցում,</w:t>
      </w:r>
    </w:p>
    <w:p w:rsidR="00597468" w:rsidRPr="00A7207F" w:rsidRDefault="005974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միկրոշրջան (թաղամաս)՝ կարմիր գծերի սահմաններում գլխավոր կամ բնակելի կառուցապատման փողոցներով պարփակված բնակելի կառուցապատման միավոր՝ համալրված բազմաֆունկցիոնալ, բազմաբնակարան, անհատական  բնակելի տների շենքերով  և հասարակական նշանակության (այդ թվում սպասարկման, հանգստի, կրթական, մշակութային, սոցիալական, մարզական) օբյեկտներով:</w:t>
      </w:r>
    </w:p>
    <w:p w:rsidR="00597468" w:rsidRPr="00A7207F" w:rsidRDefault="005974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միջմայրուղային տարածքներ՝ համաքաղաքային նշանակության մայրուղային փողոցների կարմիր գծերով, քաղաքային հանգույցների և մերձմայրուղային տարածքների սահմաններով սահմանափակված տարածքներ, </w:t>
      </w:r>
    </w:p>
    <w:p w:rsidR="0047608C" w:rsidRPr="00A7207F" w:rsidRDefault="0047608C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մուտք դեպի փողոց կամ ճանապարհ</w:t>
      </w:r>
      <w:r w:rsidR="00871016" w:rsidRPr="00A7207F">
        <w:rPr>
          <w:b w:val="0"/>
          <w:color w:val="auto"/>
          <w:sz w:val="24"/>
        </w:rPr>
        <w:t>՝ տ</w:t>
      </w:r>
      <w:r w:rsidRPr="00A7207F">
        <w:rPr>
          <w:b w:val="0"/>
          <w:color w:val="auto"/>
          <w:sz w:val="24"/>
        </w:rPr>
        <w:t xml:space="preserve">րանսպորտային միջոցների մուտքի և ելքի հնարավորությունը հատվող կամ հարակից փողոցներից կամ ճանապարհներից և հարակից տարածքներից՝ վերահսկվող հատակագծման  կամ երթևեկության կարգավորման միջոցներով, </w:t>
      </w:r>
    </w:p>
    <w:p w:rsidR="00654768" w:rsidRPr="00A7207F" w:rsidRDefault="006547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bookmarkStart w:id="4" w:name="_Hlk158154074"/>
      <w:r w:rsidRPr="00A7207F">
        <w:rPr>
          <w:b w:val="0"/>
          <w:color w:val="auto"/>
          <w:sz w:val="24"/>
        </w:rPr>
        <w:t xml:space="preserve">նորմատիվային բեռնվածք՝ պայմանական երկսռնի ավտոմեքենայի առավելագույն ծանրաբեռնված սռնուց առաջացող լիակատար ծանրաբեռնումը, որին բերվում են տարբեր առանցքային ծանրաբեռնվածությամբ բոլոր ավտոմեքենաները, և որը ճանապարհային պատվածքների համար սահմանվում է նորմատիվային փաստաթղթերով համապատասխան  </w:t>
      </w:r>
      <w:r w:rsidRPr="00A7207F">
        <w:rPr>
          <w:b w:val="0"/>
          <w:color w:val="auto"/>
          <w:sz w:val="24"/>
        </w:rPr>
        <w:lastRenderedPageBreak/>
        <w:t>կապիտալության մակարդակի և կիրառվում է ճանապարհային պատվածքը ըստ ամրության հաշվարկներում հաշվարկային բեռնվածքը որոշելու համար,</w:t>
      </w:r>
    </w:p>
    <w:bookmarkEnd w:id="4"/>
    <w:p w:rsidR="00F51690" w:rsidRPr="00A7207F" w:rsidRDefault="00F51690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շեպեր՝ հողային պաստառը տեղանքից անջատող թեք հարթություններ,</w:t>
      </w:r>
    </w:p>
    <w:p w:rsidR="00487534" w:rsidRPr="00A7207F" w:rsidRDefault="00487534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վերգետնյա  ուղևորատար տրանսպորտ՝  վերգետնյա տրանսպորտի համալիր, որը սպասարկում է բնակեցված տարածքների մշտական </w:t>
      </w:r>
      <w:r w:rsidRPr="00A7207F">
        <w:rPr>
          <w:rFonts w:ascii="Cambria Math" w:hAnsi="Cambria Math" w:cs="Cambria Math"/>
          <w:b w:val="0"/>
          <w:color w:val="auto"/>
          <w:sz w:val="24"/>
        </w:rPr>
        <w:t>​​</w:t>
      </w:r>
      <w:r w:rsidRPr="00A7207F">
        <w:rPr>
          <w:b w:val="0"/>
          <w:color w:val="auto"/>
          <w:sz w:val="24"/>
        </w:rPr>
        <w:t>և ժամանակավոր բնակիչներին, ինչպես նաև այլ բնակավայրերից ժամանողներին,</w:t>
      </w:r>
    </w:p>
    <w:p w:rsidR="00A816CE" w:rsidRPr="00A7207F" w:rsidRDefault="00A816CE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վերգետնյա ուղևորատար տրանսպորտի համար հատկացված գոտիներ՝ հիմնական երևեկային մասի վրա երթևեկության գոտի, որն առանձնացված է  գծանշումներով կամ կոնստրուկտիվ կերպով  և նախատեսված է բացառապես հասարակական վերգետնյա ուղևորատար տրանսպորտի շարժման համար,</w:t>
      </w:r>
    </w:p>
    <w:p w:rsidR="00654768" w:rsidRPr="00A7207F" w:rsidRDefault="006547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վիրաժ՝ հորիզոնական կորերի վրա ճանապարհի լայնական միաթեք կտրվածք' ուղղված դեպի կորի կենտրոնը,</w:t>
      </w:r>
    </w:p>
    <w:p w:rsidR="00654768" w:rsidRPr="00A7207F" w:rsidRDefault="006547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տեսանելիության եռանկյուն՝ տարածք, որտեղ տրանսպորտային միջոցների, հետիոտների, հեծանվորդների և ճանապարհային երթևեկության այլ մասնակիցների տեսանելիությունը պետք է ապահովված լինի եռանկյան տեսքով, որի փոքր կողմերը գտնվում են հատվող փողոցների և ճանապարհների, հետիոտնային և հեծանվային ուղիների վրա, իսկ դրանց երկարությունը կախված է տրանսպորտային միջոցների շարժման արագությունից և երթևեկության կարգավորումից,</w:t>
      </w:r>
    </w:p>
    <w:p w:rsidR="00654768" w:rsidRPr="00A7207F" w:rsidRDefault="00EC6D3E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տրանսպորտային ենթակառուցվածք՝ ուղևորների և բեռնափոխադրումների ոլորտում ֆիզիկական, իրավաբանական անձանց և պետության կարիքները բավարարող օբյեկտների և կառուցվածքների համալիր:</w:t>
      </w:r>
    </w:p>
    <w:p w:rsidR="00654768" w:rsidRPr="00A7207F" w:rsidRDefault="006547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տրանսպորտային հոսքերի անջատման տեղամաս՝ ճանապարհի, փողոցի կամ ուղեթևի հատված, որի սահմաններում տեղաբաշխված է լինում  տրանսպորտային հոսքերի անջատման  կոնֆլիկտային կետ,</w:t>
      </w:r>
    </w:p>
    <w:p w:rsidR="00654768" w:rsidRPr="00A7207F" w:rsidRDefault="006547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տրանսպորտային հոսքերի միացման տեղամաս՝ ճանապարհի, փողոցի կամ ուղեթևի հատված, որի սահմաններում տեղաբաշխված է լինում  տրանսպորտային հոսքերի միացման  կոնֆլիկտային կետ,</w:t>
      </w:r>
    </w:p>
    <w:p w:rsidR="00654768" w:rsidRPr="00A7207F" w:rsidRDefault="006547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տրանսպորտային հոսքերի </w:t>
      </w:r>
      <w:r w:rsidR="00225491" w:rsidRPr="00A7207F">
        <w:rPr>
          <w:b w:val="0"/>
          <w:color w:val="auto"/>
          <w:sz w:val="24"/>
        </w:rPr>
        <w:t>միաձուլման</w:t>
      </w:r>
      <w:r w:rsidRPr="00A7207F">
        <w:rPr>
          <w:b w:val="0"/>
          <w:color w:val="auto"/>
          <w:sz w:val="24"/>
        </w:rPr>
        <w:t xml:space="preserve"> տեղամաս՝ ճանապարհի, փողոցի կամ ուղեթևի հատված, որի սահմաններում տեղաբաշխված է լինում  տրանսպորտային հոսքերի միացման  </w:t>
      </w:r>
      <w:r w:rsidR="00225491" w:rsidRPr="00A7207F">
        <w:rPr>
          <w:b w:val="0"/>
          <w:color w:val="auto"/>
          <w:sz w:val="24"/>
        </w:rPr>
        <w:t xml:space="preserve">միաձուլման </w:t>
      </w:r>
      <w:r w:rsidRPr="00A7207F">
        <w:rPr>
          <w:b w:val="0"/>
          <w:color w:val="auto"/>
          <w:sz w:val="24"/>
        </w:rPr>
        <w:t>կետ,</w:t>
      </w:r>
    </w:p>
    <w:p w:rsidR="00EC6D3E" w:rsidRPr="00A7207F" w:rsidRDefault="00EC6D3E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տրանսպորտային փոխհատում տարբեր մակարդակներում (տրանսպորտային հանգույց)՝  տրանսպորտային կառույց փողոցների/ճանապարհների փոխհատման տեղում, </w:t>
      </w:r>
      <w:r w:rsidRPr="00A7207F">
        <w:rPr>
          <w:b w:val="0"/>
          <w:color w:val="auto"/>
          <w:sz w:val="24"/>
        </w:rPr>
        <w:lastRenderedPageBreak/>
        <w:t>որն ապահովում է երթևեկության հատվող հոսքերի տարածական տարանջատումը տրանսպորտի երթևեկության բոլոր կամ առանձին ուղղություններով,</w:t>
      </w:r>
    </w:p>
    <w:p w:rsidR="00654768" w:rsidRPr="00A7207F" w:rsidRDefault="0065476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ուղեթև՝ միևնույն և տարբեր մակարդակներում փողոցների և ճանապարհների փոխհատման տարր, որը նախատեսված է ըստ ուղղությունների երթևեկության հոսքերը բաժանելու համար: </w:t>
      </w:r>
    </w:p>
    <w:p w:rsidR="006604D9" w:rsidRPr="00A7207F" w:rsidRDefault="006604D9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փողոցի կամ քաղաքային ճանապարհի դաս (նախագծային)՝  բնութագիր, որն արտացոլում է փողոցի կամ ճանապարհի քաղաքաշինական նշանակությունը և գործառական նպատակը և որոշում նախագծման ցուցանիշները,</w:t>
      </w:r>
    </w:p>
    <w:p w:rsidR="00C64648" w:rsidRPr="00A7207F" w:rsidRDefault="00C64648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փողոցի կամ քաղաքային ճանապարհի բեռնվածության մակարդակ՝  փողոցի կամ քաղաքային ճանապարհի տեղամասում շարժման ինտենսիվության հարաբերությունը դրա թողունակությանը:</w:t>
      </w:r>
    </w:p>
    <w:p w:rsidR="00297876" w:rsidRPr="00A7207F" w:rsidRDefault="00297876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փողոց՝ բնակավայրի ճանապարհափողոցային ցանցի կարմիր գծերով սահմանափակված ընդհանուր օգտագործման տարածք։</w:t>
      </w:r>
    </w:p>
    <w:p w:rsidR="00001AE2" w:rsidRPr="00A7207F" w:rsidRDefault="00001AE2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օղակաձև փոխհատում՝ հատում միևնույն մակարդակում կենտրոնական կղզյակով (որպես կանոն՝ օղակաձև) և օղակաձև երթևեկելի մասով,</w:t>
      </w:r>
    </w:p>
    <w:p w:rsidR="00001AE2" w:rsidRPr="00A7207F" w:rsidRDefault="00001AE2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օղակաձև երթևեկամասի լայնություն՝ երթևեկության գոտիների լայնությունների գումարը, որը հավասար է կենտրոնական կղզյակից մինչև օղակաձև երթևեկամասի  արտաքին եզր եղած հեռավորությանը:</w:t>
      </w:r>
    </w:p>
    <w:p w:rsidR="008D6314" w:rsidRPr="00A7207F" w:rsidRDefault="005F13FC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օղակաձև </w:t>
      </w:r>
      <w:r w:rsidR="008D6314" w:rsidRPr="00A7207F">
        <w:rPr>
          <w:b w:val="0"/>
          <w:color w:val="auto"/>
          <w:sz w:val="24"/>
        </w:rPr>
        <w:t>փոխհատման տրամագիծ՝ օղակաձև երթևեկելի մասի արտաքին եզրի տրամագիծը,</w:t>
      </w:r>
    </w:p>
    <w:p w:rsidR="00FF5264" w:rsidRPr="00A7207F" w:rsidRDefault="005F13FC" w:rsidP="00AF6CE6">
      <w:pPr>
        <w:pStyle w:val="a0"/>
        <w:numPr>
          <w:ilvl w:val="2"/>
          <w:numId w:val="8"/>
        </w:numPr>
        <w:tabs>
          <w:tab w:val="left" w:pos="990"/>
          <w:tab w:val="left" w:pos="1080"/>
          <w:tab w:val="left" w:pos="1260"/>
          <w:tab w:val="left" w:pos="1350"/>
        </w:tabs>
        <w:spacing w:line="360" w:lineRule="auto"/>
        <w:ind w:left="90" w:firstLine="54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օղակաձև փոխհատման կենտրոնական կղզյակ՝ </w:t>
      </w:r>
      <w:r w:rsidR="00711154" w:rsidRPr="00A7207F">
        <w:rPr>
          <w:b w:val="0"/>
          <w:color w:val="auto"/>
          <w:sz w:val="24"/>
        </w:rPr>
        <w:t xml:space="preserve">օղակաձև փոխհատման </w:t>
      </w:r>
      <w:r w:rsidRPr="00A7207F">
        <w:rPr>
          <w:b w:val="0"/>
          <w:color w:val="auto"/>
          <w:sz w:val="24"/>
        </w:rPr>
        <w:t>կենտրոնում տեղակայված տարր, որի շուրջ տեղի է ունենում տրանսպորտային միջոցների</w:t>
      </w:r>
      <w:r w:rsidR="00711154" w:rsidRPr="00A7207F">
        <w:rPr>
          <w:b w:val="0"/>
          <w:color w:val="auto"/>
          <w:sz w:val="24"/>
        </w:rPr>
        <w:t xml:space="preserve"> շարժման</w:t>
      </w:r>
      <w:r w:rsidRPr="00A7207F">
        <w:rPr>
          <w:b w:val="0"/>
          <w:color w:val="auto"/>
          <w:sz w:val="24"/>
        </w:rPr>
        <w:t xml:space="preserve"> վերաբաշխում տարբեր ուղղություններով</w:t>
      </w:r>
      <w:r w:rsidR="00D03273" w:rsidRPr="00A7207F">
        <w:rPr>
          <w:b w:val="0"/>
          <w:color w:val="auto"/>
          <w:sz w:val="24"/>
        </w:rPr>
        <w:t>:</w:t>
      </w:r>
    </w:p>
    <w:p w:rsidR="00024E25" w:rsidRPr="00A7207F" w:rsidRDefault="00024E25" w:rsidP="00120B43">
      <w:pPr>
        <w:spacing w:after="44" w:line="259" w:lineRule="auto"/>
        <w:ind w:left="540" w:right="0" w:firstLine="0"/>
        <w:jc w:val="center"/>
        <w:rPr>
          <w:rFonts w:ascii="GHEA Grapalat" w:hAnsi="GHEA Grapalat"/>
          <w:color w:val="auto"/>
          <w:sz w:val="24"/>
          <w:szCs w:val="24"/>
          <w:lang w:val="hy-AM"/>
        </w:rPr>
      </w:pPr>
    </w:p>
    <w:p w:rsidR="003162BE" w:rsidRPr="00A7207F" w:rsidRDefault="00B402AD" w:rsidP="003162BE">
      <w:pPr>
        <w:pStyle w:val="a0"/>
        <w:tabs>
          <w:tab w:val="left" w:pos="1080"/>
          <w:tab w:val="left" w:pos="1260"/>
        </w:tabs>
        <w:spacing w:line="360" w:lineRule="auto"/>
        <w:ind w:left="0" w:firstLine="0"/>
        <w:jc w:val="center"/>
        <w:outlineLvl w:val="0"/>
        <w:rPr>
          <w:color w:val="auto"/>
          <w:sz w:val="24"/>
        </w:rPr>
      </w:pPr>
      <w:bookmarkStart w:id="5" w:name="_Hlk158176953"/>
      <w:r w:rsidRPr="00A7207F">
        <w:rPr>
          <w:color w:val="auto"/>
          <w:sz w:val="24"/>
        </w:rPr>
        <w:t>2</w:t>
      </w:r>
      <w:r w:rsidR="00E847E8" w:rsidRPr="00A7207F">
        <w:rPr>
          <w:color w:val="auto"/>
          <w:sz w:val="24"/>
        </w:rPr>
        <w:t xml:space="preserve">. </w:t>
      </w:r>
      <w:r w:rsidR="003162BE" w:rsidRPr="00A7207F">
        <w:rPr>
          <w:color w:val="auto"/>
          <w:sz w:val="24"/>
        </w:rPr>
        <w:t xml:space="preserve"> ՔԱՂԱՔՆԵՐԻ ԵՎ ԳՅՈՒՂԱԿԱՆ ԲՆԱԿԱՎԱՅՐԵՐԻ ՃԱՆԱՊԱՐՀԱ-ՓՈՂՈՑԱՅԻՆ ՑԱՆՑԻ  </w:t>
      </w:r>
      <w:r w:rsidR="00743F4C" w:rsidRPr="00A7207F">
        <w:rPr>
          <w:color w:val="auto"/>
          <w:sz w:val="24"/>
        </w:rPr>
        <w:t>ՆԱԽԱԳԾՄԱՆ ԸՆԴՀԱՆՈՒՐ ԴՐՈՒՅԹՆԵՐ</w:t>
      </w:r>
    </w:p>
    <w:p w:rsidR="00E847E8" w:rsidRPr="00A7207F" w:rsidRDefault="00E847E8" w:rsidP="00E847E8">
      <w:pPr>
        <w:pStyle w:val="a0"/>
        <w:ind w:firstLine="0"/>
        <w:outlineLvl w:val="0"/>
        <w:rPr>
          <w:color w:val="auto"/>
          <w:sz w:val="24"/>
        </w:rPr>
      </w:pPr>
    </w:p>
    <w:p w:rsidR="0011104C" w:rsidRPr="00A7207F" w:rsidRDefault="0011104C" w:rsidP="00AF6CE6">
      <w:pPr>
        <w:pStyle w:val="a0"/>
        <w:numPr>
          <w:ilvl w:val="0"/>
          <w:numId w:val="8"/>
        </w:numPr>
        <w:tabs>
          <w:tab w:val="left" w:pos="1080"/>
          <w:tab w:val="left" w:pos="1260"/>
        </w:tabs>
        <w:spacing w:line="360" w:lineRule="auto"/>
        <w:ind w:left="0" w:firstLine="45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Բնակավայրերի նախագծման ժամանակ, ըստ դրանց հատակագծային կառուցվածքի և բնակավայրերի տարածքին անմիջականորեն հարող տարածքների հատակագծային կառուցվածքի, անհրաժեշտ է նախատեսել տրանսպորտի և ճանապարհափողոցային ցանցի միասնական փոխկապակցված համակարգ, որը </w:t>
      </w:r>
      <w:r w:rsidRPr="00A7207F">
        <w:rPr>
          <w:b w:val="0"/>
          <w:color w:val="auto"/>
          <w:sz w:val="24"/>
        </w:rPr>
        <w:lastRenderedPageBreak/>
        <w:t xml:space="preserve">կապահովի բնակավայրի գործառական գոտիների, մերձակայքում գտնվող օբյեկտների, տարաբնակեցման համակարգի այլ բնակավայրերի, արտաքին տրանսպորտի օբյեկտների, ինչպես նաև ավտոմոբիլային ճանապարհների հետ հարմար, արագ և անվտանգ կապ: </w:t>
      </w:r>
    </w:p>
    <w:p w:rsidR="00DF572F" w:rsidRPr="00A7207F" w:rsidRDefault="00DF572F" w:rsidP="00AF6CE6">
      <w:pPr>
        <w:pStyle w:val="a0"/>
        <w:numPr>
          <w:ilvl w:val="0"/>
          <w:numId w:val="8"/>
        </w:numPr>
        <w:tabs>
          <w:tab w:val="left" w:pos="1080"/>
          <w:tab w:val="left" w:pos="1260"/>
        </w:tabs>
        <w:spacing w:line="360" w:lineRule="auto"/>
        <w:ind w:left="0" w:firstLine="0"/>
        <w:rPr>
          <w:b w:val="0"/>
          <w:color w:val="auto"/>
          <w:sz w:val="24"/>
        </w:rPr>
      </w:pPr>
      <w:bookmarkStart w:id="6" w:name="_Hlk158177393"/>
      <w:r w:rsidRPr="00A7207F">
        <w:rPr>
          <w:b w:val="0"/>
          <w:color w:val="auto"/>
          <w:sz w:val="24"/>
        </w:rPr>
        <w:t xml:space="preserve">50 հազար և ավելի բնակչությամբ քաղաքների համար պետք է նախատեսել արտաքին տրանսպորտի հանգույցների ու գլխավոր մայրուղիների կրկնակում` շրջանցիկ ճանապարհների պարտադիր անցկացումով: Փոքր քաղաքների և բնակավայրերի համար հնարավորության սահմաններում հարկավոր է նախատեսել բնակավայրերի հարմարավետ մուտքերով շրջանցիկ ճանապարհներ:  </w:t>
      </w:r>
    </w:p>
    <w:p w:rsidR="00E65DCB" w:rsidRPr="00A7207F" w:rsidRDefault="00E65DCB" w:rsidP="00AF6CE6">
      <w:pPr>
        <w:pStyle w:val="a0"/>
        <w:numPr>
          <w:ilvl w:val="0"/>
          <w:numId w:val="8"/>
        </w:numPr>
        <w:tabs>
          <w:tab w:val="left" w:pos="1080"/>
          <w:tab w:val="left" w:pos="1260"/>
        </w:tabs>
        <w:spacing w:line="360" w:lineRule="auto"/>
        <w:ind w:left="0" w:firstLine="0"/>
        <w:rPr>
          <w:b w:val="0"/>
          <w:color w:val="auto"/>
          <w:sz w:val="24"/>
        </w:rPr>
      </w:pPr>
      <w:bookmarkStart w:id="7" w:name="_Hlk158177681"/>
      <w:bookmarkEnd w:id="6"/>
      <w:r w:rsidRPr="00A7207F">
        <w:rPr>
          <w:b w:val="0"/>
          <w:color w:val="auto"/>
          <w:sz w:val="24"/>
        </w:rPr>
        <w:t xml:space="preserve">Աշխատողների 90%-ի համար բնակության վայրից մինչև աշխատավայր ժամանակի ծախսերը մեկ ուղղությամբ, կախված քաղաքի բնակչության թվից, չպետք է գերազանցեն կանոնների սույն հավաքածուի աղյուսակ </w:t>
      </w:r>
      <w:r w:rsidR="00AC6671" w:rsidRPr="00A7207F">
        <w:rPr>
          <w:b w:val="0"/>
          <w:color w:val="auto"/>
          <w:sz w:val="24"/>
        </w:rPr>
        <w:t xml:space="preserve">1-ում </w:t>
      </w:r>
      <w:r w:rsidRPr="00A7207F">
        <w:rPr>
          <w:b w:val="0"/>
          <w:color w:val="auto"/>
          <w:sz w:val="24"/>
        </w:rPr>
        <w:t xml:space="preserve">տրված ցուցանիշները։  </w:t>
      </w:r>
    </w:p>
    <w:p w:rsidR="00E65DCB" w:rsidRPr="00A7207F" w:rsidRDefault="00E65DCB" w:rsidP="00E65DCB">
      <w:pPr>
        <w:spacing w:after="0"/>
        <w:ind w:right="175" w:firstLine="0"/>
        <w:jc w:val="right"/>
        <w:rPr>
          <w:rFonts w:ascii="GHEA Grapalat" w:hAnsi="GHEA Grapalat"/>
          <w:color w:val="000000" w:themeColor="text1"/>
          <w:sz w:val="24"/>
          <w:szCs w:val="24"/>
        </w:rPr>
      </w:pPr>
      <w:r w:rsidRPr="00A7207F">
        <w:rPr>
          <w:rFonts w:ascii="GHEA Grapalat" w:hAnsi="GHEA Grapalat"/>
          <w:color w:val="000000" w:themeColor="text1"/>
          <w:sz w:val="24"/>
          <w:szCs w:val="24"/>
        </w:rPr>
        <w:t xml:space="preserve">Աղյուսակ </w:t>
      </w:r>
      <w:r w:rsidRPr="00A7207F">
        <w:rPr>
          <w:rFonts w:ascii="GHEA Grapalat" w:hAnsi="GHEA Grapalat"/>
          <w:color w:val="000000" w:themeColor="text1"/>
          <w:sz w:val="24"/>
          <w:szCs w:val="24"/>
          <w:lang w:val="en-US"/>
        </w:rPr>
        <w:t>1</w:t>
      </w:r>
      <w:r w:rsidRPr="00A7207F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9053" w:type="dxa"/>
        <w:tblInd w:w="72" w:type="dxa"/>
        <w:tblCellMar>
          <w:top w:w="66" w:type="dxa"/>
          <w:left w:w="107" w:type="dxa"/>
          <w:right w:w="81" w:type="dxa"/>
        </w:tblCellMar>
        <w:tblLook w:val="04A0" w:firstRow="1" w:lastRow="0" w:firstColumn="1" w:lastColumn="0" w:noHBand="0" w:noVBand="1"/>
      </w:tblPr>
      <w:tblGrid>
        <w:gridCol w:w="646"/>
        <w:gridCol w:w="5555"/>
        <w:gridCol w:w="2852"/>
      </w:tblGrid>
      <w:tr w:rsidR="00E65DCB" w:rsidRPr="00A7207F" w:rsidTr="006A4DA8">
        <w:trPr>
          <w:trHeight w:val="54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DCB" w:rsidRPr="00A7207F" w:rsidRDefault="00177C44" w:rsidP="00177C44">
            <w:pPr>
              <w:spacing w:after="0" w:line="259" w:lineRule="auto"/>
              <w:ind w:left="49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  <w:r w:rsidR="00E65DCB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DCB" w:rsidRPr="00A7207F" w:rsidRDefault="00E65DCB" w:rsidP="006A4DA8">
            <w:pPr>
              <w:spacing w:after="0" w:line="259" w:lineRule="auto"/>
              <w:ind w:right="28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Բնակչության թիվը 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DCB" w:rsidRPr="00A7207F" w:rsidRDefault="00E65DCB" w:rsidP="006A4DA8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ժամանակի ծախսումները,  րոպե </w:t>
            </w:r>
          </w:p>
        </w:tc>
      </w:tr>
      <w:tr w:rsidR="00E65DCB" w:rsidRPr="00A7207F" w:rsidTr="006A4DA8">
        <w:trPr>
          <w:trHeight w:val="31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DCB" w:rsidRPr="00A7207F" w:rsidRDefault="00E65DCB" w:rsidP="006A4DA8">
            <w:pPr>
              <w:spacing w:after="0" w:line="259" w:lineRule="auto"/>
              <w:ind w:right="26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1. </w:t>
            </w: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DCB" w:rsidRPr="00A7207F" w:rsidRDefault="00E65DCB" w:rsidP="006A4DA8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1 000 000-ից ավելի 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DCB" w:rsidRPr="00A7207F" w:rsidRDefault="00E65DCB" w:rsidP="006A4DA8">
            <w:pPr>
              <w:spacing w:after="0" w:line="259" w:lineRule="auto"/>
              <w:ind w:right="23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</w:tr>
      <w:tr w:rsidR="00E65DCB" w:rsidRPr="00A7207F" w:rsidTr="006A4DA8">
        <w:trPr>
          <w:trHeight w:val="31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DCB" w:rsidRPr="00A7207F" w:rsidRDefault="00E65DCB" w:rsidP="006A4DA8">
            <w:pPr>
              <w:spacing w:after="0" w:line="259" w:lineRule="auto"/>
              <w:ind w:right="27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DCB" w:rsidRPr="00A7207F" w:rsidRDefault="00E65DCB" w:rsidP="006A4DA8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100 000-1 000 000 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DCB" w:rsidRPr="00A7207F" w:rsidRDefault="00E65DCB" w:rsidP="006A4DA8">
            <w:pPr>
              <w:spacing w:after="0" w:line="259" w:lineRule="auto"/>
              <w:ind w:right="24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</w:tr>
      <w:tr w:rsidR="00E65DCB" w:rsidRPr="00A7207F" w:rsidTr="006A4DA8">
        <w:trPr>
          <w:trHeight w:val="31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DCB" w:rsidRPr="00A7207F" w:rsidRDefault="00E65DCB" w:rsidP="006A4DA8">
            <w:pPr>
              <w:spacing w:after="0" w:line="259" w:lineRule="auto"/>
              <w:ind w:right="26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3. </w:t>
            </w: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DCB" w:rsidRPr="00A7207F" w:rsidRDefault="00E65DCB" w:rsidP="006A4DA8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100 000 և պակաս 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DCB" w:rsidRPr="00A7207F" w:rsidRDefault="00E65DCB" w:rsidP="006A4DA8">
            <w:pPr>
              <w:spacing w:after="0" w:line="259" w:lineRule="auto"/>
              <w:ind w:right="24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25 </w:t>
            </w:r>
          </w:p>
        </w:tc>
      </w:tr>
    </w:tbl>
    <w:p w:rsidR="00DF572F" w:rsidRPr="00A7207F" w:rsidRDefault="00DF572F" w:rsidP="00E65DCB">
      <w:pPr>
        <w:pStyle w:val="a0"/>
        <w:tabs>
          <w:tab w:val="left" w:pos="1080"/>
          <w:tab w:val="left" w:pos="1260"/>
        </w:tabs>
        <w:spacing w:line="360" w:lineRule="auto"/>
        <w:rPr>
          <w:b w:val="0"/>
          <w:color w:val="auto"/>
          <w:sz w:val="24"/>
        </w:rPr>
      </w:pPr>
    </w:p>
    <w:bookmarkEnd w:id="7"/>
    <w:p w:rsidR="00B36E74" w:rsidRPr="00A7207F" w:rsidRDefault="00595B8A" w:rsidP="00AF6CE6">
      <w:pPr>
        <w:pStyle w:val="a0"/>
        <w:numPr>
          <w:ilvl w:val="0"/>
          <w:numId w:val="8"/>
        </w:numPr>
        <w:tabs>
          <w:tab w:val="left" w:pos="1080"/>
          <w:tab w:val="left" w:pos="1260"/>
        </w:tabs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Այլ բնակավայրերից ք</w:t>
      </w:r>
      <w:r w:rsidR="00B36E74" w:rsidRPr="00A7207F">
        <w:rPr>
          <w:b w:val="0"/>
          <w:color w:val="auto"/>
          <w:sz w:val="24"/>
        </w:rPr>
        <w:t>աղաքի կենտրոն ամեն օր աշխատանքի եկ</w:t>
      </w:r>
      <w:r w:rsidRPr="00A7207F">
        <w:rPr>
          <w:b w:val="0"/>
          <w:color w:val="auto"/>
          <w:sz w:val="24"/>
        </w:rPr>
        <w:t>ողների</w:t>
      </w:r>
      <w:r w:rsidR="00B36E74" w:rsidRPr="00A7207F">
        <w:rPr>
          <w:b w:val="0"/>
          <w:color w:val="auto"/>
          <w:sz w:val="24"/>
        </w:rPr>
        <w:t xml:space="preserve"> համար ժամանակի </w:t>
      </w:r>
      <w:r w:rsidRPr="00A7207F">
        <w:rPr>
          <w:b w:val="0"/>
          <w:color w:val="auto"/>
          <w:sz w:val="24"/>
        </w:rPr>
        <w:t xml:space="preserve">նշված </w:t>
      </w:r>
      <w:r w:rsidR="00B36E74" w:rsidRPr="00A7207F">
        <w:rPr>
          <w:b w:val="0"/>
          <w:color w:val="auto"/>
          <w:sz w:val="24"/>
        </w:rPr>
        <w:t>ծախսային նորմերը կարող են ավելացվել, բայց ոչ ավելի, քան երկու անգամ։</w:t>
      </w:r>
    </w:p>
    <w:p w:rsidR="00853CBF" w:rsidRPr="00A7207F" w:rsidRDefault="00853CBF" w:rsidP="00AF6CE6">
      <w:pPr>
        <w:pStyle w:val="a0"/>
        <w:numPr>
          <w:ilvl w:val="0"/>
          <w:numId w:val="8"/>
        </w:numPr>
        <w:tabs>
          <w:tab w:val="left" w:pos="1080"/>
          <w:tab w:val="left" w:pos="1260"/>
        </w:tabs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Քաղաքային բնակչության հաշվարկային թվաքանակի միջանկյալ արժեքների համար ժամանակի ծախսերի նորմերը պետք է միջարկել:  </w:t>
      </w:r>
    </w:p>
    <w:p w:rsidR="002611DC" w:rsidRPr="00A7207F" w:rsidRDefault="002611DC" w:rsidP="00AF6CE6">
      <w:pPr>
        <w:pStyle w:val="a0"/>
        <w:numPr>
          <w:ilvl w:val="0"/>
          <w:numId w:val="8"/>
        </w:numPr>
        <w:tabs>
          <w:tab w:val="left" w:pos="1080"/>
          <w:tab w:val="left" w:pos="1260"/>
        </w:tabs>
        <w:spacing w:line="360" w:lineRule="auto"/>
        <w:ind w:left="0" w:firstLine="0"/>
        <w:rPr>
          <w:b w:val="0"/>
          <w:color w:val="auto"/>
          <w:sz w:val="24"/>
        </w:rPr>
      </w:pPr>
      <w:bookmarkStart w:id="8" w:name="_Hlk158176262"/>
      <w:bookmarkStart w:id="9" w:name="_Hlk158178822"/>
      <w:r w:rsidRPr="00A7207F">
        <w:rPr>
          <w:b w:val="0"/>
          <w:color w:val="auto"/>
          <w:sz w:val="24"/>
        </w:rPr>
        <w:t>Գյուղական բնակավայրերի բնակիչների աշխատանքային տեղափոխությունների վրա ծախսված ժամանակը (հետիոտն կամ տրանսպորտով) չպետք է գերազանցի 20 րոպեն:</w:t>
      </w:r>
    </w:p>
    <w:p w:rsidR="00595B8A" w:rsidRPr="00A7207F" w:rsidRDefault="00595B8A" w:rsidP="00AF6CE6">
      <w:pPr>
        <w:pStyle w:val="a0"/>
        <w:numPr>
          <w:ilvl w:val="0"/>
          <w:numId w:val="8"/>
        </w:numPr>
        <w:tabs>
          <w:tab w:val="left" w:pos="1080"/>
          <w:tab w:val="left" w:pos="1260"/>
        </w:tabs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Բնակավայրի ճանապարհա</w:t>
      </w:r>
      <w:r w:rsidR="00D3178E" w:rsidRPr="00A7207F">
        <w:rPr>
          <w:b w:val="0"/>
          <w:color w:val="auto"/>
          <w:sz w:val="24"/>
        </w:rPr>
        <w:t>-</w:t>
      </w:r>
      <w:r w:rsidRPr="00A7207F">
        <w:rPr>
          <w:b w:val="0"/>
          <w:color w:val="auto"/>
          <w:sz w:val="24"/>
        </w:rPr>
        <w:t xml:space="preserve">փողոցային ցանցի և տրանսպորտային հանգույցների թողունակությունը, ինչպես նաև տրանսպորտային միջոցների սպասարկման տեղերի թիվը, անհրաժեշտ է որոշել ելնելով հաշվարկային ժամկետում բնակչության ավտոմոբիլացման մակարդակից, որի ցուցանիշը ընդունվում է 1000 բնակչի համար 400 միավոր, այդ թվում 80-85%-ը՝ մարդատարներ և 15-20%-ը՝ բեռնատարներ: </w:t>
      </w:r>
    </w:p>
    <w:p w:rsidR="00676395" w:rsidRPr="00A7207F" w:rsidRDefault="00676395" w:rsidP="00AF6CE6">
      <w:pPr>
        <w:pStyle w:val="a0"/>
        <w:numPr>
          <w:ilvl w:val="0"/>
          <w:numId w:val="8"/>
        </w:numPr>
        <w:tabs>
          <w:tab w:val="left" w:pos="1080"/>
          <w:tab w:val="left" w:pos="1260"/>
        </w:tabs>
        <w:spacing w:line="360" w:lineRule="auto"/>
        <w:ind w:left="0" w:firstLine="0"/>
        <w:rPr>
          <w:b w:val="0"/>
          <w:color w:val="auto"/>
          <w:sz w:val="24"/>
        </w:rPr>
      </w:pPr>
      <w:bookmarkStart w:id="10" w:name="_Hlk158179156"/>
      <w:bookmarkEnd w:id="5"/>
      <w:bookmarkEnd w:id="8"/>
      <w:bookmarkEnd w:id="9"/>
      <w:r w:rsidRPr="00A7207F">
        <w:rPr>
          <w:b w:val="0"/>
          <w:color w:val="auto"/>
          <w:sz w:val="24"/>
        </w:rPr>
        <w:t xml:space="preserve">Տեղական պայմաններից ելնելով նշված ավտոմոբիլացման մակարդակը թույլատրվում է իջեցնել կամ բարձրացնել, բայց 20%-ից ոչ ավելի: </w:t>
      </w:r>
    </w:p>
    <w:p w:rsidR="00FC1EFA" w:rsidRPr="00A7207F" w:rsidRDefault="00FC1EFA" w:rsidP="00AF6CE6">
      <w:pPr>
        <w:pStyle w:val="a0"/>
        <w:numPr>
          <w:ilvl w:val="0"/>
          <w:numId w:val="8"/>
        </w:numPr>
        <w:tabs>
          <w:tab w:val="left" w:pos="1080"/>
          <w:tab w:val="left" w:pos="1260"/>
        </w:tabs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lastRenderedPageBreak/>
        <w:t>Բնակավայրի փողոցների և ճանապարհների ցանցի նախագծումն իրականացվում է՝</w:t>
      </w:r>
    </w:p>
    <w:p w:rsidR="00FC1EFA" w:rsidRPr="00A7207F" w:rsidRDefault="00FC1EFA" w:rsidP="00AF6CE6">
      <w:pPr>
        <w:pStyle w:val="a0"/>
        <w:numPr>
          <w:ilvl w:val="0"/>
          <w:numId w:val="12"/>
        </w:numPr>
        <w:tabs>
          <w:tab w:val="left" w:pos="1080"/>
          <w:tab w:val="left" w:pos="1260"/>
        </w:tabs>
        <w:spacing w:line="360" w:lineRule="auto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բնակավայրի գլխավոր հատակագծի նախապատրաստման ժամանակ,</w:t>
      </w:r>
    </w:p>
    <w:p w:rsidR="00FC1EFA" w:rsidRPr="00A7207F" w:rsidRDefault="00FC1EFA" w:rsidP="00AF6CE6">
      <w:pPr>
        <w:pStyle w:val="a0"/>
        <w:numPr>
          <w:ilvl w:val="0"/>
          <w:numId w:val="12"/>
        </w:numPr>
        <w:tabs>
          <w:tab w:val="left" w:pos="1080"/>
          <w:tab w:val="left" w:pos="1260"/>
        </w:tabs>
        <w:spacing w:line="360" w:lineRule="auto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բնակավայրի տրանսպորտային ենթակառուցվածքի համալիր զարգացման ծրագրերի նախապատրաստման ժամանակ,</w:t>
      </w:r>
    </w:p>
    <w:p w:rsidR="00FC1EFA" w:rsidRPr="00A7207F" w:rsidRDefault="00FC1EFA" w:rsidP="00AF6CE6">
      <w:pPr>
        <w:pStyle w:val="a0"/>
        <w:numPr>
          <w:ilvl w:val="0"/>
          <w:numId w:val="12"/>
        </w:numPr>
        <w:tabs>
          <w:tab w:val="left" w:pos="1080"/>
          <w:tab w:val="left" w:pos="1260"/>
        </w:tabs>
        <w:spacing w:line="360" w:lineRule="auto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տարածքների  հատակագծման նախագծերի, այդ թվում` ճանապարհա-փողոցային ցանցի մեկ կամ մի քանի գծային օբյեկտների տեղադրում նախատեսող նախագծերի նախապատրաստման ժամանակ,</w:t>
      </w:r>
    </w:p>
    <w:p w:rsidR="00FC1EFA" w:rsidRPr="00A7207F" w:rsidRDefault="00FC1EFA" w:rsidP="00AF6CE6">
      <w:pPr>
        <w:pStyle w:val="a0"/>
        <w:numPr>
          <w:ilvl w:val="0"/>
          <w:numId w:val="12"/>
        </w:numPr>
        <w:tabs>
          <w:tab w:val="left" w:pos="1080"/>
          <w:tab w:val="left" w:pos="1260"/>
        </w:tabs>
        <w:spacing w:line="360" w:lineRule="auto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տրանսպորտային ենթակառուցվածքի օբյեկտների կառուցման և վերակառուցման նախագծային փաստաթղթերի պատրաստման ժամանակ:</w:t>
      </w:r>
    </w:p>
    <w:bookmarkEnd w:id="10"/>
    <w:p w:rsidR="003D0FBF" w:rsidRPr="00A7207F" w:rsidRDefault="003D0FBF" w:rsidP="00AF6CE6">
      <w:pPr>
        <w:pStyle w:val="a0"/>
        <w:numPr>
          <w:ilvl w:val="0"/>
          <w:numId w:val="8"/>
        </w:numPr>
        <w:tabs>
          <w:tab w:val="left" w:pos="1080"/>
          <w:tab w:val="left" w:pos="1260"/>
        </w:tabs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Բնակավայրի ճանապարհային ցանցը նախագծելիս գլխավոր հատակագիծը պետք է ներառի՝</w:t>
      </w:r>
    </w:p>
    <w:p w:rsidR="00072DB6" w:rsidRPr="00A7207F" w:rsidRDefault="003D0FBF" w:rsidP="00A73B4C">
      <w:pPr>
        <w:pStyle w:val="a0"/>
        <w:numPr>
          <w:ilvl w:val="3"/>
          <w:numId w:val="27"/>
        </w:numPr>
        <w:tabs>
          <w:tab w:val="left" w:pos="1080"/>
          <w:tab w:val="left" w:pos="1170"/>
          <w:tab w:val="left" w:pos="1530"/>
        </w:tabs>
        <w:spacing w:line="360" w:lineRule="auto"/>
        <w:ind w:left="1260" w:firstLine="9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ուղևորափոխադրումների և բեռնափոխադրումների ծավալներ</w:t>
      </w:r>
      <w:r w:rsidR="00942F97" w:rsidRPr="00A7207F">
        <w:rPr>
          <w:b w:val="0"/>
          <w:color w:val="auto"/>
          <w:sz w:val="24"/>
        </w:rPr>
        <w:t xml:space="preserve">ի </w:t>
      </w:r>
      <w:r w:rsidRPr="00A7207F">
        <w:rPr>
          <w:b w:val="0"/>
          <w:color w:val="auto"/>
          <w:sz w:val="24"/>
        </w:rPr>
        <w:t xml:space="preserve">և </w:t>
      </w:r>
      <w:r w:rsidR="00072DB6" w:rsidRPr="00A7207F">
        <w:rPr>
          <w:b w:val="0"/>
          <w:color w:val="auto"/>
          <w:sz w:val="24"/>
        </w:rPr>
        <w:t xml:space="preserve">ըստ տրանսպորտի տեսակների  </w:t>
      </w:r>
      <w:r w:rsidRPr="00A7207F">
        <w:rPr>
          <w:b w:val="0"/>
          <w:color w:val="auto"/>
          <w:sz w:val="24"/>
        </w:rPr>
        <w:t>բաշխ</w:t>
      </w:r>
      <w:r w:rsidR="00072DB6" w:rsidRPr="00A7207F">
        <w:rPr>
          <w:b w:val="0"/>
          <w:color w:val="auto"/>
          <w:sz w:val="24"/>
        </w:rPr>
        <w:t>ման</w:t>
      </w:r>
      <w:r w:rsidRPr="00A7207F">
        <w:rPr>
          <w:b w:val="0"/>
          <w:color w:val="auto"/>
          <w:sz w:val="24"/>
        </w:rPr>
        <w:t xml:space="preserve"> </w:t>
      </w:r>
      <w:r w:rsidR="00072DB6" w:rsidRPr="00A7207F">
        <w:rPr>
          <w:b w:val="0"/>
          <w:color w:val="auto"/>
          <w:sz w:val="24"/>
        </w:rPr>
        <w:t>կանխատեսումներ</w:t>
      </w:r>
      <w:r w:rsidRPr="00A7207F">
        <w:rPr>
          <w:b w:val="0"/>
          <w:color w:val="auto"/>
          <w:sz w:val="24"/>
        </w:rPr>
        <w:t xml:space="preserve">։ Դրա հիման վրա պետք է որոշվեն տրանսպորտային ենթակառուցվածքի զարգացման կարիքները,  մշակվեն </w:t>
      </w:r>
      <w:r w:rsidR="00072DB6" w:rsidRPr="00A7207F">
        <w:rPr>
          <w:b w:val="0"/>
          <w:color w:val="auto"/>
          <w:sz w:val="24"/>
        </w:rPr>
        <w:t xml:space="preserve">առաջարկներ </w:t>
      </w:r>
      <w:r w:rsidRPr="00A7207F">
        <w:rPr>
          <w:b w:val="0"/>
          <w:color w:val="auto"/>
          <w:sz w:val="24"/>
        </w:rPr>
        <w:t xml:space="preserve">տրանսպորտային ենթակառուցվածքի </w:t>
      </w:r>
      <w:r w:rsidR="00072DB6" w:rsidRPr="00A7207F">
        <w:rPr>
          <w:b w:val="0"/>
          <w:color w:val="auto"/>
          <w:sz w:val="24"/>
        </w:rPr>
        <w:t xml:space="preserve">անհրաժեշտ </w:t>
      </w:r>
      <w:r w:rsidRPr="00A7207F">
        <w:rPr>
          <w:b w:val="0"/>
          <w:color w:val="auto"/>
          <w:sz w:val="24"/>
        </w:rPr>
        <w:t>օբյեկտներ</w:t>
      </w:r>
      <w:r w:rsidR="00072DB6" w:rsidRPr="00A7207F">
        <w:rPr>
          <w:b w:val="0"/>
          <w:color w:val="auto"/>
          <w:sz w:val="24"/>
        </w:rPr>
        <w:t>ի</w:t>
      </w:r>
      <w:r w:rsidRPr="00A7207F">
        <w:rPr>
          <w:b w:val="0"/>
          <w:color w:val="auto"/>
          <w:sz w:val="24"/>
        </w:rPr>
        <w:t xml:space="preserve"> </w:t>
      </w:r>
      <w:r w:rsidR="00072DB6" w:rsidRPr="00A7207F">
        <w:rPr>
          <w:b w:val="0"/>
          <w:color w:val="auto"/>
          <w:sz w:val="24"/>
        </w:rPr>
        <w:t>տեղաբաշխման առումով,</w:t>
      </w:r>
    </w:p>
    <w:p w:rsidR="00072DB6" w:rsidRPr="00A7207F" w:rsidRDefault="003D0FBF" w:rsidP="00A73B4C">
      <w:pPr>
        <w:pStyle w:val="a0"/>
        <w:numPr>
          <w:ilvl w:val="3"/>
          <w:numId w:val="27"/>
        </w:numPr>
        <w:tabs>
          <w:tab w:val="left" w:pos="1080"/>
          <w:tab w:val="left" w:pos="1170"/>
          <w:tab w:val="left" w:pos="1530"/>
        </w:tabs>
        <w:spacing w:line="360" w:lineRule="auto"/>
        <w:ind w:left="1260" w:firstLine="9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տրանսպորտային ենթակառուցվածքների զարգացման և բնակչության համար տրանսպորտային ծառայությունների կազմակերպման հայեցակարգ</w:t>
      </w:r>
      <w:r w:rsidR="00072DB6" w:rsidRPr="00A7207F">
        <w:rPr>
          <w:b w:val="0"/>
          <w:color w:val="auto"/>
          <w:sz w:val="24"/>
        </w:rPr>
        <w:t>,</w:t>
      </w:r>
    </w:p>
    <w:p w:rsidR="00AA2FEE" w:rsidRPr="00A7207F" w:rsidRDefault="003D0FBF" w:rsidP="00A73B4C">
      <w:pPr>
        <w:pStyle w:val="a0"/>
        <w:numPr>
          <w:ilvl w:val="3"/>
          <w:numId w:val="27"/>
        </w:numPr>
        <w:tabs>
          <w:tab w:val="left" w:pos="1080"/>
          <w:tab w:val="left" w:pos="1170"/>
          <w:tab w:val="left" w:pos="1530"/>
        </w:tabs>
        <w:spacing w:line="360" w:lineRule="auto"/>
        <w:ind w:left="1260" w:firstLine="9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բնակավայրի տրանսպորտա</w:t>
      </w:r>
      <w:r w:rsidR="00072DB6" w:rsidRPr="00A7207F">
        <w:rPr>
          <w:b w:val="0"/>
          <w:color w:val="auto"/>
          <w:sz w:val="24"/>
        </w:rPr>
        <w:t>-</w:t>
      </w:r>
      <w:r w:rsidRPr="00A7207F">
        <w:rPr>
          <w:b w:val="0"/>
          <w:color w:val="auto"/>
          <w:sz w:val="24"/>
        </w:rPr>
        <w:t xml:space="preserve">հատակագծային </w:t>
      </w:r>
      <w:r w:rsidR="00072DB6" w:rsidRPr="00A7207F">
        <w:rPr>
          <w:b w:val="0"/>
          <w:color w:val="auto"/>
          <w:sz w:val="24"/>
        </w:rPr>
        <w:t>ուրվագծի ձևավորում, փողոցների և ճանապարհների դասերի ս</w:t>
      </w:r>
      <w:r w:rsidRPr="00A7207F">
        <w:rPr>
          <w:b w:val="0"/>
          <w:color w:val="auto"/>
          <w:sz w:val="24"/>
        </w:rPr>
        <w:t>ահման</w:t>
      </w:r>
      <w:r w:rsidR="00072DB6" w:rsidRPr="00A7207F">
        <w:rPr>
          <w:b w:val="0"/>
          <w:color w:val="auto"/>
          <w:sz w:val="24"/>
        </w:rPr>
        <w:t xml:space="preserve">ում, </w:t>
      </w:r>
      <w:r w:rsidRPr="00A7207F">
        <w:rPr>
          <w:b w:val="0"/>
          <w:color w:val="auto"/>
          <w:sz w:val="24"/>
        </w:rPr>
        <w:t xml:space="preserve"> դրանց հիմնական պարամետրեր</w:t>
      </w:r>
      <w:r w:rsidR="00072DB6" w:rsidRPr="00A7207F">
        <w:rPr>
          <w:b w:val="0"/>
          <w:color w:val="auto"/>
          <w:sz w:val="24"/>
        </w:rPr>
        <w:t>ի սահմանում,</w:t>
      </w:r>
    </w:p>
    <w:p w:rsidR="00641D2A" w:rsidRPr="00A7207F" w:rsidRDefault="003D0FBF" w:rsidP="00A73B4C">
      <w:pPr>
        <w:pStyle w:val="a0"/>
        <w:numPr>
          <w:ilvl w:val="3"/>
          <w:numId w:val="27"/>
        </w:numPr>
        <w:tabs>
          <w:tab w:val="left" w:pos="1080"/>
          <w:tab w:val="left" w:pos="1170"/>
          <w:tab w:val="left" w:pos="1530"/>
        </w:tabs>
        <w:spacing w:line="360" w:lineRule="auto"/>
        <w:ind w:left="1260" w:firstLine="9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տարբեր </w:t>
      </w:r>
      <w:r w:rsidR="00072DB6" w:rsidRPr="00A7207F">
        <w:rPr>
          <w:b w:val="0"/>
          <w:color w:val="auto"/>
          <w:sz w:val="24"/>
        </w:rPr>
        <w:t>դասերի</w:t>
      </w:r>
      <w:r w:rsidRPr="00A7207F">
        <w:rPr>
          <w:b w:val="0"/>
          <w:color w:val="auto"/>
          <w:sz w:val="24"/>
        </w:rPr>
        <w:t xml:space="preserve"> փողոցներով և ճանապարհներով </w:t>
      </w:r>
      <w:r w:rsidR="00072DB6" w:rsidRPr="00A7207F">
        <w:rPr>
          <w:b w:val="0"/>
          <w:color w:val="auto"/>
          <w:sz w:val="24"/>
        </w:rPr>
        <w:t xml:space="preserve">քաղաքի տարբեր գործառութային գոտիներում </w:t>
      </w:r>
      <w:r w:rsidRPr="00A7207F">
        <w:rPr>
          <w:b w:val="0"/>
          <w:color w:val="auto"/>
          <w:sz w:val="24"/>
        </w:rPr>
        <w:t>երթևեկության արագության սահմանաչափերի որոշման հիմնարար մոտեցումներ</w:t>
      </w:r>
      <w:r w:rsidR="00072DB6" w:rsidRPr="00A7207F">
        <w:rPr>
          <w:b w:val="0"/>
          <w:color w:val="auto"/>
          <w:sz w:val="24"/>
        </w:rPr>
        <w:t>ի ձևակերպումներ,</w:t>
      </w:r>
    </w:p>
    <w:p w:rsidR="00641D2A" w:rsidRPr="00A7207F" w:rsidRDefault="003D0FBF" w:rsidP="00A73B4C">
      <w:pPr>
        <w:pStyle w:val="a0"/>
        <w:numPr>
          <w:ilvl w:val="3"/>
          <w:numId w:val="27"/>
        </w:numPr>
        <w:tabs>
          <w:tab w:val="left" w:pos="1080"/>
          <w:tab w:val="left" w:pos="1170"/>
          <w:tab w:val="left" w:pos="1530"/>
        </w:tabs>
        <w:spacing w:line="360" w:lineRule="auto"/>
        <w:ind w:left="1260" w:firstLine="9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հիմնական տրանսպորտային հանգույցների </w:t>
      </w:r>
      <w:r w:rsidR="00B95584" w:rsidRPr="00A7207F">
        <w:rPr>
          <w:b w:val="0"/>
          <w:color w:val="auto"/>
          <w:sz w:val="24"/>
        </w:rPr>
        <w:t>քանակը և տեղաբաշխումը,</w:t>
      </w:r>
    </w:p>
    <w:p w:rsidR="00641D2A" w:rsidRPr="00A7207F" w:rsidRDefault="003D0FBF" w:rsidP="00A73B4C">
      <w:pPr>
        <w:pStyle w:val="a0"/>
        <w:numPr>
          <w:ilvl w:val="3"/>
          <w:numId w:val="27"/>
        </w:numPr>
        <w:tabs>
          <w:tab w:val="left" w:pos="1080"/>
          <w:tab w:val="left" w:pos="1170"/>
          <w:tab w:val="left" w:pos="1530"/>
        </w:tabs>
        <w:spacing w:line="360" w:lineRule="auto"/>
        <w:ind w:left="1260" w:firstLine="9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ավտոկայանատեղի</w:t>
      </w:r>
      <w:r w:rsidR="00641D2A" w:rsidRPr="00A7207F">
        <w:rPr>
          <w:b w:val="0"/>
          <w:color w:val="auto"/>
          <w:sz w:val="24"/>
        </w:rPr>
        <w:t>ների</w:t>
      </w:r>
      <w:r w:rsidRPr="00A7207F">
        <w:rPr>
          <w:b w:val="0"/>
          <w:color w:val="auto"/>
          <w:sz w:val="24"/>
        </w:rPr>
        <w:t xml:space="preserve"> </w:t>
      </w:r>
      <w:r w:rsidR="00641D2A" w:rsidRPr="00A7207F">
        <w:rPr>
          <w:b w:val="0"/>
          <w:color w:val="auto"/>
          <w:sz w:val="24"/>
        </w:rPr>
        <w:t xml:space="preserve">տարածքների </w:t>
      </w:r>
      <w:r w:rsidRPr="00A7207F">
        <w:rPr>
          <w:b w:val="0"/>
          <w:color w:val="auto"/>
          <w:sz w:val="24"/>
        </w:rPr>
        <w:t xml:space="preserve">ձևավորման հիմնական ուղղությունները և </w:t>
      </w:r>
      <w:r w:rsidR="00641D2A" w:rsidRPr="00A7207F">
        <w:rPr>
          <w:b w:val="0"/>
          <w:color w:val="auto"/>
          <w:sz w:val="24"/>
        </w:rPr>
        <w:t>ճանապարհա-փողոցային ցանց</w:t>
      </w:r>
      <w:r w:rsidRPr="00A7207F">
        <w:rPr>
          <w:b w:val="0"/>
          <w:color w:val="auto"/>
          <w:sz w:val="24"/>
        </w:rPr>
        <w:t xml:space="preserve">ում </w:t>
      </w:r>
      <w:r w:rsidR="00641D2A" w:rsidRPr="00A7207F">
        <w:rPr>
          <w:b w:val="0"/>
          <w:color w:val="auto"/>
          <w:sz w:val="24"/>
        </w:rPr>
        <w:t xml:space="preserve">դրանց </w:t>
      </w:r>
      <w:r w:rsidRPr="00A7207F">
        <w:rPr>
          <w:b w:val="0"/>
          <w:color w:val="auto"/>
          <w:sz w:val="24"/>
        </w:rPr>
        <w:t>տ</w:t>
      </w:r>
      <w:r w:rsidR="00641D2A" w:rsidRPr="00A7207F">
        <w:rPr>
          <w:b w:val="0"/>
          <w:color w:val="auto"/>
          <w:sz w:val="24"/>
        </w:rPr>
        <w:t xml:space="preserve">եղաբաշխման </w:t>
      </w:r>
      <w:r w:rsidRPr="00A7207F">
        <w:rPr>
          <w:b w:val="0"/>
          <w:color w:val="auto"/>
          <w:sz w:val="24"/>
        </w:rPr>
        <w:t>թույլատրելի մասնաբաժին</w:t>
      </w:r>
      <w:r w:rsidR="00641D2A" w:rsidRPr="00A7207F">
        <w:rPr>
          <w:b w:val="0"/>
          <w:color w:val="auto"/>
          <w:sz w:val="24"/>
        </w:rPr>
        <w:t>ներ</w:t>
      </w:r>
      <w:r w:rsidRPr="00A7207F">
        <w:rPr>
          <w:b w:val="0"/>
          <w:color w:val="auto"/>
          <w:sz w:val="24"/>
        </w:rPr>
        <w:t>ը</w:t>
      </w:r>
      <w:r w:rsidR="00641D2A" w:rsidRPr="00A7207F">
        <w:rPr>
          <w:b w:val="0"/>
          <w:color w:val="auto"/>
          <w:sz w:val="24"/>
        </w:rPr>
        <w:t>,</w:t>
      </w:r>
    </w:p>
    <w:p w:rsidR="003D0FBF" w:rsidRPr="00A7207F" w:rsidRDefault="003D0FBF" w:rsidP="00A73B4C">
      <w:pPr>
        <w:pStyle w:val="a0"/>
        <w:numPr>
          <w:ilvl w:val="3"/>
          <w:numId w:val="27"/>
        </w:numPr>
        <w:tabs>
          <w:tab w:val="left" w:pos="1080"/>
          <w:tab w:val="left" w:pos="1170"/>
          <w:tab w:val="left" w:pos="1530"/>
        </w:tabs>
        <w:spacing w:line="360" w:lineRule="auto"/>
        <w:ind w:left="1260" w:firstLine="9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lastRenderedPageBreak/>
        <w:t>հետիոտն</w:t>
      </w:r>
      <w:r w:rsidR="00641D2A" w:rsidRPr="00A7207F">
        <w:rPr>
          <w:b w:val="0"/>
          <w:color w:val="auto"/>
          <w:sz w:val="24"/>
        </w:rPr>
        <w:t>ային</w:t>
      </w:r>
      <w:r w:rsidRPr="00A7207F">
        <w:rPr>
          <w:b w:val="0"/>
          <w:color w:val="auto"/>
          <w:sz w:val="24"/>
        </w:rPr>
        <w:t xml:space="preserve"> և հեծանվային երթևեկության ենթակառուցվածքների </w:t>
      </w:r>
      <w:r w:rsidR="00641D2A" w:rsidRPr="00A7207F">
        <w:rPr>
          <w:b w:val="0"/>
          <w:color w:val="auto"/>
          <w:sz w:val="24"/>
        </w:rPr>
        <w:t>ձևավորման</w:t>
      </w:r>
      <w:r w:rsidRPr="00A7207F">
        <w:rPr>
          <w:b w:val="0"/>
          <w:color w:val="auto"/>
          <w:sz w:val="24"/>
        </w:rPr>
        <w:t xml:space="preserve"> հիմնական ուղղությունները</w:t>
      </w:r>
      <w:r w:rsidR="00641D2A" w:rsidRPr="00A7207F">
        <w:rPr>
          <w:b w:val="0"/>
          <w:color w:val="auto"/>
          <w:sz w:val="24"/>
        </w:rPr>
        <w:t>:</w:t>
      </w:r>
    </w:p>
    <w:p w:rsidR="00B34442" w:rsidRPr="00A7207F" w:rsidRDefault="00641D2A" w:rsidP="00AF6CE6">
      <w:pPr>
        <w:pStyle w:val="a0"/>
        <w:numPr>
          <w:ilvl w:val="0"/>
          <w:numId w:val="8"/>
        </w:numPr>
        <w:tabs>
          <w:tab w:val="left" w:pos="1080"/>
          <w:tab w:val="left" w:pos="1260"/>
        </w:tabs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Տարածքների հատակագծման նախագծերի </w:t>
      </w:r>
      <w:r w:rsidR="00AE0B9B" w:rsidRPr="00A7207F">
        <w:rPr>
          <w:b w:val="0"/>
          <w:color w:val="auto"/>
          <w:sz w:val="24"/>
        </w:rPr>
        <w:t>պատրաստման ժամանակ կարմիր գծերի, հատակագծային կառուցվածքի գոյություն ունեցող և նախատեսվող տարրերի</w:t>
      </w:r>
      <w:r w:rsidR="00B34442" w:rsidRPr="00A7207F">
        <w:rPr>
          <w:b w:val="0"/>
          <w:color w:val="auto"/>
          <w:sz w:val="24"/>
        </w:rPr>
        <w:t xml:space="preserve"> տեղաբաշխումը</w:t>
      </w:r>
      <w:r w:rsidR="00AE0B9B" w:rsidRPr="00A7207F">
        <w:rPr>
          <w:b w:val="0"/>
          <w:color w:val="auto"/>
          <w:sz w:val="24"/>
        </w:rPr>
        <w:t>, գծային օբյեկտների տեղաբաշխման նախատեսվող սահմաններ</w:t>
      </w:r>
      <w:r w:rsidR="00B34442" w:rsidRPr="00A7207F">
        <w:rPr>
          <w:b w:val="0"/>
          <w:color w:val="auto"/>
          <w:sz w:val="24"/>
        </w:rPr>
        <w:t>ը</w:t>
      </w:r>
      <w:r w:rsidR="00AE0B9B" w:rsidRPr="00A7207F">
        <w:rPr>
          <w:b w:val="0"/>
          <w:color w:val="auto"/>
          <w:sz w:val="24"/>
        </w:rPr>
        <w:t>, տարածքի կառուցապատման  հարաչափեր</w:t>
      </w:r>
      <w:r w:rsidR="00B34442" w:rsidRPr="00A7207F">
        <w:rPr>
          <w:b w:val="0"/>
          <w:color w:val="auto"/>
          <w:sz w:val="24"/>
        </w:rPr>
        <w:t>ը</w:t>
      </w:r>
      <w:r w:rsidR="00AE0B9B" w:rsidRPr="00A7207F">
        <w:rPr>
          <w:b w:val="0"/>
          <w:color w:val="auto"/>
          <w:sz w:val="24"/>
        </w:rPr>
        <w:t xml:space="preserve">, </w:t>
      </w:r>
      <w:r w:rsidR="00B34442" w:rsidRPr="00A7207F">
        <w:rPr>
          <w:b w:val="0"/>
          <w:color w:val="auto"/>
          <w:sz w:val="24"/>
        </w:rPr>
        <w:t>տարածքի նախատեսվող զարգացման փուլայնությունը պետք է որոշել հաշվի առնելով տրանսպորտային ենթակառուցվածքի օբյեկտների բնութագրերը։</w:t>
      </w:r>
    </w:p>
    <w:p w:rsidR="00AE0B9B" w:rsidRPr="00A7207F" w:rsidRDefault="00AE0B9B" w:rsidP="00AF6CE6">
      <w:pPr>
        <w:pStyle w:val="a0"/>
        <w:numPr>
          <w:ilvl w:val="0"/>
          <w:numId w:val="8"/>
        </w:numPr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Տարածքների հատակագծման նախագծերի կազմում պետք է որոշվեն փողոցների և ճանապարհների ցանցի </w:t>
      </w:r>
      <w:r w:rsidR="008F217A" w:rsidRPr="00A7207F">
        <w:rPr>
          <w:b w:val="0"/>
          <w:color w:val="auto"/>
          <w:sz w:val="24"/>
        </w:rPr>
        <w:t>հարաչափերը</w:t>
      </w:r>
      <w:r w:rsidRPr="00A7207F">
        <w:rPr>
          <w:b w:val="0"/>
          <w:color w:val="auto"/>
          <w:sz w:val="24"/>
        </w:rPr>
        <w:t>` երթևեկելի մասերի,  շարժման գոտիների քանակները և լայնությունները, մայթերի լայնությունը, ուղևորատար տրանսպորտի կանգառների, ավտոկանգառների</w:t>
      </w:r>
      <w:r w:rsidR="008F217A" w:rsidRPr="00A7207F">
        <w:rPr>
          <w:b w:val="0"/>
          <w:color w:val="auto"/>
          <w:sz w:val="24"/>
        </w:rPr>
        <w:t>,</w:t>
      </w:r>
      <w:r w:rsidRPr="00A7207F">
        <w:rPr>
          <w:b w:val="0"/>
          <w:color w:val="auto"/>
          <w:sz w:val="24"/>
        </w:rPr>
        <w:t xml:space="preserve"> ինժեներական  ենթակառուցվածքների, ինչպես նաև բարեկարգման  և կանաչապատման տարրերի տեղաբաշխումը:</w:t>
      </w:r>
    </w:p>
    <w:p w:rsidR="009959C9" w:rsidRPr="00A7207F" w:rsidRDefault="009959C9" w:rsidP="00AF6CE6">
      <w:pPr>
        <w:pStyle w:val="a0"/>
        <w:numPr>
          <w:ilvl w:val="0"/>
          <w:numId w:val="8"/>
        </w:numPr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Ճ</w:t>
      </w:r>
      <w:r w:rsidR="00AE20CF" w:rsidRPr="00A7207F">
        <w:rPr>
          <w:b w:val="0"/>
          <w:color w:val="auto"/>
          <w:sz w:val="24"/>
        </w:rPr>
        <w:t>անապարհա–փողոցային ցանցի մեկ կամ մի քանի գծային օբյեկտների տեղաբաշխ</w:t>
      </w:r>
      <w:r w:rsidRPr="00A7207F">
        <w:rPr>
          <w:b w:val="0"/>
          <w:color w:val="auto"/>
          <w:sz w:val="24"/>
        </w:rPr>
        <w:t>ման նախագծերի կազմում ներառվող բնակչության տրանսպորտային սպասարկման կազմակերպման առաջարկները պետք է մշակվեն 1:10000, 1:5000 մասշտաբներով, գծային օբյեկտների հատակագծային լուծումները՝ 1:2000, 1:500։</w:t>
      </w:r>
    </w:p>
    <w:p w:rsidR="00685C7C" w:rsidRPr="00A7207F" w:rsidRDefault="00685C7C" w:rsidP="00AF6CE6">
      <w:pPr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360" w:lineRule="auto"/>
        <w:ind w:left="90" w:right="175" w:firstLine="270"/>
        <w:textAlignment w:val="baseline"/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Բնակավայրերի ճանապարհափողոցային ցանցն անհրաժեշտ է նախագծել միասնական համակարգի տեսքով`</w:t>
      </w:r>
      <w:r w:rsidR="008F217A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հաշվի առնելով ճանապարհների և փողոցների դերն ու նշանակությունը, տրանսպորտային, հետիոտնային և </w:t>
      </w:r>
      <w:r w:rsidRPr="00A7207F">
        <w:rPr>
          <w:rFonts w:ascii="GHEA Grapalat" w:eastAsiaTheme="minorHAnsi" w:hAnsi="GHEA Grapalat"/>
          <w:bCs/>
          <w:sz w:val="24"/>
          <w:szCs w:val="24"/>
          <w:lang w:val="hy-AM" w:eastAsia="en-US"/>
        </w:rPr>
        <w:t>հեծանվային երթևեկության հեռանկարային ինտենսիվություն</w:t>
      </w:r>
      <w:r w:rsidR="008F217A" w:rsidRPr="00A7207F">
        <w:rPr>
          <w:rFonts w:ascii="GHEA Grapalat" w:eastAsiaTheme="minorHAnsi" w:hAnsi="GHEA Grapalat"/>
          <w:bCs/>
          <w:sz w:val="24"/>
          <w:szCs w:val="24"/>
          <w:lang w:val="hy-AM" w:eastAsia="en-US"/>
        </w:rPr>
        <w:t>ներ</w:t>
      </w:r>
      <w:r w:rsidRPr="00A7207F">
        <w:rPr>
          <w:rFonts w:ascii="GHEA Grapalat" w:eastAsiaTheme="minorHAnsi" w:hAnsi="GHEA Grapalat"/>
          <w:bCs/>
          <w:sz w:val="24"/>
          <w:szCs w:val="24"/>
          <w:lang w:val="hy-AM" w:eastAsia="en-US"/>
        </w:rPr>
        <w:t>ը</w:t>
      </w:r>
      <w:r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, տարածքի ճարտարապետահատակագծային լուծումներն ու կառուցապատման բնույթը: </w:t>
      </w:r>
    </w:p>
    <w:p w:rsidR="00E705B7" w:rsidRPr="00A7207F" w:rsidRDefault="00E705B7" w:rsidP="00AF6CE6">
      <w:pPr>
        <w:pStyle w:val="formattext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90" w:firstLine="270"/>
        <w:jc w:val="both"/>
        <w:textAlignment w:val="baseline"/>
        <w:rPr>
          <w:rFonts w:ascii="GHEA Grapalat" w:eastAsiaTheme="minorHAnsi" w:hAnsi="GHEA Grapalat"/>
          <w:bCs/>
          <w:lang w:val="hy-AM" w:eastAsia="en-US"/>
        </w:rPr>
      </w:pPr>
      <w:r w:rsidRPr="00A7207F">
        <w:rPr>
          <w:rFonts w:ascii="GHEA Grapalat" w:eastAsiaTheme="minorHAnsi" w:hAnsi="GHEA Grapalat"/>
          <w:bCs/>
          <w:lang w:val="hy-AM" w:eastAsia="en-US"/>
        </w:rPr>
        <w:t>Բնակավայրերի ճանապարհա</w:t>
      </w:r>
      <w:r w:rsidR="00D3178E" w:rsidRPr="00A7207F">
        <w:rPr>
          <w:rFonts w:ascii="GHEA Grapalat" w:eastAsiaTheme="minorHAnsi" w:hAnsi="GHEA Grapalat"/>
          <w:bCs/>
          <w:lang w:val="hy-AM" w:eastAsia="en-US"/>
        </w:rPr>
        <w:t>-</w:t>
      </w:r>
      <w:r w:rsidRPr="00A7207F">
        <w:rPr>
          <w:rFonts w:ascii="GHEA Grapalat" w:eastAsiaTheme="minorHAnsi" w:hAnsi="GHEA Grapalat"/>
          <w:bCs/>
          <w:lang w:val="hy-AM" w:eastAsia="en-US"/>
        </w:rPr>
        <w:t>փողոցային ցանցի քայլը, որը որոշում է միկրոշրջանների և թաղամասերի չափերը, պետք է ընդունել՝</w:t>
      </w:r>
    </w:p>
    <w:p w:rsidR="00E705B7" w:rsidRPr="00A7207F" w:rsidRDefault="00976E45" w:rsidP="00AF6CE6">
      <w:pPr>
        <w:pStyle w:val="ListParagraph"/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360" w:lineRule="auto"/>
        <w:ind w:right="175"/>
        <w:textAlignment w:val="baseline"/>
        <w:rPr>
          <w:rFonts w:ascii="GHEA Grapalat" w:eastAsiaTheme="minorHAnsi" w:hAnsi="GHEA Grapalat"/>
          <w:bCs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մ</w:t>
      </w:r>
      <w:r w:rsidR="00E705B7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այրուղային փողոցների հա</w:t>
      </w:r>
      <w:r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մար՝ բնակելի կառուցապատման տարածքներում</w:t>
      </w:r>
      <w:r w:rsidR="00E705B7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- </w:t>
      </w:r>
      <w:r w:rsidR="00B07E4B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         </w:t>
      </w:r>
      <w:r w:rsidR="00E705B7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300-500 </w:t>
      </w:r>
      <w:r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մ</w:t>
      </w:r>
      <w:r w:rsidR="00E705B7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;</w:t>
      </w:r>
    </w:p>
    <w:p w:rsidR="00976E45" w:rsidRPr="00A7207F" w:rsidRDefault="00E705B7" w:rsidP="00AF6CE6">
      <w:pPr>
        <w:pStyle w:val="ListParagraph"/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360" w:lineRule="auto"/>
        <w:ind w:right="175"/>
        <w:textAlignment w:val="baseline"/>
        <w:rPr>
          <w:rFonts w:ascii="GHEA Grapalat" w:eastAsiaTheme="minorHAnsi" w:hAnsi="GHEA Grapalat"/>
          <w:bCs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</w:t>
      </w:r>
      <w:r w:rsidR="00976E45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տեղ</w:t>
      </w:r>
      <w:r w:rsidR="00B07E4B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ա</w:t>
      </w:r>
      <w:r w:rsidR="00976E45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կան նշանակության փողոցների համար՝ </w:t>
      </w:r>
      <w:r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- 80-150 </w:t>
      </w:r>
      <w:r w:rsidR="00976E45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մ։</w:t>
      </w:r>
    </w:p>
    <w:p w:rsidR="00976E45" w:rsidRPr="00A7207F" w:rsidRDefault="00976E45" w:rsidP="00AF6CE6">
      <w:pPr>
        <w:pStyle w:val="formattext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90" w:firstLine="270"/>
        <w:jc w:val="both"/>
        <w:textAlignment w:val="baseline"/>
        <w:rPr>
          <w:rFonts w:ascii="GHEA Grapalat" w:eastAsiaTheme="minorHAnsi" w:hAnsi="GHEA Grapalat"/>
          <w:bCs/>
          <w:lang w:val="hy-AM" w:eastAsia="en-US"/>
        </w:rPr>
      </w:pPr>
      <w:r w:rsidRPr="00A7207F">
        <w:rPr>
          <w:rFonts w:ascii="GHEA Grapalat" w:eastAsiaTheme="minorHAnsi" w:hAnsi="GHEA Grapalat"/>
          <w:bCs/>
          <w:lang w:val="hy-AM" w:eastAsia="en-US"/>
        </w:rPr>
        <w:t xml:space="preserve">Միջտարածաշրջանային և ներտարածաշրջանային տրանսպորտային կապեր ապահովող ավտոմոբիլային ճանապարհները պետք է ծրագծել  համաձայն </w:t>
      </w:r>
      <w:r w:rsidR="00140676" w:rsidRPr="00A7207F">
        <w:rPr>
          <w:rFonts w:ascii="GHEA Grapalat" w:eastAsiaTheme="minorHAnsi" w:hAnsi="GHEA Grapalat"/>
          <w:bCs/>
          <w:lang w:val="hy-AM" w:eastAsia="en-US"/>
        </w:rPr>
        <w:t xml:space="preserve">ՀՀ քաղաքաշինության կոմիտեի նախագահի 2022 թվականի դեկտեմբերի 12-ի  N28-Ն հրամանով հաստատված </w:t>
      </w:r>
      <w:r w:rsidRPr="00A7207F">
        <w:rPr>
          <w:rFonts w:ascii="GHEA Grapalat" w:eastAsiaTheme="minorHAnsi" w:hAnsi="GHEA Grapalat"/>
          <w:bCs/>
          <w:lang w:val="hy-AM" w:eastAsia="en-US"/>
        </w:rPr>
        <w:t>ՀՀՇՆ 32-01-2022</w:t>
      </w:r>
      <w:r w:rsidR="00A741EE" w:rsidRPr="00A7207F">
        <w:rPr>
          <w:rFonts w:ascii="GHEA Grapalat" w:eastAsiaTheme="minorHAnsi" w:hAnsi="GHEA Grapalat"/>
          <w:bCs/>
          <w:lang w:val="hy-AM" w:eastAsia="en-US"/>
        </w:rPr>
        <w:t xml:space="preserve"> ՛՛Ավտոմոբիլային ճանապարհներ՛՛ </w:t>
      </w:r>
      <w:r w:rsidR="00140676" w:rsidRPr="00A7207F">
        <w:rPr>
          <w:rFonts w:ascii="GHEA Grapalat" w:eastAsiaTheme="minorHAnsi" w:hAnsi="GHEA Grapalat"/>
          <w:bCs/>
          <w:lang w:val="hy-AM" w:eastAsia="en-US"/>
        </w:rPr>
        <w:t>նորմերի</w:t>
      </w:r>
      <w:r w:rsidRPr="00A7207F">
        <w:rPr>
          <w:rFonts w:ascii="GHEA Grapalat" w:eastAsiaTheme="minorHAnsi" w:hAnsi="GHEA Grapalat"/>
          <w:bCs/>
          <w:lang w:val="hy-AM" w:eastAsia="en-US"/>
        </w:rPr>
        <w:t xml:space="preserve">՝ </w:t>
      </w:r>
      <w:r w:rsidRPr="00A7207F">
        <w:rPr>
          <w:rFonts w:ascii="GHEA Grapalat" w:eastAsiaTheme="minorHAnsi" w:hAnsi="GHEA Grapalat"/>
          <w:bCs/>
          <w:lang w:val="hy-AM" w:eastAsia="en-US"/>
        </w:rPr>
        <w:lastRenderedPageBreak/>
        <w:t>բնակավայրերի շրջանցումով, եթե դիտարկվող բնակավայրի գլխավոր հատակագծով չի նախատեսված այլ լուծում։</w:t>
      </w:r>
    </w:p>
    <w:p w:rsidR="004755AF" w:rsidRPr="00A7207F" w:rsidRDefault="00976E45" w:rsidP="00AF6CE6">
      <w:pPr>
        <w:pStyle w:val="formattext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textAlignment w:val="baseline"/>
        <w:rPr>
          <w:rFonts w:ascii="GHEA Grapalat" w:eastAsiaTheme="minorHAnsi" w:hAnsi="GHEA Grapalat"/>
          <w:bCs/>
          <w:lang w:val="hy-AM" w:eastAsia="en-US"/>
        </w:rPr>
      </w:pPr>
      <w:r w:rsidRPr="00A7207F">
        <w:rPr>
          <w:rFonts w:ascii="GHEA Grapalat" w:eastAsiaTheme="minorHAnsi" w:hAnsi="GHEA Grapalat"/>
          <w:bCs/>
          <w:lang w:val="hy-AM" w:eastAsia="en-US"/>
        </w:rPr>
        <w:t xml:space="preserve">Բնակավայրերի տարածքներով </w:t>
      </w:r>
      <w:r w:rsidR="004755AF" w:rsidRPr="00A7207F">
        <w:rPr>
          <w:rFonts w:ascii="GHEA Grapalat" w:eastAsiaTheme="minorHAnsi" w:hAnsi="GHEA Grapalat"/>
          <w:bCs/>
          <w:lang w:val="hy-AM" w:eastAsia="en-US"/>
        </w:rPr>
        <w:t xml:space="preserve">անցնող </w:t>
      </w:r>
      <w:r w:rsidRPr="00A7207F">
        <w:rPr>
          <w:rFonts w:ascii="GHEA Grapalat" w:eastAsiaTheme="minorHAnsi" w:hAnsi="GHEA Grapalat"/>
          <w:bCs/>
          <w:lang w:val="hy-AM" w:eastAsia="en-US"/>
        </w:rPr>
        <w:t xml:space="preserve">տարբեր կարգի ավտոմոբիլային </w:t>
      </w:r>
      <w:r w:rsidR="00CE5D1B" w:rsidRPr="00A7207F">
        <w:rPr>
          <w:rFonts w:ascii="GHEA Grapalat" w:eastAsiaTheme="minorHAnsi" w:hAnsi="GHEA Grapalat"/>
          <w:bCs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lang w:val="hy-AM" w:eastAsia="en-US"/>
        </w:rPr>
        <w:t>ճանապարհներ</w:t>
      </w:r>
      <w:r w:rsidR="004755AF" w:rsidRPr="00A7207F">
        <w:rPr>
          <w:rFonts w:ascii="GHEA Grapalat" w:eastAsiaTheme="minorHAnsi" w:hAnsi="GHEA Grapalat"/>
          <w:bCs/>
          <w:lang w:val="hy-AM" w:eastAsia="en-US"/>
        </w:rPr>
        <w:t>ը պետք  նախագծել որպես քաղաքային ճանապարհներ և փողոցներ՝ կանոնների սույն հավաքածուի պահանջներին համապատասխան։</w:t>
      </w:r>
    </w:p>
    <w:p w:rsidR="004755AF" w:rsidRPr="00A7207F" w:rsidRDefault="004755AF" w:rsidP="00AF6CE6">
      <w:pPr>
        <w:pStyle w:val="formattext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 w:firstLine="360"/>
        <w:jc w:val="both"/>
        <w:textAlignment w:val="baseline"/>
        <w:rPr>
          <w:rFonts w:ascii="GHEA Grapalat" w:eastAsiaTheme="minorHAnsi" w:hAnsi="GHEA Grapalat"/>
          <w:bCs/>
          <w:lang w:val="hy-AM" w:eastAsia="en-US"/>
        </w:rPr>
      </w:pPr>
      <w:r w:rsidRPr="00A7207F">
        <w:rPr>
          <w:rFonts w:ascii="GHEA Grapalat" w:eastAsiaTheme="minorHAnsi" w:hAnsi="GHEA Grapalat"/>
          <w:bCs/>
          <w:lang w:val="hy-AM" w:eastAsia="en-US"/>
        </w:rPr>
        <w:t>Բնակավայրերի տարածքներով անցնող ավտոմոբիլային  ճանապարհների վերակառուցման ժամանակ պետք է նախատեսել դրանց հարաչափերի համապատասխանեցում սույն հավաքածուով համապատասխան կարգի</w:t>
      </w:r>
      <w:r w:rsidR="008F217A" w:rsidRPr="00A7207F">
        <w:rPr>
          <w:rFonts w:ascii="GHEA Grapalat" w:eastAsiaTheme="minorHAnsi" w:hAnsi="GHEA Grapalat"/>
          <w:bCs/>
          <w:lang w:val="hy-AM" w:eastAsia="en-US"/>
        </w:rPr>
        <w:t>/դասի</w:t>
      </w:r>
      <w:r w:rsidRPr="00A7207F">
        <w:rPr>
          <w:rFonts w:ascii="GHEA Grapalat" w:eastAsiaTheme="minorHAnsi" w:hAnsi="GHEA Grapalat"/>
          <w:bCs/>
          <w:lang w:val="hy-AM" w:eastAsia="en-US"/>
        </w:rPr>
        <w:t xml:space="preserve"> ճանապարհներին և փողոցներին ներկայացվող պահանջներին։</w:t>
      </w:r>
    </w:p>
    <w:p w:rsidR="00C31E87" w:rsidRPr="00A7207F" w:rsidRDefault="00C31E87" w:rsidP="00AF6CE6">
      <w:pPr>
        <w:pStyle w:val="a0"/>
        <w:numPr>
          <w:ilvl w:val="0"/>
          <w:numId w:val="8"/>
        </w:numPr>
        <w:tabs>
          <w:tab w:val="left" w:pos="1080"/>
          <w:tab w:val="left" w:pos="1260"/>
        </w:tabs>
        <w:spacing w:line="360" w:lineRule="auto"/>
        <w:ind w:left="0" w:firstLine="0"/>
        <w:rPr>
          <w:b w:val="0"/>
          <w:color w:val="auto"/>
          <w:sz w:val="24"/>
        </w:rPr>
      </w:pPr>
      <w:bookmarkStart w:id="11" w:name="_Hlk158423465"/>
      <w:r w:rsidRPr="00A7207F">
        <w:rPr>
          <w:b w:val="0"/>
          <w:color w:val="auto"/>
          <w:sz w:val="24"/>
        </w:rPr>
        <w:t xml:space="preserve">Տրանսպորտի երթևեկությունը քաղաքների պատմական միջուկով պետք է սահմանափակել կամ արգելել՝ նախատեսելով շրջանցիկ կամ օղակաձև մայրուղային փողոցներ, հետիոտնային փողոցներ ու գոտիներ:  </w:t>
      </w:r>
    </w:p>
    <w:p w:rsidR="00487A48" w:rsidRPr="00A7207F" w:rsidRDefault="00487A48" w:rsidP="00487A48">
      <w:pPr>
        <w:pStyle w:val="a0"/>
        <w:tabs>
          <w:tab w:val="left" w:pos="1080"/>
          <w:tab w:val="left" w:pos="1260"/>
        </w:tabs>
        <w:spacing w:line="360" w:lineRule="auto"/>
        <w:rPr>
          <w:b w:val="0"/>
          <w:color w:val="auto"/>
          <w:sz w:val="24"/>
        </w:rPr>
      </w:pPr>
    </w:p>
    <w:p w:rsidR="00487A48" w:rsidRPr="00A7207F" w:rsidRDefault="00487A48" w:rsidP="00487A48">
      <w:pPr>
        <w:pStyle w:val="a0"/>
        <w:tabs>
          <w:tab w:val="left" w:pos="1080"/>
          <w:tab w:val="left" w:pos="1260"/>
        </w:tabs>
        <w:spacing w:line="360" w:lineRule="auto"/>
        <w:rPr>
          <w:b w:val="0"/>
          <w:color w:val="auto"/>
          <w:sz w:val="24"/>
        </w:rPr>
      </w:pPr>
    </w:p>
    <w:bookmarkEnd w:id="11"/>
    <w:p w:rsidR="003F49CE" w:rsidRPr="00A7207F" w:rsidRDefault="00743F4C" w:rsidP="00AF6CE6">
      <w:pPr>
        <w:pStyle w:val="a0"/>
        <w:numPr>
          <w:ilvl w:val="0"/>
          <w:numId w:val="6"/>
        </w:numPr>
        <w:tabs>
          <w:tab w:val="left" w:pos="1080"/>
          <w:tab w:val="left" w:pos="1260"/>
        </w:tabs>
        <w:spacing w:line="360" w:lineRule="auto"/>
        <w:jc w:val="center"/>
        <w:outlineLvl w:val="0"/>
        <w:rPr>
          <w:color w:val="auto"/>
          <w:sz w:val="24"/>
        </w:rPr>
      </w:pPr>
      <w:r w:rsidRPr="00A7207F">
        <w:rPr>
          <w:color w:val="auto"/>
          <w:sz w:val="24"/>
        </w:rPr>
        <w:t>ՔԱՂԱՔՆԵՐԻ ԵՎ ԳՅՈՒՂԱԿԱՆ ԲՆԱԿԱՎԱՅՐԵՐԻ ՃԱՆԱՊԱՐՀԱ-ՓՈՂՈՑԱՅԻՆ ՑԱՆՑ</w:t>
      </w:r>
      <w:r w:rsidR="003F49CE" w:rsidRPr="00A7207F">
        <w:rPr>
          <w:color w:val="auto"/>
          <w:sz w:val="24"/>
        </w:rPr>
        <w:t>Ի ԲՆՈՒԹԱԳՐԵՐԸ</w:t>
      </w:r>
    </w:p>
    <w:p w:rsidR="00743F4C" w:rsidRPr="00A7207F" w:rsidRDefault="00EB4CA8" w:rsidP="00AF6CE6">
      <w:pPr>
        <w:pStyle w:val="a0"/>
        <w:numPr>
          <w:ilvl w:val="1"/>
          <w:numId w:val="6"/>
        </w:numPr>
        <w:jc w:val="center"/>
        <w:outlineLvl w:val="0"/>
        <w:rPr>
          <w:color w:val="auto"/>
          <w:sz w:val="24"/>
        </w:rPr>
      </w:pPr>
      <w:bookmarkStart w:id="12" w:name="_Hlk164221127"/>
      <w:r w:rsidRPr="00A7207F">
        <w:rPr>
          <w:color w:val="auto"/>
          <w:sz w:val="24"/>
        </w:rPr>
        <w:t>ՃԱՆԱՊԱՐՀԱ-ՓՈՂՈՑԱՅԻՆ</w:t>
      </w:r>
      <w:r w:rsidRPr="00A7207F">
        <w:rPr>
          <w:color w:val="auto"/>
          <w:sz w:val="24"/>
          <w:lang w:val="en-US"/>
        </w:rPr>
        <w:t xml:space="preserve"> ՑԱՆՑԻ ԴԱՍԱԿԱՐԳՈՒՄՆԵՐԸ</w:t>
      </w:r>
    </w:p>
    <w:bookmarkEnd w:id="12"/>
    <w:p w:rsidR="00EB4CA8" w:rsidRPr="00A7207F" w:rsidRDefault="00EB4CA8" w:rsidP="00EB4CA8">
      <w:pPr>
        <w:pStyle w:val="a0"/>
        <w:ind w:left="1092" w:firstLine="0"/>
        <w:outlineLvl w:val="0"/>
        <w:rPr>
          <w:color w:val="auto"/>
          <w:sz w:val="24"/>
        </w:rPr>
      </w:pPr>
    </w:p>
    <w:p w:rsidR="0036534C" w:rsidRPr="00A7207F" w:rsidRDefault="0036534C" w:rsidP="00AF6CE6">
      <w:pPr>
        <w:pStyle w:val="a0"/>
        <w:numPr>
          <w:ilvl w:val="0"/>
          <w:numId w:val="8"/>
        </w:numPr>
        <w:tabs>
          <w:tab w:val="left" w:pos="1080"/>
          <w:tab w:val="left" w:pos="1260"/>
        </w:tabs>
        <w:spacing w:line="360" w:lineRule="auto"/>
        <w:ind w:left="0" w:firstLine="360"/>
        <w:rPr>
          <w:b w:val="0"/>
          <w:color w:val="auto"/>
          <w:sz w:val="24"/>
        </w:rPr>
      </w:pPr>
      <w:bookmarkStart w:id="13" w:name="_Hlk158423651"/>
      <w:r w:rsidRPr="00A7207F">
        <w:rPr>
          <w:b w:val="0"/>
          <w:color w:val="auto"/>
          <w:sz w:val="24"/>
        </w:rPr>
        <w:t>Բնակավայրերի ճանապարհա</w:t>
      </w:r>
      <w:r w:rsidR="00D3178E" w:rsidRPr="00A7207F">
        <w:rPr>
          <w:b w:val="0"/>
          <w:color w:val="auto"/>
          <w:sz w:val="24"/>
        </w:rPr>
        <w:t>-</w:t>
      </w:r>
      <w:r w:rsidRPr="00A7207F">
        <w:rPr>
          <w:b w:val="0"/>
          <w:color w:val="auto"/>
          <w:sz w:val="24"/>
        </w:rPr>
        <w:t xml:space="preserve">փողոցային ցանցն անհրաժեշտ է նախագծել միասնական համակարգի տեսքով` հաշվի առնելով ճանապարհների և փողոցների դերն ու նշանակությունը, տրանսպորտի ու հետիոտնի </w:t>
      </w:r>
      <w:r w:rsidR="008F217A" w:rsidRPr="00A7207F">
        <w:rPr>
          <w:b w:val="0"/>
          <w:color w:val="auto"/>
          <w:sz w:val="24"/>
        </w:rPr>
        <w:t>ինտենսիվությունները</w:t>
      </w:r>
      <w:r w:rsidRPr="00A7207F">
        <w:rPr>
          <w:b w:val="0"/>
          <w:color w:val="auto"/>
          <w:sz w:val="24"/>
        </w:rPr>
        <w:t xml:space="preserve">, տարածքի ճարտարապետահատակագծային լուծումներն ու կառուցապատման բնույթը: Ճանապարհափողոցային ցանցում պետք է առանձնացնել մայրուղային և տեղական նշանակության ճանապարհներ և փողոցներ: </w:t>
      </w:r>
      <w:r w:rsidR="00140676" w:rsidRPr="00A7207F">
        <w:rPr>
          <w:b w:val="0"/>
          <w:color w:val="auto"/>
          <w:sz w:val="24"/>
        </w:rPr>
        <w:t>Ը</w:t>
      </w:r>
      <w:r w:rsidRPr="00A7207F">
        <w:rPr>
          <w:b w:val="0"/>
          <w:color w:val="auto"/>
          <w:sz w:val="24"/>
        </w:rPr>
        <w:t xml:space="preserve">ստ </w:t>
      </w:r>
      <w:r w:rsidR="00140676" w:rsidRPr="00A7207F">
        <w:rPr>
          <w:b w:val="0"/>
          <w:color w:val="auto"/>
          <w:sz w:val="24"/>
        </w:rPr>
        <w:t xml:space="preserve">ՀՀ քաղաքաշինության կոմիտեի նախագահի 2023 թվականի մայիսի 29-ի  N04-Ն հրամանով հաստատված </w:t>
      </w:r>
      <w:r w:rsidRPr="00A7207F">
        <w:rPr>
          <w:b w:val="0"/>
          <w:color w:val="auto"/>
          <w:sz w:val="24"/>
        </w:rPr>
        <w:t>ՀՀՇՆ 30-01-202</w:t>
      </w:r>
      <w:r w:rsidR="00D80E2F" w:rsidRPr="00A7207F">
        <w:rPr>
          <w:b w:val="0"/>
          <w:color w:val="auto"/>
          <w:sz w:val="24"/>
        </w:rPr>
        <w:t>3</w:t>
      </w:r>
      <w:r w:rsidR="00BC41B1" w:rsidRPr="00A7207F">
        <w:rPr>
          <w:b w:val="0"/>
          <w:color w:val="auto"/>
          <w:sz w:val="24"/>
        </w:rPr>
        <w:t xml:space="preserve"> ՛՛Քաղաքաշինություն. Քաղաքային և գյուղական բնակավայրերի հատակագծում և կառուցապատում՛՛ </w:t>
      </w:r>
      <w:r w:rsidR="00140676" w:rsidRPr="00A7207F">
        <w:rPr>
          <w:b w:val="0"/>
          <w:color w:val="auto"/>
          <w:sz w:val="24"/>
        </w:rPr>
        <w:t>նորմերի</w:t>
      </w:r>
      <w:r w:rsidRPr="00A7207F">
        <w:rPr>
          <w:b w:val="0"/>
          <w:color w:val="auto"/>
          <w:sz w:val="24"/>
        </w:rPr>
        <w:t xml:space="preserve"> </w:t>
      </w:r>
      <w:r w:rsidR="00C0447D" w:rsidRPr="00A7207F">
        <w:rPr>
          <w:b w:val="0"/>
          <w:color w:val="auto"/>
          <w:sz w:val="24"/>
        </w:rPr>
        <w:t>աղյուսակ 1-ի</w:t>
      </w:r>
      <w:r w:rsidR="00140676" w:rsidRPr="00A7207F">
        <w:rPr>
          <w:b w:val="0"/>
          <w:color w:val="auto"/>
          <w:sz w:val="24"/>
        </w:rPr>
        <w:t xml:space="preserve"> քաղաքների</w:t>
      </w:r>
      <w:r w:rsidR="009E0F31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 xml:space="preserve">ճանապարհներն ու փողոցները դասակարգվում են ըստ </w:t>
      </w:r>
      <w:r w:rsidR="00C0447D" w:rsidRPr="00A7207F">
        <w:rPr>
          <w:b w:val="0"/>
          <w:color w:val="auto"/>
          <w:sz w:val="24"/>
        </w:rPr>
        <w:t xml:space="preserve">կանոնների </w:t>
      </w:r>
      <w:r w:rsidRPr="00A7207F">
        <w:rPr>
          <w:b w:val="0"/>
          <w:color w:val="auto"/>
          <w:sz w:val="24"/>
        </w:rPr>
        <w:t xml:space="preserve">սույն  հավաքածուի աղյուսակ 2-ի, </w:t>
      </w:r>
      <w:r w:rsidR="00CC1C21" w:rsidRPr="00A7207F">
        <w:rPr>
          <w:b w:val="0"/>
          <w:color w:val="auto"/>
          <w:sz w:val="24"/>
        </w:rPr>
        <w:t>իսկ գյուղական բնակավայրերի</w:t>
      </w:r>
      <w:r w:rsidR="00140676" w:rsidRPr="00A7207F">
        <w:rPr>
          <w:b w:val="0"/>
          <w:color w:val="auto"/>
          <w:sz w:val="24"/>
        </w:rPr>
        <w:t xml:space="preserve"> ճանապարհներն ու փողոցները</w:t>
      </w:r>
      <w:r w:rsidR="00CC1C21" w:rsidRPr="00A7207F">
        <w:rPr>
          <w:b w:val="0"/>
          <w:color w:val="auto"/>
          <w:sz w:val="24"/>
        </w:rPr>
        <w:t xml:space="preserve">՝ ըստ </w:t>
      </w:r>
      <w:r w:rsidR="00C0447D" w:rsidRPr="00A7207F">
        <w:rPr>
          <w:b w:val="0"/>
          <w:color w:val="auto"/>
          <w:sz w:val="24"/>
        </w:rPr>
        <w:t xml:space="preserve"> կանոնների սույն  հավաքածուի </w:t>
      </w:r>
      <w:r w:rsidR="00CC1C21" w:rsidRPr="00A7207F">
        <w:rPr>
          <w:b w:val="0"/>
          <w:color w:val="auto"/>
          <w:sz w:val="24"/>
        </w:rPr>
        <w:t xml:space="preserve">աղյուսակ </w:t>
      </w:r>
      <w:r w:rsidR="009E0F31" w:rsidRPr="00A7207F">
        <w:rPr>
          <w:b w:val="0"/>
          <w:color w:val="auto"/>
          <w:sz w:val="24"/>
        </w:rPr>
        <w:t>3</w:t>
      </w:r>
      <w:r w:rsidR="00CC1C21" w:rsidRPr="00A7207F">
        <w:rPr>
          <w:b w:val="0"/>
          <w:color w:val="auto"/>
          <w:sz w:val="24"/>
        </w:rPr>
        <w:t>-ի</w:t>
      </w:r>
      <w:r w:rsidRPr="00A7207F">
        <w:rPr>
          <w:b w:val="0"/>
          <w:color w:val="auto"/>
          <w:sz w:val="24"/>
        </w:rPr>
        <w:t>:</w:t>
      </w:r>
    </w:p>
    <w:bookmarkEnd w:id="13"/>
    <w:p w:rsidR="00140676" w:rsidRPr="00A7207F" w:rsidRDefault="00140676" w:rsidP="00140676">
      <w:pPr>
        <w:pStyle w:val="formattext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rFonts w:ascii="GHEA Grapalat" w:eastAsiaTheme="minorHAnsi" w:hAnsi="GHEA Grapalat"/>
          <w:bCs/>
          <w:lang w:val="hy-AM" w:eastAsia="en-US"/>
        </w:rPr>
      </w:pPr>
    </w:p>
    <w:p w:rsidR="004A4564" w:rsidRPr="00A7207F" w:rsidRDefault="004A4564" w:rsidP="004A4564">
      <w:pPr>
        <w:pStyle w:val="NormalWeb"/>
        <w:spacing w:before="0" w:beforeAutospacing="0" w:after="0" w:afterAutospacing="0"/>
        <w:ind w:left="720"/>
        <w:jc w:val="both"/>
        <w:textAlignment w:val="top"/>
        <w:rPr>
          <w:rFonts w:ascii="Tahoma" w:hAnsi="Tahoma" w:cs="Tahoma"/>
          <w:color w:val="000000"/>
          <w:sz w:val="21"/>
          <w:szCs w:val="21"/>
          <w:lang w:val="hy-AM"/>
        </w:rPr>
        <w:sectPr w:rsidR="004A4564" w:rsidRPr="00A7207F" w:rsidSect="007A3E40">
          <w:footerReference w:type="default" r:id="rId10"/>
          <w:footerReference w:type="first" r:id="rId11"/>
          <w:pgSz w:w="11907" w:h="16840" w:code="9"/>
          <w:pgMar w:top="562" w:right="850" w:bottom="562" w:left="850" w:header="706" w:footer="706" w:gutter="0"/>
          <w:cols w:space="708"/>
          <w:docGrid w:linePitch="360"/>
        </w:sectPr>
      </w:pPr>
    </w:p>
    <w:p w:rsidR="006A4DA8" w:rsidRPr="00A7207F" w:rsidRDefault="006A4DA8" w:rsidP="004A4564">
      <w:pPr>
        <w:pStyle w:val="NormalWeb"/>
        <w:spacing w:before="0" w:beforeAutospacing="0" w:after="0" w:afterAutospacing="0"/>
        <w:jc w:val="right"/>
        <w:textAlignment w:val="top"/>
        <w:rPr>
          <w:rFonts w:ascii="GHEA Grapalat" w:hAnsi="GHEA Grapalat"/>
          <w:color w:val="000000" w:themeColor="text1"/>
        </w:rPr>
      </w:pPr>
      <w:r w:rsidRPr="00A7207F">
        <w:rPr>
          <w:rFonts w:ascii="GHEA Grapalat" w:hAnsi="GHEA Grapalat"/>
          <w:color w:val="000000" w:themeColor="text1"/>
        </w:rPr>
        <w:lastRenderedPageBreak/>
        <w:t>Աղյուսակ 2</w:t>
      </w:r>
      <w:r w:rsidRPr="00A7207F">
        <w:rPr>
          <w:rFonts w:ascii="GHEA Grapalat" w:hAnsi="GHEA Grapalat"/>
          <w:i/>
          <w:color w:val="000000" w:themeColor="text1"/>
        </w:rPr>
        <w:t xml:space="preserve">                        </w:t>
      </w:r>
    </w:p>
    <w:tbl>
      <w:tblPr>
        <w:tblStyle w:val="TableGrid"/>
        <w:tblW w:w="15210" w:type="dxa"/>
        <w:tblInd w:w="265" w:type="dxa"/>
        <w:tblCellMar>
          <w:top w:w="66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950"/>
        <w:gridCol w:w="2650"/>
        <w:gridCol w:w="11610"/>
      </w:tblGrid>
      <w:tr w:rsidR="00177C44" w:rsidRPr="00A7207F" w:rsidTr="00177C44">
        <w:trPr>
          <w:trHeight w:val="56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6A4DA8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6A4DA8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Ճանապարհների և փողոցների դասակարգումը </w:t>
            </w:r>
          </w:p>
        </w:tc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6A4DA8">
            <w:pPr>
              <w:spacing w:after="0" w:line="259" w:lineRule="auto"/>
              <w:ind w:right="66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Փողոցների և ճանապարհների հիմնական նշանակությունը </w:t>
            </w:r>
          </w:p>
        </w:tc>
      </w:tr>
      <w:tr w:rsidR="00177C44" w:rsidRPr="00A7207F" w:rsidTr="00177C44">
        <w:trPr>
          <w:trHeight w:val="28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A73B4C">
            <w:pPr>
              <w:pStyle w:val="ListParagraph"/>
              <w:numPr>
                <w:ilvl w:val="0"/>
                <w:numId w:val="75"/>
              </w:numPr>
              <w:spacing w:after="0" w:line="278" w:lineRule="auto"/>
              <w:ind w:right="61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67165D">
            <w:pPr>
              <w:spacing w:after="0" w:line="278" w:lineRule="auto"/>
              <w:ind w:right="61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Մայրուղային</w:t>
            </w:r>
            <w:r w:rsidRPr="00A7207F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ճանապարհ</w:t>
            </w:r>
            <w:r w:rsidRPr="00A7207F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>ներ</w:t>
            </w:r>
          </w:p>
        </w:tc>
      </w:tr>
      <w:tr w:rsidR="00177C44" w:rsidRPr="00A7207F" w:rsidTr="00177C44">
        <w:trPr>
          <w:trHeight w:val="1723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AF6CE6">
            <w:pPr>
              <w:pStyle w:val="ListParagraph"/>
              <w:numPr>
                <w:ilvl w:val="0"/>
                <w:numId w:val="14"/>
              </w:numPr>
              <w:spacing w:after="18" w:line="259" w:lineRule="auto"/>
              <w:ind w:right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67165D">
            <w:pPr>
              <w:spacing w:after="18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արագընթաց </w:t>
            </w:r>
            <w:r w:rsidR="00012749" w:rsidRPr="00A7207F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երթևեկությա</w:t>
            </w:r>
            <w:r w:rsidR="00012749" w:rsidRPr="00A7207F">
              <w:rPr>
                <w:rFonts w:ascii="GHEA Grapalat" w:hAnsi="GHEA Grapalat" w:cs="Sylfaen"/>
                <w:iCs/>
                <w:sz w:val="24"/>
                <w:szCs w:val="24"/>
                <w:lang w:val="en-US"/>
              </w:rPr>
              <w:t>ն</w:t>
            </w:r>
            <w:r w:rsidR="00012749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</w:t>
            </w:r>
          </w:p>
          <w:p w:rsidR="00177C44" w:rsidRPr="00A7207F" w:rsidRDefault="00177C44" w:rsidP="0067165D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17A" w:rsidRPr="00A7207F" w:rsidRDefault="00177C44" w:rsidP="008F217A">
            <w:pPr>
              <w:spacing w:after="0" w:line="278" w:lineRule="auto"/>
              <w:ind w:right="61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Արագընթաց տրանսպորտային կապ արդյունաբերական և հատակագծային </w:t>
            </w:r>
            <w:r w:rsidR="008F217A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հեռա</w:t>
            </w:r>
            <w:r w:rsidR="008F217A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ցված</w:t>
            </w:r>
            <w:r w:rsidR="008F217A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գոտիների ու շրջանների միջև, ելքեր դեպի ընդհանուր օգտագործման ավտոմոբիլային ճանապարհներ, օդանավակայաններ, բնակավայրեր և բնակչության զանգվածային հանգստի գոտիներ: 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Երթևեկությունն անընդհատ է։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Թույլատրվում է տրանսպորտի բոլոր տեսակների անցումը։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Փոխհատումները մայրուղային փողոցների և ճանապարհների  հետ պետք է նախատեսվեն  տարբեր մակարդակներում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։ Հետիոտնային անցումները պետք է նախատեսվեն  տարբեր մակարդակներում։</w:t>
            </w:r>
          </w:p>
        </w:tc>
      </w:tr>
      <w:tr w:rsidR="00177C44" w:rsidRPr="00A7207F" w:rsidTr="00177C44">
        <w:trPr>
          <w:trHeight w:val="124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AF6CE6">
            <w:pPr>
              <w:pStyle w:val="ListParagraph"/>
              <w:numPr>
                <w:ilvl w:val="0"/>
                <w:numId w:val="14"/>
              </w:numPr>
              <w:spacing w:after="0" w:line="259" w:lineRule="auto"/>
              <w:ind w:right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475CB7" w:rsidP="0067165D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երթևեկության </w:t>
            </w:r>
            <w:r w:rsidR="00177C44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կարգավորումով </w:t>
            </w:r>
          </w:p>
        </w:tc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E67" w:rsidRPr="00A7207F" w:rsidRDefault="00177C44" w:rsidP="00790AD4">
            <w:pPr>
              <w:spacing w:after="0" w:line="259" w:lineRule="auto"/>
              <w:ind w:right="61" w:firstLine="2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</w:t>
            </w:r>
            <w:r w:rsidR="00790AD4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</w:t>
            </w:r>
            <w:r w:rsidR="00790AD4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աղաքի շրջանների միջև </w:t>
            </w:r>
            <w:r w:rsidR="00790AD4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րանսպորտային կապ բնակելի կառուցապատումից դուրս, առավելապես բեռնատարների </w:t>
            </w:r>
            <w:r w:rsidR="00012749" w:rsidRPr="00A7207F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երթևեկությամբ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ելքեր դեպի ընդհանուր օգտագործման ավտոմոբիլային ճանապարհներ։     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Երթևեկությունը կարգավորվող է։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Թույլատրվում է տրանսպորտի բոլոր տեսակների անցումը։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Փողոցների և ճանապարհների հետ փոխհատումները թույլատրվում է նախատեսել նաև միևնույն մակարդակում։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Հետիոտնային անցումները նախատեսվում են միևնույն և  տարբեր մակարդակներում։</w:t>
            </w:r>
          </w:p>
        </w:tc>
      </w:tr>
      <w:tr w:rsidR="00177C44" w:rsidRPr="00A7207F" w:rsidTr="00177C44">
        <w:trPr>
          <w:trHeight w:val="370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A73B4C">
            <w:pPr>
              <w:pStyle w:val="ListParagraph"/>
              <w:numPr>
                <w:ilvl w:val="0"/>
                <w:numId w:val="75"/>
              </w:numPr>
              <w:spacing w:after="0" w:line="259" w:lineRule="auto"/>
              <w:ind w:right="61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6C7970">
            <w:pPr>
              <w:spacing w:after="0" w:line="259" w:lineRule="auto"/>
              <w:ind w:right="61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Մայրուղային փողոցներ</w:t>
            </w:r>
            <w:r w:rsidR="006C7970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</w:tr>
      <w:tr w:rsidR="00784F2F" w:rsidRPr="00A7207F" w:rsidTr="00177C44">
        <w:trPr>
          <w:trHeight w:val="64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A7207F" w:rsidRDefault="00784F2F" w:rsidP="00784F2F">
            <w:pPr>
              <w:pStyle w:val="ListParagraph"/>
              <w:numPr>
                <w:ilvl w:val="0"/>
                <w:numId w:val="15"/>
              </w:numPr>
              <w:spacing w:after="0" w:line="259" w:lineRule="auto"/>
              <w:ind w:right="583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A7207F" w:rsidRDefault="00784F2F" w:rsidP="00784F2F">
            <w:pPr>
              <w:spacing w:after="0" w:line="259" w:lineRule="auto"/>
              <w:ind w:right="583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Մայրուղային քաղաքային փողոցներ անընդհատ </w:t>
            </w:r>
            <w:r w:rsidR="00475CB7" w:rsidRPr="00A7207F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երթևեկությամբ</w:t>
            </w:r>
          </w:p>
        </w:tc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A7207F" w:rsidRDefault="00784F2F" w:rsidP="00784F2F">
            <w:pPr>
              <w:spacing w:after="0" w:line="259" w:lineRule="auto"/>
              <w:ind w:right="61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Տրանսպորտային կապ բնակելի, արդյունաբերական շրջանների և հասարակական կենտրոնների, ինչպես նաև այլ մայրուղային փողոցների, քաղաքային ճանապարհների և ընդհանուր օգտագործման ճանապարհների միջև: Հիմնական ուղղություններով ապահովում են տրանսպորտի անընդհատ </w:t>
            </w:r>
            <w:r w:rsidR="00012749" w:rsidRPr="00A7207F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երթևեկություն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՝ փոխհատումների տարբեր մակարդակներում իրականացմամբ։ Հարակից բնակելի թաղամասերի սպասարկումն իրականացվում է կողային կամ տեղական անցումներով։ Թույլատրվում է տրանսպորտի բոլոր տեսակների անցումը։ Հետիոտնային անցումները պետք է նախատեսվեն  տարբեր մակարդակներում։</w:t>
            </w:r>
          </w:p>
        </w:tc>
      </w:tr>
    </w:tbl>
    <w:p w:rsidR="00C0447D" w:rsidRPr="00A7207F" w:rsidRDefault="00C0447D" w:rsidP="004A4564">
      <w:pPr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:rsidR="00140676" w:rsidRPr="00A7207F" w:rsidRDefault="00140676" w:rsidP="004A4564">
      <w:pPr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:rsidR="009D3C8F" w:rsidRPr="00A7207F" w:rsidRDefault="009D3C8F" w:rsidP="004A4564">
      <w:pPr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:rsidR="004A4564" w:rsidRPr="00A7207F" w:rsidRDefault="004A4564" w:rsidP="004A4564">
      <w:pPr>
        <w:jc w:val="right"/>
      </w:pPr>
      <w:r w:rsidRPr="00A7207F">
        <w:rPr>
          <w:rFonts w:ascii="GHEA Grapalat" w:hAnsi="GHEA Grapalat"/>
          <w:color w:val="000000" w:themeColor="text1"/>
          <w:sz w:val="24"/>
          <w:szCs w:val="24"/>
        </w:rPr>
        <w:t>աղյուսակի 2-</w:t>
      </w:r>
      <w:r w:rsidRPr="00A7207F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Pr="00A7207F">
        <w:rPr>
          <w:rFonts w:ascii="GHEA Grapalat" w:hAnsi="GHEA Grapalat"/>
          <w:color w:val="000000" w:themeColor="text1"/>
          <w:sz w:val="24"/>
          <w:szCs w:val="24"/>
        </w:rPr>
        <w:t xml:space="preserve"> շարունակությունը</w:t>
      </w:r>
    </w:p>
    <w:tbl>
      <w:tblPr>
        <w:tblStyle w:val="TableGrid"/>
        <w:tblW w:w="15066" w:type="dxa"/>
        <w:tblInd w:w="175" w:type="dxa"/>
        <w:tblLayout w:type="fixed"/>
        <w:tblCellMar>
          <w:top w:w="66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1170"/>
        <w:gridCol w:w="3034"/>
        <w:gridCol w:w="10862"/>
      </w:tblGrid>
      <w:tr w:rsidR="00177C44" w:rsidRPr="00A7207F" w:rsidTr="006C7970">
        <w:trPr>
          <w:trHeight w:val="566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AF6CE6">
            <w:pPr>
              <w:pStyle w:val="ListParagraph"/>
              <w:numPr>
                <w:ilvl w:val="0"/>
                <w:numId w:val="15"/>
              </w:numPr>
              <w:spacing w:after="0" w:line="259" w:lineRule="auto"/>
              <w:ind w:right="583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784F2F" w:rsidP="0067165D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Մայրուղային քաղաքային փողոցներ </w:t>
            </w:r>
            <w:r w:rsidR="00012749" w:rsidRPr="00A7207F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երթևեկությա</w:t>
            </w:r>
            <w:r w:rsidR="00177C44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</w:t>
            </w:r>
            <w:r w:rsidR="00177C44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177C44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կարգավորումով</w:t>
            </w:r>
            <w:r w:rsidR="00177C44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C8F" w:rsidRPr="00A7207F" w:rsidRDefault="00177C44" w:rsidP="009D3C8F">
            <w:pPr>
              <w:spacing w:after="0" w:line="259" w:lineRule="auto"/>
              <w:ind w:right="0" w:firstLine="1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Տրանսպորտային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կապ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բնակելի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արդյունաբերական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շրջանների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և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քաղաքների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կենտրոնների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հատակագծային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շրջանների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կենտրոնների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միջև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ելքեր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դեպի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մայրուղային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փողոցներ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և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ճանապարհներ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9D3C8F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ընդհանուր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օգտագործման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ավտոմոբիլային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ճանապարհներ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Երթևեկությունը կարգավորվող է։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Թույլատրվում է տրանսպորտի բոլոր տեսակների անցումը։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Հ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ամապատասխան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հիմնավորմ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ան դեպքում վ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երգետնյա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հասարակական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տրանսպորտի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երթևեկության համար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կազմակերպվում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է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առանձնացված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գոտի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Փոխհատումները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մայրուղային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փողոցների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և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ճանապարհների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հետ՝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միևնույն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մակարդակում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: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Հետիոտնային անցումները նախատեսվում են  տարբեր մակարդակներում  կամ միևնույն  մակարդակում՝ լուսացուցային կարգավորումով։</w:t>
            </w:r>
          </w:p>
        </w:tc>
      </w:tr>
      <w:tr w:rsidR="00784F2F" w:rsidRPr="00A7207F" w:rsidTr="006C7970">
        <w:trPr>
          <w:trHeight w:val="566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A7207F" w:rsidRDefault="00784F2F" w:rsidP="00784F2F">
            <w:pPr>
              <w:pStyle w:val="ListParagraph"/>
              <w:numPr>
                <w:ilvl w:val="0"/>
                <w:numId w:val="15"/>
              </w:numPr>
              <w:spacing w:after="0" w:line="259" w:lineRule="auto"/>
              <w:ind w:right="583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A7207F" w:rsidRDefault="00784F2F" w:rsidP="00784F2F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Շրջանային նշանակության փողոցներ </w:t>
            </w:r>
          </w:p>
        </w:tc>
        <w:tc>
          <w:tcPr>
            <w:tcW w:w="10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A7207F" w:rsidRDefault="00784F2F" w:rsidP="00784F2F">
            <w:pPr>
              <w:spacing w:after="0" w:line="259" w:lineRule="auto"/>
              <w:ind w:right="60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Տրանսպորտային և հետիոտնային կապ բնակելի շրջանների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սահմաններում,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ելքեր դեպի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այլ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մայրուղային փողոցներ: Երթևեկությունը կարգավորվ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ող է և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ինքնակարգավորվո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։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Թույլատրվում է տրանսպորտի բոլոր տեսակների անցումը։ Փոխհատումները այլ փողոցների և ճանապարհների հետ՝ միևնույն մակարդակում:   Հետիոտնային անցումները նախատեսվում են  տարբեր կամ միևնույն  մակարդակներում։  </w:t>
            </w:r>
          </w:p>
        </w:tc>
      </w:tr>
      <w:tr w:rsidR="00784F2F" w:rsidRPr="00A7207F" w:rsidTr="006C7970">
        <w:trPr>
          <w:trHeight w:val="566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A7207F" w:rsidRDefault="00784F2F" w:rsidP="00784F2F">
            <w:pPr>
              <w:pStyle w:val="ListParagraph"/>
              <w:numPr>
                <w:ilvl w:val="0"/>
                <w:numId w:val="15"/>
              </w:numPr>
              <w:spacing w:after="0" w:line="259" w:lineRule="auto"/>
              <w:ind w:right="583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A7207F" w:rsidRDefault="00784F2F" w:rsidP="00784F2F">
            <w:pPr>
              <w:widowControl w:val="0"/>
              <w:spacing w:line="259" w:lineRule="auto"/>
              <w:ind w:right="102" w:firstLine="66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Միջին և փոքր քաղաքների մայրուղային փողոցներ</w:t>
            </w:r>
          </w:p>
        </w:tc>
        <w:tc>
          <w:tcPr>
            <w:tcW w:w="10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F2F" w:rsidRPr="00A7207F" w:rsidRDefault="00784F2F" w:rsidP="00784F2F">
            <w:pPr>
              <w:spacing w:line="259" w:lineRule="auto"/>
              <w:ind w:firstLine="192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Տրանսպորտային կապ քաղաքի շրջանների միջև, ելքեր դեպի ընդհանուր օգտագործման ավտոմոբիլային ճանապարհներ։ Անցնում են բնակելի կառուցապատումից դուրս։    Երթևեկությունը կարգավորվող է և ինքնակարգավորվող։  Թույլատրվում է տրանսպորտի բոլոր տեսակների անցումը։ Փողոցների և ճանապարհների հետ փոխհատումները միևնույն մակարդակում։ Հետիոտնային անցումները նախատեսվում են երթևեկային մասի մակարդակում։</w:t>
            </w:r>
          </w:p>
        </w:tc>
      </w:tr>
      <w:tr w:rsidR="00997512" w:rsidRPr="00A7207F" w:rsidTr="006C7970">
        <w:trPr>
          <w:trHeight w:val="566"/>
        </w:trPr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512" w:rsidRPr="00A7207F" w:rsidRDefault="00997512" w:rsidP="00997512">
            <w:pPr>
              <w:pStyle w:val="ListParagraph"/>
              <w:numPr>
                <w:ilvl w:val="0"/>
                <w:numId w:val="15"/>
              </w:numPr>
              <w:spacing w:after="0" w:line="259" w:lineRule="auto"/>
              <w:ind w:right="583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512" w:rsidRPr="00A7207F" w:rsidRDefault="00997512" w:rsidP="00997512">
            <w:pPr>
              <w:spacing w:line="259" w:lineRule="auto"/>
              <w:ind w:firstLine="66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Միջին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և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փոքր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քաղաքների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ավանների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գլխավոր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փողոցներ</w:t>
            </w:r>
          </w:p>
        </w:tc>
        <w:tc>
          <w:tcPr>
            <w:tcW w:w="10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512" w:rsidRPr="00A7207F" w:rsidRDefault="00997512" w:rsidP="00997512">
            <w:pPr>
              <w:spacing w:after="0" w:line="259" w:lineRule="auto"/>
              <w:ind w:right="61" w:firstLine="2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Տրանսպորտային կապ բնակելի, արդյունաբերական շրջանների և քաղաքների կենտրոնների միջև, ելքեր  դեպի ընդհանուր օգտագործման ավտոմոբիլային ճանապարհներ: Քաղաքի տրանսպորտա– հատակագծային առանցքներն են։ Երթևեկությունը կարգավորվող է և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lastRenderedPageBreak/>
              <w:t xml:space="preserve">ինքնակարգավորվող։   Թույլատրվում է տրանսպորտի բոլոր տեսակների անցումը։   Հետիոտնային անցումները նախատեսվում են երթևեկային մասի մակարդակում։ </w:t>
            </w:r>
          </w:p>
        </w:tc>
      </w:tr>
    </w:tbl>
    <w:p w:rsidR="004A4564" w:rsidRPr="00A7207F" w:rsidRDefault="004A4564" w:rsidP="004A4564">
      <w:pPr>
        <w:jc w:val="right"/>
      </w:pPr>
      <w:r w:rsidRPr="00A7207F">
        <w:rPr>
          <w:rFonts w:ascii="GHEA Grapalat" w:hAnsi="GHEA Grapalat"/>
          <w:color w:val="000000" w:themeColor="text1"/>
          <w:sz w:val="24"/>
          <w:szCs w:val="24"/>
        </w:rPr>
        <w:lastRenderedPageBreak/>
        <w:t>աղյուսակի 2-</w:t>
      </w:r>
      <w:r w:rsidRPr="00A7207F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Pr="00A7207F">
        <w:rPr>
          <w:rFonts w:ascii="GHEA Grapalat" w:hAnsi="GHEA Grapalat"/>
          <w:color w:val="000000" w:themeColor="text1"/>
          <w:sz w:val="24"/>
          <w:szCs w:val="24"/>
        </w:rPr>
        <w:t xml:space="preserve"> շարունակությունը</w:t>
      </w:r>
    </w:p>
    <w:tbl>
      <w:tblPr>
        <w:tblStyle w:val="TableGrid"/>
        <w:tblW w:w="14580" w:type="dxa"/>
        <w:tblInd w:w="265" w:type="dxa"/>
        <w:tblCellMar>
          <w:top w:w="66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540"/>
        <w:gridCol w:w="3240"/>
        <w:gridCol w:w="10800"/>
      </w:tblGrid>
      <w:tr w:rsidR="00177C44" w:rsidRPr="00A7207F" w:rsidTr="00997512">
        <w:trPr>
          <w:trHeight w:val="28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A73B4C">
            <w:pPr>
              <w:pStyle w:val="ListParagraph"/>
              <w:numPr>
                <w:ilvl w:val="0"/>
                <w:numId w:val="75"/>
              </w:numPr>
              <w:spacing w:after="0" w:line="259" w:lineRule="auto"/>
              <w:ind w:right="60" w:hanging="744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6A4DA8">
            <w:pPr>
              <w:spacing w:after="0" w:line="259" w:lineRule="auto"/>
              <w:ind w:right="60" w:firstLine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Տեղական նշանակության ճանապարհներ և փողոցներ </w:t>
            </w:r>
          </w:p>
        </w:tc>
      </w:tr>
      <w:tr w:rsidR="00177C44" w:rsidRPr="00A7207F" w:rsidTr="00997512">
        <w:trPr>
          <w:trHeight w:val="5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997512">
            <w:pPr>
              <w:pStyle w:val="ListParagraph"/>
              <w:numPr>
                <w:ilvl w:val="0"/>
                <w:numId w:val="16"/>
              </w:numPr>
              <w:tabs>
                <w:tab w:val="left" w:pos="360"/>
              </w:tabs>
              <w:spacing w:after="0" w:line="240" w:lineRule="auto"/>
              <w:ind w:right="0" w:hanging="72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4A4564">
            <w:pPr>
              <w:spacing w:after="0" w:line="24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փողոցներ բնակելի կառուցապատման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գոտիներում</w:t>
            </w:r>
          </w:p>
        </w:tc>
        <w:tc>
          <w:tcPr>
            <w:tcW w:w="10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4A4564">
            <w:pPr>
              <w:spacing w:after="0" w:line="240" w:lineRule="auto"/>
              <w:ind w:right="60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Տրանսպորտային և հետիոտային կապ բնակելի շրջանների (միկրոշրջանների) տարածքներում,  ելքեր դեպի համաքաղաքային նշանակության շարժման կարգավորումով ու շրջանային նշանակության </w:t>
            </w:r>
            <w:r w:rsidR="00AF2B97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մայրուղային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փողոցներ: Ապահովում են անմիջական մուտք դեպի շենքեր և հողատարածքներ: </w:t>
            </w:r>
          </w:p>
        </w:tc>
      </w:tr>
      <w:tr w:rsidR="00C0447D" w:rsidRPr="00A7207F" w:rsidTr="00997512">
        <w:trPr>
          <w:trHeight w:val="5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47D" w:rsidRPr="00A7207F" w:rsidRDefault="00C0447D" w:rsidP="00997512">
            <w:pPr>
              <w:pStyle w:val="ListParagraph"/>
              <w:numPr>
                <w:ilvl w:val="0"/>
                <w:numId w:val="16"/>
              </w:numPr>
              <w:tabs>
                <w:tab w:val="left" w:pos="360"/>
              </w:tabs>
              <w:spacing w:after="0" w:line="240" w:lineRule="auto"/>
              <w:ind w:right="0" w:hanging="72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A7207F" w:rsidRDefault="00C0447D" w:rsidP="00C0447D">
            <w:pPr>
              <w:spacing w:after="0" w:line="24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փողոցներ հասարակա–գործարարական և առևտրական տարածքներում</w:t>
            </w:r>
          </w:p>
        </w:tc>
        <w:tc>
          <w:tcPr>
            <w:tcW w:w="10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47D" w:rsidRPr="00A7207F" w:rsidRDefault="00C0447D" w:rsidP="00C0447D">
            <w:pPr>
              <w:spacing w:after="0" w:line="240" w:lineRule="auto"/>
              <w:ind w:right="60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Տրանսպորտային և հետիոտնային կապ</w:t>
            </w:r>
            <w:r w:rsidR="00AF2B97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եր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շրջանների ներսում՝ ապահովելու համար մոտեցում</w:t>
            </w:r>
            <w:r w:rsidR="00AF2B97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ներ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առևտրական, գրասենյակային և վարչական շենքերին, հանրային սպասարկման օբյեկտներին, կրթական կազմակերպություններին և այլն: Հետիոտնային անցումները  միևնույն  մակարդակում։ </w:t>
            </w:r>
          </w:p>
        </w:tc>
      </w:tr>
      <w:tr w:rsidR="00C0447D" w:rsidRPr="00A7207F" w:rsidTr="00997512">
        <w:trPr>
          <w:trHeight w:val="5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47D" w:rsidRPr="00A7207F" w:rsidRDefault="00C0447D" w:rsidP="00997512">
            <w:pPr>
              <w:pStyle w:val="ListParagraph"/>
              <w:numPr>
                <w:ilvl w:val="0"/>
                <w:numId w:val="16"/>
              </w:numPr>
              <w:tabs>
                <w:tab w:val="left" w:pos="360"/>
              </w:tabs>
              <w:spacing w:after="0" w:line="240" w:lineRule="auto"/>
              <w:ind w:right="0" w:hanging="72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A7207F" w:rsidRDefault="00C0447D" w:rsidP="00C0447D">
            <w:pPr>
              <w:spacing w:after="0" w:line="24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պուրակային ճանապարհներ, </w:t>
            </w:r>
          </w:p>
        </w:tc>
        <w:tc>
          <w:tcPr>
            <w:tcW w:w="10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97" w:rsidRPr="00A7207F" w:rsidRDefault="00C0447D" w:rsidP="00AF2B97">
            <w:pPr>
              <w:spacing w:after="0" w:line="240" w:lineRule="auto"/>
              <w:ind w:right="61" w:firstLine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Տրանսպորտային կապ անտառապուրակների և պուրակների տարածքների սահմաններում՝ առավելապես մարդատար ավտոմոբիլների շարժման համար: </w:t>
            </w:r>
          </w:p>
        </w:tc>
      </w:tr>
      <w:tr w:rsidR="00C0447D" w:rsidRPr="00A7207F" w:rsidTr="00997512">
        <w:trPr>
          <w:trHeight w:val="5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A7207F" w:rsidRDefault="00C0447D" w:rsidP="00997512">
            <w:pPr>
              <w:pStyle w:val="ListParagraph"/>
              <w:numPr>
                <w:ilvl w:val="0"/>
                <w:numId w:val="16"/>
              </w:numPr>
              <w:tabs>
                <w:tab w:val="left" w:pos="360"/>
              </w:tabs>
              <w:spacing w:after="0" w:line="240" w:lineRule="auto"/>
              <w:ind w:right="0" w:hanging="72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A7207F" w:rsidRDefault="00C0447D" w:rsidP="00C0447D">
            <w:pPr>
              <w:spacing w:after="0" w:line="24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մոտեցումներ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և անցուղիներ, </w:t>
            </w:r>
          </w:p>
        </w:tc>
        <w:tc>
          <w:tcPr>
            <w:tcW w:w="10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47D" w:rsidRPr="00A7207F" w:rsidRDefault="00C0447D" w:rsidP="00C0447D">
            <w:pPr>
              <w:spacing w:after="0" w:line="240" w:lineRule="auto"/>
              <w:ind w:right="60" w:firstLine="1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Տրանսպորտային միջոցների մոտեցումներ դեպի բնակելի և հասարակական շենքեր, հիմնարկներ, կազմակերպություններ և քաղաքային կառուցապատման այլ օբյեկտներ՝ շրջանների, միկրոշրջանների և թաղամասերի ներսում: </w:t>
            </w:r>
          </w:p>
        </w:tc>
      </w:tr>
      <w:tr w:rsidR="00C0447D" w:rsidRPr="00A7207F" w:rsidTr="00997512">
        <w:trPr>
          <w:trHeight w:val="5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A7207F" w:rsidRDefault="00C0447D" w:rsidP="00997512">
            <w:pPr>
              <w:pStyle w:val="ListParagraph"/>
              <w:numPr>
                <w:ilvl w:val="0"/>
                <w:numId w:val="16"/>
              </w:numPr>
              <w:tabs>
                <w:tab w:val="left" w:pos="360"/>
              </w:tabs>
              <w:spacing w:after="0" w:line="240" w:lineRule="auto"/>
              <w:ind w:right="0" w:hanging="72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A7207F" w:rsidRDefault="00C0447D" w:rsidP="00C0447D">
            <w:pPr>
              <w:spacing w:after="0" w:line="24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հետիոտնային փողոցներ և ճանապարհներ, </w:t>
            </w:r>
          </w:p>
        </w:tc>
        <w:tc>
          <w:tcPr>
            <w:tcW w:w="10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97" w:rsidRPr="00A7207F" w:rsidRDefault="00C0447D" w:rsidP="00AF2B97">
            <w:pPr>
              <w:spacing w:after="0" w:line="240" w:lineRule="auto"/>
              <w:ind w:right="61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Ճան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ապարհա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–փողոցային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ցանցի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կազմում բարեկարգված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տարածքներ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՝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նախատեսված  հետիոտների տեղաշարժի և հանգստի համար: Հետիոտնային կապ աշխատավայրերի, հիմնարկ-կազմակերպությունների, հասարակական կենտրոնների, հանգստավայրերի և հասարակական տրանսպորտի կանգառների հետ: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Տրանսպորտի բոլոր տեսակների անցումը արգելվում է։ Ապահովվում է  հատուկ տրանսպորտի անցման հնարավորություն։</w:t>
            </w:r>
          </w:p>
        </w:tc>
      </w:tr>
      <w:tr w:rsidR="00C0447D" w:rsidRPr="00A7207F" w:rsidTr="00997512">
        <w:trPr>
          <w:trHeight w:val="5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A7207F" w:rsidRDefault="00C0447D" w:rsidP="00997512">
            <w:pPr>
              <w:pStyle w:val="ListParagraph"/>
              <w:numPr>
                <w:ilvl w:val="0"/>
                <w:numId w:val="16"/>
              </w:numPr>
              <w:tabs>
                <w:tab w:val="left" w:pos="360"/>
              </w:tabs>
              <w:spacing w:after="0" w:line="240" w:lineRule="auto"/>
              <w:ind w:right="0" w:hanging="72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A7207F" w:rsidRDefault="00C0447D" w:rsidP="00C0447D">
            <w:pPr>
              <w:spacing w:after="0" w:line="24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հեծանվային ուղիներ: </w:t>
            </w:r>
          </w:p>
        </w:tc>
        <w:tc>
          <w:tcPr>
            <w:tcW w:w="10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7D" w:rsidRPr="00A7207F" w:rsidRDefault="00C0447D" w:rsidP="00C0447D">
            <w:pPr>
              <w:spacing w:after="0" w:line="240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Բացառապես հեծանվային </w:t>
            </w:r>
            <w:r w:rsidR="00012749" w:rsidRPr="00A7207F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</w:t>
            </w:r>
            <w:r w:rsidR="00012749" w:rsidRPr="00A7207F">
              <w:rPr>
                <w:rFonts w:ascii="GHEA Grapalat" w:hAnsi="GHEA Grapalat" w:cs="Sylfaen"/>
                <w:iCs/>
                <w:sz w:val="24"/>
                <w:szCs w:val="24"/>
                <w:lang w:val="en-US"/>
              </w:rPr>
              <w:t>ուն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դեպի հանգստի գոտիներ և հասարակական կենտրոններ: </w:t>
            </w:r>
          </w:p>
        </w:tc>
      </w:tr>
      <w:tr w:rsidR="00997512" w:rsidRPr="00A7207F" w:rsidTr="00997512">
        <w:trPr>
          <w:trHeight w:val="5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512" w:rsidRPr="00A7207F" w:rsidRDefault="00997512" w:rsidP="00A73B4C">
            <w:pPr>
              <w:pStyle w:val="ListParagraph"/>
              <w:numPr>
                <w:ilvl w:val="0"/>
                <w:numId w:val="75"/>
              </w:numPr>
              <w:spacing w:after="0" w:line="259" w:lineRule="auto"/>
              <w:ind w:right="60" w:hanging="744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512" w:rsidRPr="00A7207F" w:rsidRDefault="00997512" w:rsidP="00997512">
            <w:pPr>
              <w:spacing w:after="0" w:line="259" w:lineRule="auto"/>
              <w:ind w:left="156" w:right="0" w:firstLine="294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Կախված քաղաքների չափերից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հատակագծային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կառուցվածքից, երթևեկության ծավալներից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՝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փողոցների և ճանապարհների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համար վերը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նշված հիմնական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դասերը կարող են ավելացվել կամ պակասեցվել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։</w:t>
            </w:r>
          </w:p>
        </w:tc>
      </w:tr>
      <w:tr w:rsidR="00997512" w:rsidRPr="00A7207F" w:rsidTr="00997512">
        <w:trPr>
          <w:trHeight w:val="5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512" w:rsidRPr="00A7207F" w:rsidRDefault="00997512" w:rsidP="00A73B4C">
            <w:pPr>
              <w:pStyle w:val="ListParagraph"/>
              <w:numPr>
                <w:ilvl w:val="0"/>
                <w:numId w:val="75"/>
              </w:numPr>
              <w:spacing w:after="0" w:line="259" w:lineRule="auto"/>
              <w:ind w:left="246" w:right="6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7512" w:rsidRPr="00A7207F" w:rsidRDefault="00997512" w:rsidP="00997512">
            <w:pPr>
              <w:spacing w:after="0" w:line="259" w:lineRule="auto"/>
              <w:ind w:left="66" w:right="0" w:firstLine="18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Վերակառուցման պայմաններում, ինչպես նաև շրջանային նշանակության փողոցներում թույլատրվում է նախատեսել մայրուղիների կամ դրանց հատվածների կառուցում, որոնք  նախատեսված են միայն հասարակական տրանսպորտային միջոցների և հետիոտների անցման համար։</w:t>
            </w:r>
          </w:p>
        </w:tc>
      </w:tr>
    </w:tbl>
    <w:p w:rsidR="00BD3E82" w:rsidRPr="00A7207F" w:rsidRDefault="00BD3E82" w:rsidP="00BD3E82">
      <w:pPr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:rsidR="0020578D" w:rsidRPr="00A7207F" w:rsidRDefault="0020578D" w:rsidP="00CC1C21">
      <w:pPr>
        <w:pStyle w:val="NormalWeb"/>
        <w:spacing w:before="0" w:beforeAutospacing="0" w:after="0" w:afterAutospacing="0"/>
        <w:jc w:val="right"/>
        <w:textAlignment w:val="top"/>
        <w:rPr>
          <w:rFonts w:ascii="GHEA Grapalat" w:hAnsi="GHEA Grapalat"/>
          <w:color w:val="000000" w:themeColor="text1"/>
        </w:rPr>
        <w:sectPr w:rsidR="0020578D" w:rsidRPr="00A7207F" w:rsidSect="00EB4CA8">
          <w:pgSz w:w="16840" w:h="11907" w:orient="landscape" w:code="9"/>
          <w:pgMar w:top="850" w:right="562" w:bottom="850" w:left="562" w:header="706" w:footer="706" w:gutter="0"/>
          <w:cols w:space="708"/>
          <w:docGrid w:linePitch="360"/>
        </w:sectPr>
      </w:pPr>
    </w:p>
    <w:p w:rsidR="00CC1C21" w:rsidRPr="00A7207F" w:rsidRDefault="00CC1C21" w:rsidP="00CC1C21">
      <w:pPr>
        <w:pStyle w:val="NormalWeb"/>
        <w:spacing w:before="0" w:beforeAutospacing="0" w:after="0" w:afterAutospacing="0"/>
        <w:jc w:val="right"/>
        <w:textAlignment w:val="top"/>
        <w:rPr>
          <w:rFonts w:ascii="GHEA Grapalat" w:hAnsi="GHEA Grapalat"/>
          <w:color w:val="000000" w:themeColor="text1"/>
        </w:rPr>
      </w:pPr>
      <w:r w:rsidRPr="00A7207F">
        <w:rPr>
          <w:rFonts w:ascii="GHEA Grapalat" w:hAnsi="GHEA Grapalat"/>
          <w:color w:val="000000" w:themeColor="text1"/>
        </w:rPr>
        <w:lastRenderedPageBreak/>
        <w:t>Աղյուսակ</w:t>
      </w:r>
      <w:r w:rsidRPr="00A7207F">
        <w:rPr>
          <w:rFonts w:ascii="GHEA Grapalat" w:hAnsi="GHEA Grapalat"/>
          <w:color w:val="000000" w:themeColor="text1"/>
          <w:lang w:val="hy-AM"/>
        </w:rPr>
        <w:t xml:space="preserve"> </w:t>
      </w:r>
      <w:r w:rsidR="00997512" w:rsidRPr="00A7207F">
        <w:rPr>
          <w:rFonts w:ascii="GHEA Grapalat" w:hAnsi="GHEA Grapalat"/>
          <w:color w:val="000000" w:themeColor="text1"/>
          <w:lang w:val="en-US"/>
        </w:rPr>
        <w:t>3</w:t>
      </w:r>
      <w:r w:rsidRPr="00A7207F">
        <w:rPr>
          <w:rFonts w:ascii="GHEA Grapalat" w:hAnsi="GHEA Grapalat"/>
          <w:i/>
          <w:color w:val="000000" w:themeColor="text1"/>
        </w:rPr>
        <w:t xml:space="preserve">                        </w:t>
      </w:r>
    </w:p>
    <w:tbl>
      <w:tblPr>
        <w:tblStyle w:val="TableGrid"/>
        <w:tblW w:w="10196" w:type="dxa"/>
        <w:tblInd w:w="85" w:type="dxa"/>
        <w:tblCellMar>
          <w:top w:w="66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720"/>
        <w:gridCol w:w="3451"/>
        <w:gridCol w:w="6025"/>
      </w:tblGrid>
      <w:tr w:rsidR="00177C44" w:rsidRPr="00A7207F" w:rsidTr="00826563">
        <w:trPr>
          <w:trHeight w:val="56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59360E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59360E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Ճանապարհների և փողոցների դասակարգումը 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59360E">
            <w:pPr>
              <w:spacing w:after="0" w:line="259" w:lineRule="auto"/>
              <w:ind w:right="66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Փողոցների և ճանապարհների հիմնական նշանակությունը </w:t>
            </w:r>
          </w:p>
        </w:tc>
      </w:tr>
      <w:tr w:rsidR="00177C44" w:rsidRPr="00A7207F" w:rsidTr="00826563">
        <w:trPr>
          <w:trHeight w:val="8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826563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826563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Գյուղական բնակավայրի գլխավոր փողոցներ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024E25">
            <w:pPr>
              <w:spacing w:after="0" w:line="259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նցնում են գյուղական բնակավայրի ողջ տարածքո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վ։ Ապահովում են հիմնական տրանսպորտային և հետիոտնային կապերը, ինչպես նաև բնակելի կառուցապատման տարածքի կապը հասարակական կենտրոնի հետ։ Ապահովում են ելք դեպի ընդհանուր օգտագործման ավտոմոբիլային ճանապարհներ։</w:t>
            </w:r>
            <w:r w:rsidR="00024E25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</w:tr>
      <w:tr w:rsidR="00826563" w:rsidRPr="00A7207F" w:rsidTr="00826563">
        <w:trPr>
          <w:trHeight w:val="59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6563" w:rsidRPr="00A7207F" w:rsidRDefault="00826563" w:rsidP="00826563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9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6563" w:rsidRPr="00A7207F" w:rsidRDefault="00826563" w:rsidP="00826563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Բնակելի կառուցապատման փողոցներ՝</w:t>
            </w:r>
          </w:p>
        </w:tc>
      </w:tr>
      <w:tr w:rsidR="00177C44" w:rsidRPr="00A7207F" w:rsidTr="00826563">
        <w:trPr>
          <w:trHeight w:val="59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A73B4C">
            <w:pPr>
              <w:pStyle w:val="ListParagraph"/>
              <w:numPr>
                <w:ilvl w:val="0"/>
                <w:numId w:val="28"/>
              </w:numPr>
              <w:spacing w:after="286" w:line="259" w:lineRule="auto"/>
              <w:ind w:left="246"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177C44">
            <w:pPr>
              <w:spacing w:after="286" w:line="259" w:lineRule="auto"/>
              <w:ind w:left="291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հիմնական, 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0065CA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Բնակեցման տարածքների ներսում ապահովում են կապը գլխավոր փողոցի հետ</w:t>
            </w:r>
          </w:p>
        </w:tc>
      </w:tr>
      <w:tr w:rsidR="00177C44" w:rsidRPr="00A7207F" w:rsidTr="00826563">
        <w:trPr>
          <w:trHeight w:val="59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A73B4C">
            <w:pPr>
              <w:pStyle w:val="ListParagraph"/>
              <w:numPr>
                <w:ilvl w:val="0"/>
                <w:numId w:val="28"/>
              </w:numPr>
              <w:spacing w:after="18" w:line="259" w:lineRule="auto"/>
              <w:ind w:left="246"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177C44">
            <w:pPr>
              <w:spacing w:after="18" w:line="259" w:lineRule="auto"/>
              <w:ind w:left="291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երկրորդական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F40B63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Ապահովում են կապը հիմնական բնակելի փողոցների միջև</w:t>
            </w:r>
          </w:p>
        </w:tc>
      </w:tr>
      <w:tr w:rsidR="00177C44" w:rsidRPr="00A7207F" w:rsidTr="00826563">
        <w:trPr>
          <w:trHeight w:val="59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A73B4C">
            <w:pPr>
              <w:pStyle w:val="ListParagraph"/>
              <w:numPr>
                <w:ilvl w:val="0"/>
                <w:numId w:val="28"/>
              </w:numPr>
              <w:spacing w:after="0" w:line="259" w:lineRule="auto"/>
              <w:ind w:left="246"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0065CA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Մոտեցումներ և անցուղիներ 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0065CA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Ապահովում են թ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աղամասի խորքի բնակելի տների կապը փողոցի հետ</w:t>
            </w:r>
          </w:p>
        </w:tc>
      </w:tr>
      <w:tr w:rsidR="00177C44" w:rsidRPr="00A7207F" w:rsidTr="00826563">
        <w:trPr>
          <w:trHeight w:val="47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A73B4C">
            <w:pPr>
              <w:pStyle w:val="ListParagraph"/>
              <w:numPr>
                <w:ilvl w:val="0"/>
                <w:numId w:val="28"/>
              </w:numPr>
              <w:spacing w:after="0" w:line="259" w:lineRule="auto"/>
              <w:ind w:left="246" w:right="0" w:hanging="9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0065CA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Տնտեսական անցատեղեր, անասնաանցատեղեր 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55686C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Ապահովում են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անասունների և բեռնատար տրանսպորտի անց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ումը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դեպի մերձ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տնտեսական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հողամասեր </w:t>
            </w:r>
          </w:p>
        </w:tc>
      </w:tr>
    </w:tbl>
    <w:p w:rsidR="00CC1C21" w:rsidRPr="00A7207F" w:rsidRDefault="00CC1C21" w:rsidP="00CC1C21">
      <w:pPr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:rsidR="00EB4CA8" w:rsidRPr="00A7207F" w:rsidRDefault="00EB4CA8" w:rsidP="00AF6CE6">
      <w:pPr>
        <w:pStyle w:val="a0"/>
        <w:numPr>
          <w:ilvl w:val="1"/>
          <w:numId w:val="6"/>
        </w:numPr>
        <w:jc w:val="center"/>
        <w:outlineLvl w:val="0"/>
        <w:rPr>
          <w:color w:val="auto"/>
          <w:sz w:val="24"/>
        </w:rPr>
      </w:pPr>
      <w:bookmarkStart w:id="14" w:name="_Hlk164221252"/>
      <w:r w:rsidRPr="00A7207F">
        <w:rPr>
          <w:color w:val="auto"/>
          <w:sz w:val="24"/>
        </w:rPr>
        <w:t xml:space="preserve"> ՀԱՇՎԱՐԿԱՅԻՆ ԱՐԱԳՈՒԹՅՈՒՆՆԵՐ ԵՎ ԼԱՅՆԱԿԱՆ ՀԱՏՎԱԾՔ </w:t>
      </w:r>
    </w:p>
    <w:bookmarkEnd w:id="14"/>
    <w:p w:rsidR="00EB4CA8" w:rsidRPr="00A7207F" w:rsidRDefault="00EB4CA8" w:rsidP="00CC1C21">
      <w:pPr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:rsidR="00D21232" w:rsidRPr="00A7207F" w:rsidRDefault="00997512" w:rsidP="00AF6CE6">
      <w:pPr>
        <w:pStyle w:val="a0"/>
        <w:numPr>
          <w:ilvl w:val="0"/>
          <w:numId w:val="8"/>
        </w:numPr>
        <w:tabs>
          <w:tab w:val="left" w:pos="851"/>
          <w:tab w:val="left" w:pos="900"/>
        </w:tabs>
        <w:spacing w:line="360" w:lineRule="auto"/>
        <w:ind w:left="0" w:right="175" w:firstLine="90"/>
        <w:rPr>
          <w:b w:val="0"/>
          <w:color w:val="000000" w:themeColor="text1"/>
          <w:sz w:val="24"/>
        </w:rPr>
      </w:pPr>
      <w:r w:rsidRPr="00A7207F">
        <w:rPr>
          <w:b w:val="0"/>
          <w:color w:val="000000" w:themeColor="text1"/>
          <w:sz w:val="24"/>
        </w:rPr>
        <w:t xml:space="preserve">Քաղաքային փողոցների և ճանապարհների </w:t>
      </w:r>
      <w:r w:rsidR="00A435CE" w:rsidRPr="00A7207F">
        <w:rPr>
          <w:b w:val="0"/>
          <w:color w:val="000000" w:themeColor="text1"/>
          <w:sz w:val="24"/>
        </w:rPr>
        <w:t xml:space="preserve">նախագծման հաշվարկային արագությունները </w:t>
      </w:r>
      <w:r w:rsidR="005F7F49" w:rsidRPr="00A7207F">
        <w:rPr>
          <w:b w:val="0"/>
          <w:color w:val="000000" w:themeColor="text1"/>
          <w:sz w:val="24"/>
        </w:rPr>
        <w:t xml:space="preserve"> և </w:t>
      </w:r>
      <w:r w:rsidR="00520B38" w:rsidRPr="00A7207F">
        <w:rPr>
          <w:b w:val="0"/>
          <w:color w:val="000000" w:themeColor="text1"/>
          <w:sz w:val="24"/>
        </w:rPr>
        <w:t xml:space="preserve">լայնական հատվածքի </w:t>
      </w:r>
      <w:r w:rsidR="00024E25" w:rsidRPr="00A7207F">
        <w:rPr>
          <w:b w:val="0"/>
          <w:color w:val="000000" w:themeColor="text1"/>
          <w:sz w:val="24"/>
        </w:rPr>
        <w:t>հարաչափերը</w:t>
      </w:r>
      <w:r w:rsidR="005F7F49" w:rsidRPr="00A7207F">
        <w:rPr>
          <w:b w:val="0"/>
          <w:color w:val="000000" w:themeColor="text1"/>
          <w:sz w:val="24"/>
        </w:rPr>
        <w:t xml:space="preserve"> </w:t>
      </w:r>
      <w:r w:rsidR="00A435CE" w:rsidRPr="00A7207F">
        <w:rPr>
          <w:b w:val="0"/>
          <w:color w:val="000000" w:themeColor="text1"/>
          <w:sz w:val="24"/>
        </w:rPr>
        <w:t xml:space="preserve">պետք է ընդունել </w:t>
      </w:r>
      <w:r w:rsidR="00024E25" w:rsidRPr="00A7207F">
        <w:rPr>
          <w:b w:val="0"/>
          <w:color w:val="000000" w:themeColor="text1"/>
          <w:sz w:val="24"/>
        </w:rPr>
        <w:t xml:space="preserve">ըստ </w:t>
      </w:r>
      <w:r w:rsidR="00317205" w:rsidRPr="00A7207F">
        <w:rPr>
          <w:b w:val="0"/>
          <w:color w:val="000000" w:themeColor="text1"/>
          <w:sz w:val="24"/>
        </w:rPr>
        <w:t xml:space="preserve">կանոնների </w:t>
      </w:r>
      <w:r w:rsidR="00A435CE" w:rsidRPr="00A7207F">
        <w:rPr>
          <w:b w:val="0"/>
          <w:color w:val="000000" w:themeColor="text1"/>
          <w:sz w:val="24"/>
        </w:rPr>
        <w:t xml:space="preserve">սույն  հավաքածուի   </w:t>
      </w:r>
      <w:r w:rsidR="005855B6" w:rsidRPr="00A7207F">
        <w:rPr>
          <w:b w:val="0"/>
          <w:color w:val="000000" w:themeColor="text1"/>
          <w:sz w:val="24"/>
        </w:rPr>
        <w:t xml:space="preserve">4-րդ, աղյուսակի,  իսկ  գյուղական բնակավայրերի փողոցների և ճանապարհների համար՝ 5–րդ աղյուսակի: </w:t>
      </w:r>
      <w:r w:rsidR="00A4726B" w:rsidRPr="00A7207F">
        <w:rPr>
          <w:b w:val="0"/>
          <w:color w:val="000000" w:themeColor="text1"/>
          <w:sz w:val="24"/>
        </w:rPr>
        <w:t xml:space="preserve">Տեղանքի դժվարին կտրտված և լեռնային  տեղամասերը սահմանվում են ըստ </w:t>
      </w:r>
      <w:r w:rsidR="00826563" w:rsidRPr="00A7207F">
        <w:rPr>
          <w:b w:val="0"/>
          <w:color w:val="000000" w:themeColor="text1"/>
          <w:sz w:val="24"/>
        </w:rPr>
        <w:t xml:space="preserve">ՀՀ քաղաքաշինության կոմիտեի նախագահի 2022 թվականի դեկտեմբերի 12-ի  N28-Ն հրամանով հաստատված ՀՀՇՆ 32-01-2022 </w:t>
      </w:r>
      <w:r w:rsidR="00FC009A" w:rsidRPr="00A7207F">
        <w:rPr>
          <w:b w:val="0"/>
          <w:color w:val="000000" w:themeColor="text1"/>
          <w:sz w:val="24"/>
        </w:rPr>
        <w:t xml:space="preserve">''Ավտոմոբիլային ճանապարհներ՛՛ </w:t>
      </w:r>
      <w:r w:rsidR="00826563" w:rsidRPr="00A7207F">
        <w:rPr>
          <w:b w:val="0"/>
          <w:color w:val="000000" w:themeColor="text1"/>
          <w:sz w:val="24"/>
        </w:rPr>
        <w:t xml:space="preserve">նորմերի </w:t>
      </w:r>
      <w:r w:rsidR="00A4726B" w:rsidRPr="00A7207F">
        <w:rPr>
          <w:b w:val="0"/>
          <w:color w:val="000000" w:themeColor="text1"/>
          <w:sz w:val="24"/>
        </w:rPr>
        <w:t>պահանջների</w:t>
      </w:r>
      <w:r w:rsidR="00D21232" w:rsidRPr="00A7207F">
        <w:rPr>
          <w:b w:val="0"/>
          <w:color w:val="000000" w:themeColor="text1"/>
          <w:sz w:val="24"/>
        </w:rPr>
        <w:t>։</w:t>
      </w:r>
    </w:p>
    <w:p w:rsidR="004D7A32" w:rsidRPr="00A7207F" w:rsidRDefault="004D7A32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Վերակառուցման կամ հիմնանորոգման նախագծերում՝  գոյություն ունեցող կառուցապատման պայմաններում, տեխնիկատնտեսական հիմնավորման հիման վրա, կարող են ընդունվել </w:t>
      </w:r>
      <w:r w:rsidR="007F3DB8" w:rsidRPr="00A7207F">
        <w:rPr>
          <w:b w:val="0"/>
          <w:color w:val="000000" w:themeColor="text1"/>
          <w:sz w:val="24"/>
        </w:rPr>
        <w:t xml:space="preserve">կանոնների սույն  հավաքածուի   </w:t>
      </w:r>
      <w:r w:rsidR="005855B6" w:rsidRPr="00A7207F">
        <w:rPr>
          <w:b w:val="0"/>
          <w:color w:val="000000" w:themeColor="text1"/>
          <w:sz w:val="24"/>
        </w:rPr>
        <w:t>4</w:t>
      </w:r>
      <w:r w:rsidRPr="00A7207F">
        <w:rPr>
          <w:b w:val="0"/>
          <w:color w:val="auto"/>
          <w:sz w:val="24"/>
        </w:rPr>
        <w:t>-</w:t>
      </w:r>
      <w:r w:rsidR="005855B6" w:rsidRPr="00A7207F">
        <w:rPr>
          <w:b w:val="0"/>
          <w:color w:val="auto"/>
          <w:sz w:val="24"/>
        </w:rPr>
        <w:t>5</w:t>
      </w:r>
      <w:r w:rsidR="007F3DB8" w:rsidRPr="00A7207F">
        <w:rPr>
          <w:b w:val="0"/>
          <w:color w:val="auto"/>
          <w:sz w:val="24"/>
        </w:rPr>
        <w:t>-րդ</w:t>
      </w:r>
      <w:r w:rsidRPr="00A7207F">
        <w:rPr>
          <w:b w:val="0"/>
          <w:color w:val="auto"/>
          <w:sz w:val="24"/>
        </w:rPr>
        <w:t xml:space="preserve"> աղյուսակներում նշված հաշվարկային արագությունների առավել ցածր արժեքները։</w:t>
      </w:r>
    </w:p>
    <w:p w:rsidR="00BD7A83" w:rsidRPr="00A7207F" w:rsidRDefault="00BD7A83" w:rsidP="00A435CE">
      <w:pPr>
        <w:spacing w:after="0"/>
        <w:ind w:left="530" w:right="175" w:firstLine="0"/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bookmarkStart w:id="15" w:name="_Hlk158416379"/>
    </w:p>
    <w:p w:rsidR="00BD7A83" w:rsidRPr="00A7207F" w:rsidRDefault="00BD7A83" w:rsidP="00A435CE">
      <w:pPr>
        <w:spacing w:after="0"/>
        <w:ind w:left="530" w:right="175" w:firstLine="0"/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:rsidR="007502BB" w:rsidRPr="00A7207F" w:rsidRDefault="007502BB" w:rsidP="00A435CE">
      <w:pPr>
        <w:spacing w:after="0"/>
        <w:ind w:left="530" w:right="175" w:firstLine="0"/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:rsidR="00A435CE" w:rsidRPr="00A7207F" w:rsidRDefault="00A435CE" w:rsidP="00A435CE">
      <w:pPr>
        <w:spacing w:after="0"/>
        <w:ind w:left="530" w:right="175" w:firstLine="0"/>
        <w:jc w:val="right"/>
        <w:rPr>
          <w:rFonts w:ascii="GHEA Grapalat" w:hAnsi="GHEA Grapalat"/>
          <w:color w:val="000000" w:themeColor="text1"/>
          <w:sz w:val="24"/>
          <w:szCs w:val="24"/>
        </w:rPr>
      </w:pPr>
      <w:r w:rsidRPr="00A7207F">
        <w:rPr>
          <w:rFonts w:ascii="GHEA Grapalat" w:hAnsi="GHEA Grapalat"/>
          <w:color w:val="000000" w:themeColor="text1"/>
          <w:sz w:val="24"/>
          <w:szCs w:val="24"/>
        </w:rPr>
        <w:t>Աղյուսակ</w:t>
      </w:r>
      <w:r w:rsidR="005855B6" w:rsidRPr="00A7207F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4</w:t>
      </w:r>
      <w:r w:rsidRPr="00A7207F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10332" w:type="dxa"/>
        <w:tblInd w:w="-95" w:type="dxa"/>
        <w:tblLayout w:type="fixed"/>
        <w:tblCellMar>
          <w:left w:w="28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2790"/>
        <w:gridCol w:w="833"/>
        <w:gridCol w:w="1160"/>
        <w:gridCol w:w="1050"/>
        <w:gridCol w:w="1130"/>
        <w:gridCol w:w="1234"/>
        <w:gridCol w:w="1415"/>
      </w:tblGrid>
      <w:tr w:rsidR="00177C44" w:rsidRPr="00A7207F" w:rsidTr="00012749">
        <w:trPr>
          <w:trHeight w:val="1156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177C44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lastRenderedPageBreak/>
              <w:t>N</w:t>
            </w:r>
          </w:p>
        </w:tc>
        <w:tc>
          <w:tcPr>
            <w:tcW w:w="2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9C20DB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Ճանապարհների և փողոցների դասակարգումը </w:t>
            </w:r>
          </w:p>
        </w:tc>
        <w:tc>
          <w:tcPr>
            <w:tcW w:w="3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422993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Հաշվարկային արագությունը, կմ/ժամ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422993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Շարժման շերտերի թիվը</w:t>
            </w:r>
          </w:p>
        </w:tc>
        <w:tc>
          <w:tcPr>
            <w:tcW w:w="12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9C20DB">
            <w:pPr>
              <w:spacing w:after="0" w:line="278" w:lineRule="auto"/>
              <w:ind w:left="9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Շարժման շերտի լայնու թյունը,</w:t>
            </w:r>
          </w:p>
          <w:p w:rsidR="00177C44" w:rsidRPr="00A7207F" w:rsidRDefault="00177C44" w:rsidP="009C20DB">
            <w:pPr>
              <w:spacing w:after="0" w:line="259" w:lineRule="auto"/>
              <w:ind w:left="43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9C20DB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Մայթի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հետիոտ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-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նային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մասի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նվազագույն լայնու- թյունը,  մ </w:t>
            </w:r>
          </w:p>
        </w:tc>
      </w:tr>
      <w:tr w:rsidR="00177C44" w:rsidRPr="00A7207F" w:rsidTr="00012749">
        <w:trPr>
          <w:trHeight w:val="547"/>
        </w:trPr>
        <w:tc>
          <w:tcPr>
            <w:tcW w:w="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16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279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16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C44" w:rsidRPr="00A7207F" w:rsidRDefault="00177C44" w:rsidP="009C20DB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Հիմնա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կան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Տեղանքի դժվարին տեղամասերում </w:t>
            </w:r>
          </w:p>
        </w:tc>
        <w:tc>
          <w:tcPr>
            <w:tcW w:w="11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177C44" w:rsidRPr="00A7207F" w:rsidTr="00012749">
        <w:trPr>
          <w:trHeight w:val="278"/>
        </w:trPr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16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27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16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16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0" w:line="259" w:lineRule="auto"/>
              <w:ind w:right="0" w:firstLine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կտրտված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լեռնային </w:t>
            </w:r>
          </w:p>
        </w:tc>
        <w:tc>
          <w:tcPr>
            <w:tcW w:w="11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C44" w:rsidRPr="00A7207F" w:rsidRDefault="00177C44" w:rsidP="009C20DB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7001C5" w:rsidRPr="00A7207F" w:rsidTr="005855B6">
        <w:trPr>
          <w:trHeight w:val="346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A7207F" w:rsidRDefault="007001C5" w:rsidP="007001C5">
            <w:pPr>
              <w:spacing w:after="0" w:line="278" w:lineRule="auto"/>
              <w:ind w:right="61" w:firstLine="0"/>
              <w:jc w:val="center"/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9612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0" w:line="259" w:lineRule="auto"/>
              <w:ind w:left="1" w:right="0" w:firstLine="0"/>
              <w:jc w:val="left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Մայրուղային</w:t>
            </w:r>
            <w:r w:rsidRPr="00A7207F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ճանապարհ</w:t>
            </w:r>
            <w:r w:rsidRPr="00A7207F">
              <w:rPr>
                <w:rFonts w:ascii="GHEA Grapalat" w:hAnsi="GHEA Grapalat"/>
                <w:b/>
                <w:color w:val="000000" w:themeColor="text1"/>
                <w:sz w:val="24"/>
                <w:szCs w:val="24"/>
              </w:rPr>
              <w:t>ներ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001C5" w:rsidRPr="00A7207F" w:rsidTr="00012749">
        <w:trPr>
          <w:trHeight w:val="391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A7207F" w:rsidRDefault="007001C5" w:rsidP="00AF6CE6">
            <w:pPr>
              <w:pStyle w:val="ListParagraph"/>
              <w:numPr>
                <w:ilvl w:val="0"/>
                <w:numId w:val="17"/>
              </w:numPr>
              <w:spacing w:after="18" w:line="259" w:lineRule="auto"/>
              <w:ind w:right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A7207F" w:rsidRDefault="007001C5" w:rsidP="007001C5">
            <w:pPr>
              <w:spacing w:after="17" w:line="259" w:lineRule="auto"/>
              <w:ind w:left="1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արագընթաց </w:t>
            </w:r>
            <w:r w:rsidR="00012749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012749" w:rsidRPr="00A7207F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երթևեկությա</w:t>
            </w:r>
            <w:r w:rsidR="00012749" w:rsidRPr="00A7207F">
              <w:rPr>
                <w:rFonts w:ascii="GHEA Grapalat" w:hAnsi="GHEA Grapalat" w:cs="Sylfaen"/>
                <w:iCs/>
                <w:sz w:val="24"/>
                <w:szCs w:val="24"/>
                <w:lang w:val="en-US"/>
              </w:rPr>
              <w:t>ն</w:t>
            </w:r>
            <w:r w:rsidR="00012749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0" w:line="259" w:lineRule="auto"/>
              <w:ind w:right="2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120 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100 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0" w:line="259" w:lineRule="auto"/>
              <w:ind w:right="17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80 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4 և ավելի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3,75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</w:tr>
      <w:tr w:rsidR="007001C5" w:rsidRPr="00A7207F" w:rsidTr="00012749">
        <w:trPr>
          <w:trHeight w:val="256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1C5" w:rsidRPr="00A7207F" w:rsidRDefault="007001C5" w:rsidP="00AF6CE6">
            <w:pPr>
              <w:pStyle w:val="ListParagraph"/>
              <w:numPr>
                <w:ilvl w:val="0"/>
                <w:numId w:val="17"/>
              </w:numPr>
              <w:spacing w:after="18" w:line="259" w:lineRule="auto"/>
              <w:ind w:right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1C5" w:rsidRPr="00A7207F" w:rsidRDefault="007001C5" w:rsidP="007001C5">
            <w:pPr>
              <w:spacing w:after="0" w:line="259" w:lineRule="auto"/>
              <w:ind w:left="1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012749" w:rsidRPr="00A7207F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երթևեկությա</w:t>
            </w:r>
            <w:r w:rsidR="00012749" w:rsidRPr="00A7207F">
              <w:rPr>
                <w:rFonts w:ascii="GHEA Grapalat" w:hAnsi="GHEA Grapalat" w:cs="Sylfaen"/>
                <w:iCs/>
                <w:sz w:val="24"/>
                <w:szCs w:val="24"/>
                <w:lang w:val="en-US"/>
              </w:rPr>
              <w:t>ն</w:t>
            </w:r>
            <w:r w:rsidR="00012749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կարգավորումով  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A7207F" w:rsidRDefault="007001C5" w:rsidP="007001C5">
            <w:pPr>
              <w:spacing w:after="0" w:line="259" w:lineRule="auto"/>
              <w:ind w:right="17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80 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A7207F" w:rsidRDefault="007001C5" w:rsidP="007001C5">
            <w:pPr>
              <w:spacing w:after="0" w:line="259" w:lineRule="auto"/>
              <w:ind w:right="18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70 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A7207F" w:rsidRDefault="007001C5" w:rsidP="007001C5">
            <w:pPr>
              <w:spacing w:after="0" w:line="259" w:lineRule="auto"/>
              <w:ind w:right="17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60 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4 և ավելի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3,50-3,75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</w:tr>
      <w:tr w:rsidR="007001C5" w:rsidRPr="00A7207F" w:rsidTr="00012749">
        <w:trPr>
          <w:trHeight w:val="355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A7207F" w:rsidRDefault="007001C5" w:rsidP="007001C5">
            <w:pPr>
              <w:spacing w:after="0" w:line="259" w:lineRule="auto"/>
              <w:ind w:right="61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2.</w:t>
            </w:r>
          </w:p>
        </w:tc>
        <w:tc>
          <w:tcPr>
            <w:tcW w:w="9612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5855B6" w:rsidP="007001C5">
            <w:pPr>
              <w:spacing w:after="17" w:line="259" w:lineRule="auto"/>
              <w:ind w:left="1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</w:t>
            </w:r>
            <w:r w:rsidR="007001C5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այրուղային փողոցներ</w:t>
            </w:r>
          </w:p>
        </w:tc>
      </w:tr>
      <w:tr w:rsidR="007001C5" w:rsidRPr="00A7207F" w:rsidTr="00012749">
        <w:trPr>
          <w:trHeight w:val="454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1C5" w:rsidRPr="00A7207F" w:rsidRDefault="007001C5" w:rsidP="00AF6CE6">
            <w:pPr>
              <w:pStyle w:val="ListParagraph"/>
              <w:numPr>
                <w:ilvl w:val="0"/>
                <w:numId w:val="18"/>
              </w:numPr>
              <w:spacing w:after="0" w:line="259" w:lineRule="auto"/>
              <w:ind w:right="583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0" w:line="259" w:lineRule="auto"/>
              <w:ind w:left="1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անընդհատ </w:t>
            </w:r>
            <w:r w:rsidR="00012749" w:rsidRPr="00A7207F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>երթևեկությա</w:t>
            </w:r>
            <w:r w:rsidR="00012749" w:rsidRPr="00A7207F">
              <w:rPr>
                <w:rFonts w:ascii="GHEA Grapalat" w:hAnsi="GHEA Grapalat" w:cs="Sylfaen"/>
                <w:iCs/>
                <w:sz w:val="24"/>
                <w:szCs w:val="24"/>
                <w:lang w:val="en-US"/>
              </w:rPr>
              <w:t>ն</w:t>
            </w:r>
            <w:r w:rsidR="00012749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0" w:line="259" w:lineRule="auto"/>
              <w:ind w:right="18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0" w:line="259" w:lineRule="auto"/>
              <w:ind w:right="17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0" w:line="259" w:lineRule="auto"/>
              <w:ind w:right="15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4 և ավելի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-3,75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01C5" w:rsidRPr="00A7207F" w:rsidRDefault="007001C5" w:rsidP="007001C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,5</w:t>
            </w:r>
          </w:p>
        </w:tc>
      </w:tr>
      <w:tr w:rsidR="00012749" w:rsidRPr="00A7207F" w:rsidTr="00012749">
        <w:trPr>
          <w:trHeight w:val="382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pStyle w:val="ListParagraph"/>
              <w:numPr>
                <w:ilvl w:val="0"/>
                <w:numId w:val="18"/>
              </w:numPr>
              <w:spacing w:after="0" w:line="259" w:lineRule="auto"/>
              <w:ind w:right="583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left="1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A7207F">
              <w:rPr>
                <w:rFonts w:ascii="GHEA Grapalat" w:hAnsi="GHEA Grapalat" w:cs="Sylfaen"/>
                <w:iCs/>
                <w:sz w:val="24"/>
                <w:szCs w:val="24"/>
                <w:lang w:val="hy-AM"/>
              </w:rPr>
              <w:t xml:space="preserve"> երթևեկությա</w:t>
            </w:r>
            <w:r w:rsidRPr="00A7207F">
              <w:rPr>
                <w:rFonts w:ascii="GHEA Grapalat" w:hAnsi="GHEA Grapalat" w:cs="Sylfaen"/>
                <w:iCs/>
                <w:sz w:val="24"/>
                <w:szCs w:val="24"/>
                <w:lang w:val="en-US"/>
              </w:rPr>
              <w:t>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կարգավորումով  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2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21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4 և ավելի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-3,75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012749" w:rsidRPr="00A7207F" w:rsidTr="00012749">
        <w:trPr>
          <w:trHeight w:val="346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pStyle w:val="ListParagraph"/>
              <w:numPr>
                <w:ilvl w:val="0"/>
                <w:numId w:val="18"/>
              </w:numPr>
              <w:spacing w:after="0" w:line="259" w:lineRule="auto"/>
              <w:ind w:right="583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left="1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Շրջանային նշանակության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2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21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և ավելի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-3,75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</w:tr>
      <w:tr w:rsidR="00012749" w:rsidRPr="00A7207F" w:rsidTr="00012749">
        <w:trPr>
          <w:trHeight w:val="346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pStyle w:val="ListParagraph"/>
              <w:numPr>
                <w:ilvl w:val="0"/>
                <w:numId w:val="18"/>
              </w:numPr>
              <w:spacing w:after="0" w:line="259" w:lineRule="auto"/>
              <w:ind w:right="583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widowControl w:val="0"/>
              <w:spacing w:line="259" w:lineRule="auto"/>
              <w:ind w:right="102" w:firstLine="66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Միջին և փոքր քաղաքների մայրուղային փողոցներ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2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21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և ավելի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-3,75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1,0</w:t>
            </w:r>
          </w:p>
        </w:tc>
      </w:tr>
      <w:tr w:rsidR="00012749" w:rsidRPr="00A7207F" w:rsidTr="00012749">
        <w:trPr>
          <w:trHeight w:val="346"/>
        </w:trPr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pStyle w:val="ListParagraph"/>
              <w:numPr>
                <w:ilvl w:val="0"/>
                <w:numId w:val="18"/>
              </w:numPr>
              <w:spacing w:after="0" w:line="259" w:lineRule="auto"/>
              <w:ind w:right="583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line="259" w:lineRule="auto"/>
              <w:ind w:right="78" w:firstLine="66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Միջին և փոքր քաղաքների,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ավանների  գլխավոր փողոցներ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2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21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և ավելի</w:t>
            </w:r>
          </w:p>
        </w:tc>
        <w:tc>
          <w:tcPr>
            <w:tcW w:w="1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-3,75</w:t>
            </w:r>
          </w:p>
        </w:tc>
        <w:tc>
          <w:tcPr>
            <w:tcW w:w="14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</w:tr>
      <w:tr w:rsidR="00012749" w:rsidRPr="00A7207F" w:rsidTr="005855B6">
        <w:trPr>
          <w:trHeight w:val="36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61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.</w:t>
            </w:r>
          </w:p>
        </w:tc>
        <w:tc>
          <w:tcPr>
            <w:tcW w:w="96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18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Տեղական նշանակության ճանապարհներ և փողոցներ</w:t>
            </w:r>
          </w:p>
        </w:tc>
      </w:tr>
      <w:tr w:rsidR="00012749" w:rsidRPr="00A7207F" w:rsidTr="00012749">
        <w:trPr>
          <w:trHeight w:val="4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left="361" w:right="0" w:hanging="389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left="112" w:right="0" w:hanging="165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փողոցներ բնակելի կառուցապատման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գոտիներում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50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2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18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և ավելի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-3,5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</w:tr>
      <w:tr w:rsidR="00012749" w:rsidRPr="00A7207F" w:rsidTr="00012749">
        <w:trPr>
          <w:trHeight w:val="6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left="361" w:right="0" w:hanging="389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փողոցներ հասարակա–գործարարական և առևտրական տարածքներում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50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2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18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և ավելի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-3,5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</w:tr>
      <w:tr w:rsidR="00012749" w:rsidRPr="00A7207F" w:rsidTr="00012749">
        <w:trPr>
          <w:trHeight w:val="40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left="112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Մոտեցումներ և անցուղիներ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2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right="18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8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8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8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012749" w:rsidRPr="00A7207F" w:rsidTr="00012749">
        <w:trPr>
          <w:trHeight w:val="40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pStyle w:val="ListParagraph"/>
              <w:numPr>
                <w:ilvl w:val="0"/>
                <w:numId w:val="19"/>
              </w:numPr>
              <w:spacing w:after="0" w:line="259" w:lineRule="auto"/>
              <w:ind w:right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left="112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հիմնական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21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012749" w:rsidRPr="00A7207F" w:rsidTr="00012749">
        <w:trPr>
          <w:trHeight w:val="4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pStyle w:val="ListParagraph"/>
              <w:numPr>
                <w:ilvl w:val="0"/>
                <w:numId w:val="19"/>
              </w:numPr>
              <w:spacing w:after="0" w:line="259" w:lineRule="auto"/>
              <w:ind w:right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left="112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երկրորդական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25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25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75</w:t>
            </w:r>
          </w:p>
        </w:tc>
      </w:tr>
      <w:tr w:rsidR="00012749" w:rsidRPr="00A7207F" w:rsidTr="00012749">
        <w:trPr>
          <w:trHeight w:val="4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left="112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պուրակային ճանապարհներ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21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012749" w:rsidRPr="00A7207F" w:rsidTr="00012749">
        <w:trPr>
          <w:trHeight w:val="4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right="0" w:firstLine="24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line="259" w:lineRule="auto"/>
              <w:ind w:left="112" w:firstLine="38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Հեծանվային ուղիներ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20 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2749" w:rsidRPr="00A7207F" w:rsidRDefault="00012749" w:rsidP="00012749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Համաձայն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կանոնների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սույն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lastRenderedPageBreak/>
              <w:t>հավաքածուի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7.2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գլխի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749" w:rsidRPr="00A7207F" w:rsidRDefault="00012749" w:rsidP="0001274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lastRenderedPageBreak/>
              <w:t>-</w:t>
            </w:r>
          </w:p>
        </w:tc>
      </w:tr>
      <w:bookmarkEnd w:id="15"/>
    </w:tbl>
    <w:p w:rsidR="00917723" w:rsidRPr="00A7207F" w:rsidRDefault="00917723" w:rsidP="006B7DDD">
      <w:pPr>
        <w:spacing w:after="0"/>
        <w:ind w:left="530" w:right="175" w:firstLine="0"/>
        <w:jc w:val="right"/>
        <w:rPr>
          <w:rFonts w:ascii="GHEA Grapalat" w:hAnsi="GHEA Grapalat"/>
          <w:color w:val="000000" w:themeColor="text1"/>
          <w:sz w:val="24"/>
          <w:szCs w:val="24"/>
        </w:rPr>
      </w:pPr>
    </w:p>
    <w:p w:rsidR="000D46D1" w:rsidRPr="00A7207F" w:rsidRDefault="000D46D1" w:rsidP="000D46D1">
      <w:pPr>
        <w:spacing w:after="0"/>
        <w:ind w:left="530" w:right="175" w:firstLine="0"/>
        <w:jc w:val="right"/>
        <w:rPr>
          <w:rFonts w:ascii="GHEA Grapalat" w:hAnsi="GHEA Grapalat"/>
          <w:color w:val="000000" w:themeColor="text1"/>
          <w:sz w:val="24"/>
          <w:szCs w:val="24"/>
        </w:rPr>
      </w:pPr>
      <w:r w:rsidRPr="00A7207F">
        <w:rPr>
          <w:rFonts w:ascii="GHEA Grapalat" w:hAnsi="GHEA Grapalat"/>
          <w:color w:val="000000" w:themeColor="text1"/>
          <w:sz w:val="24"/>
          <w:szCs w:val="24"/>
        </w:rPr>
        <w:t xml:space="preserve">Աղյուսակ </w:t>
      </w:r>
      <w:r w:rsidR="005855B6" w:rsidRPr="00A7207F">
        <w:rPr>
          <w:rFonts w:ascii="GHEA Grapalat" w:hAnsi="GHEA Grapalat"/>
          <w:color w:val="000000" w:themeColor="text1"/>
          <w:sz w:val="24"/>
          <w:szCs w:val="24"/>
          <w:lang w:val="en-US"/>
        </w:rPr>
        <w:t>5</w:t>
      </w:r>
      <w:r w:rsidRPr="00A7207F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10405" w:type="dxa"/>
        <w:tblInd w:w="-240" w:type="dxa"/>
        <w:tblLayout w:type="fixed"/>
        <w:tblCellMar>
          <w:left w:w="28" w:type="dxa"/>
          <w:right w:w="10" w:type="dxa"/>
        </w:tblCellMar>
        <w:tblLook w:val="04A0" w:firstRow="1" w:lastRow="0" w:firstColumn="1" w:lastColumn="0" w:noHBand="0" w:noVBand="1"/>
      </w:tblPr>
      <w:tblGrid>
        <w:gridCol w:w="685"/>
        <w:gridCol w:w="3150"/>
        <w:gridCol w:w="845"/>
        <w:gridCol w:w="1045"/>
        <w:gridCol w:w="1121"/>
        <w:gridCol w:w="949"/>
        <w:gridCol w:w="1170"/>
        <w:gridCol w:w="1440"/>
      </w:tblGrid>
      <w:tr w:rsidR="000C4F95" w:rsidRPr="00A7207F" w:rsidTr="007001C5">
        <w:trPr>
          <w:trHeight w:val="547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4F95" w:rsidRPr="00A7207F" w:rsidRDefault="000C4F95" w:rsidP="00591ED1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1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591ED1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Ճանապարհների և փողոցների դասակարգումը </w:t>
            </w:r>
          </w:p>
        </w:tc>
        <w:tc>
          <w:tcPr>
            <w:tcW w:w="30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591ED1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Հաշվարկային արագությունը, կմ/ժամ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591ED1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Շարժ-ման շեր-տերի թիվը</w:t>
            </w:r>
          </w:p>
        </w:tc>
        <w:tc>
          <w:tcPr>
            <w:tcW w:w="11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591ED1">
            <w:pPr>
              <w:spacing w:after="0" w:line="278" w:lineRule="auto"/>
              <w:ind w:left="90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Շարժ-ման շերտի լայնու- թյունը,</w:t>
            </w:r>
          </w:p>
          <w:p w:rsidR="000C4F95" w:rsidRPr="00A7207F" w:rsidRDefault="000C4F95" w:rsidP="00591ED1">
            <w:pPr>
              <w:spacing w:after="0" w:line="259" w:lineRule="auto"/>
              <w:ind w:left="43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591ED1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Մայթի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հետիոտ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նային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մասի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նվազագույն լայնու-թյունը,  մ </w:t>
            </w:r>
          </w:p>
        </w:tc>
      </w:tr>
      <w:tr w:rsidR="000C4F95" w:rsidRPr="00A7207F" w:rsidTr="007001C5">
        <w:trPr>
          <w:trHeight w:val="547"/>
        </w:trPr>
        <w:tc>
          <w:tcPr>
            <w:tcW w:w="68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1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16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8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Հիմնա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կան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Տեղանքի դժվարին տեղամասերում</w:t>
            </w:r>
          </w:p>
        </w:tc>
        <w:tc>
          <w:tcPr>
            <w:tcW w:w="9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0C4F95" w:rsidRPr="00A7207F" w:rsidTr="007001C5">
        <w:trPr>
          <w:trHeight w:val="310"/>
        </w:trPr>
        <w:tc>
          <w:tcPr>
            <w:tcW w:w="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16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31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16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8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16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Կտրտ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ված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Լեռ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նային</w:t>
            </w:r>
          </w:p>
        </w:tc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59" w:lineRule="auto"/>
              <w:ind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0C4F95" w:rsidRPr="00A7207F" w:rsidTr="007001C5">
        <w:trPr>
          <w:trHeight w:val="391"/>
        </w:trPr>
        <w:tc>
          <w:tcPr>
            <w:tcW w:w="68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31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17" w:line="259" w:lineRule="auto"/>
              <w:ind w:left="1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Գյուղական բնակավայրի գլխավոր փողոցներ</w:t>
            </w: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2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0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21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1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և ավելի</w:t>
            </w:r>
          </w:p>
        </w:tc>
        <w:tc>
          <w:tcPr>
            <w:tcW w:w="1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1,5-2,25</w:t>
            </w:r>
          </w:p>
        </w:tc>
      </w:tr>
      <w:tr w:rsidR="000C4F95" w:rsidRPr="00A7207F" w:rsidTr="007001C5">
        <w:trPr>
          <w:trHeight w:val="364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AF6CE6">
            <w:pPr>
              <w:pStyle w:val="ListParagraph"/>
              <w:numPr>
                <w:ilvl w:val="0"/>
                <w:numId w:val="9"/>
              </w:numPr>
              <w:spacing w:after="17" w:line="259" w:lineRule="auto"/>
              <w:ind w:right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7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18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Բնակելի կառուցապատման փողոցներ՝</w:t>
            </w:r>
          </w:p>
        </w:tc>
      </w:tr>
      <w:tr w:rsidR="000C4F95" w:rsidRPr="00A7207F" w:rsidTr="007001C5">
        <w:trPr>
          <w:trHeight w:val="436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A73B4C">
            <w:pPr>
              <w:pStyle w:val="ListParagraph"/>
              <w:numPr>
                <w:ilvl w:val="0"/>
                <w:numId w:val="20"/>
              </w:numPr>
              <w:spacing w:after="17" w:line="259" w:lineRule="auto"/>
              <w:ind w:right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40" w:lineRule="auto"/>
              <w:ind w:left="112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հիմնական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40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40" w:lineRule="auto"/>
              <w:ind w:right="21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40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0C4F95" w:rsidRPr="00A7207F" w:rsidTr="007001C5">
        <w:trPr>
          <w:trHeight w:val="391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4F95" w:rsidRPr="00A7207F" w:rsidRDefault="000C4F95" w:rsidP="00A73B4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right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40" w:lineRule="auto"/>
              <w:ind w:left="112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երկրորդական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40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40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40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25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2,75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0C4F95" w:rsidRPr="00A7207F" w:rsidTr="007001C5">
        <w:trPr>
          <w:trHeight w:val="409"/>
        </w:trPr>
        <w:tc>
          <w:tcPr>
            <w:tcW w:w="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4F95" w:rsidRPr="00A7207F" w:rsidRDefault="007001C5" w:rsidP="007001C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</w:t>
            </w:r>
            <w:r w:rsidR="000C4F95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59" w:lineRule="auto"/>
              <w:ind w:left="112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Մոտեցումներ և անցուղիներ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75</w:t>
            </w:r>
          </w:p>
        </w:tc>
      </w:tr>
      <w:tr w:rsidR="000C4F95" w:rsidRPr="00A7207F" w:rsidTr="007001C5">
        <w:trPr>
          <w:trHeight w:val="409"/>
        </w:trPr>
        <w:tc>
          <w:tcPr>
            <w:tcW w:w="6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4F95" w:rsidRPr="00A7207F" w:rsidRDefault="007001C5" w:rsidP="007001C5">
            <w:pPr>
              <w:spacing w:after="0" w:line="240" w:lineRule="auto"/>
              <w:ind w:left="112" w:right="0" w:hanging="175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</w:t>
            </w:r>
            <w:r w:rsidR="000C4F95"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4F95" w:rsidRPr="00A7207F" w:rsidRDefault="000C4F95" w:rsidP="000C4F95">
            <w:pPr>
              <w:spacing w:after="0" w:line="259" w:lineRule="auto"/>
              <w:ind w:left="112" w:right="0" w:firstLine="0"/>
              <w:jc w:val="left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Տնտեսական անցատեղեր, անասնաանցատեղեր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4F95" w:rsidRPr="00A7207F" w:rsidRDefault="000C4F95" w:rsidP="000C4F9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</w:tbl>
    <w:p w:rsidR="005128DE" w:rsidRPr="00A7207F" w:rsidRDefault="005128DE" w:rsidP="005128DE">
      <w:pPr>
        <w:pStyle w:val="a0"/>
        <w:tabs>
          <w:tab w:val="left" w:pos="900"/>
        </w:tabs>
        <w:spacing w:line="360" w:lineRule="auto"/>
        <w:ind w:left="90" w:firstLine="0"/>
        <w:rPr>
          <w:b w:val="0"/>
          <w:color w:val="auto"/>
          <w:sz w:val="24"/>
        </w:rPr>
      </w:pPr>
    </w:p>
    <w:p w:rsidR="005855B6" w:rsidRPr="00A7207F" w:rsidRDefault="005855B6" w:rsidP="005855B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Քաղաքային մայրուղային փողոցների երթևեկային մասի շերտերի թիվը պետք է նշանակել ըստ տրանսպորտի հեռանկարային ինտենսիվության՝ բեռնվածության 0.65-0.75 մակարդակի հաշվով։ Բնակավայրում ավտոմոբիլների խտության բարձր մակարդակի պայմաններում նպատակահարմար է լրացուցիչ եզրային շերտեր նախատեսել ավտոմոբիլների կանգառի կամ կայանման համար։ </w:t>
      </w:r>
    </w:p>
    <w:p w:rsidR="00517BCF" w:rsidRPr="00A7207F" w:rsidRDefault="00517BCF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Քաղաքների և գյուղական բնակավայրերի ճանապարհների և փողոցների վերակառուցման և հիմնանորոգման նախագծերում, համապատասխան տեխնիկատնտեսական հիմնավորման հիման վրա, թույլատրվում է լայնական հատվածքի գոյություն ունեցող հարաչափերը պահպանել:</w:t>
      </w:r>
    </w:p>
    <w:p w:rsidR="00517BCF" w:rsidRPr="00A7207F" w:rsidRDefault="00517BCF" w:rsidP="00AF6CE6">
      <w:pPr>
        <w:pStyle w:val="a0"/>
        <w:numPr>
          <w:ilvl w:val="0"/>
          <w:numId w:val="8"/>
        </w:numPr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Փողոցների և ճանապարհների երկրաչափական հարաչափերի նշանակումը պետք է իրականացվի՝ հաշվի առնելով նախագծված փողոցով կամ ճանապարհով շարժվող հաշվարկային տրանսպորտային միջոցները: Հաշվարկային տրանսպորտային միջոցների հիմնական հարաչափերը պետք է ընդունել են ըստ ՀՀ քաղաքաշինության կոմիտեի նախագահի 2022 թվականի դեկտեմբերի 12-ի  N28-Ն հրամանով հաստատված ՀՀՇՆ 32-01-2022 ՛՛Ավտոմոբիլային ճանապարհներ՛՛ նորմերի 66-րդ աղյուսակի:</w:t>
      </w:r>
    </w:p>
    <w:p w:rsidR="004F0511" w:rsidRPr="00A7207F" w:rsidRDefault="004F0511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bookmarkStart w:id="16" w:name="_Hlk158525025"/>
      <w:bookmarkStart w:id="17" w:name="_Hlk158423877"/>
      <w:r w:rsidRPr="00A7207F">
        <w:rPr>
          <w:b w:val="0"/>
          <w:color w:val="auto"/>
          <w:sz w:val="24"/>
        </w:rPr>
        <w:lastRenderedPageBreak/>
        <w:t xml:space="preserve">Խոշոր և խոշորագույն քաղաքների մայրուղային փողոցներով և ճանապարհներով ավտոբուսների և տրոլեյբուսների երթևեկության համար անհրաժեշտ է նախատեսել </w:t>
      </w:r>
      <w:r w:rsidR="002C3BF5" w:rsidRPr="00A7207F">
        <w:rPr>
          <w:b w:val="0"/>
          <w:color w:val="auto"/>
          <w:sz w:val="24"/>
        </w:rPr>
        <w:t>4,0</w:t>
      </w:r>
      <w:r w:rsidRPr="00A7207F">
        <w:rPr>
          <w:b w:val="0"/>
          <w:color w:val="auto"/>
          <w:sz w:val="24"/>
        </w:rPr>
        <w:t xml:space="preserve">-ական մ լայնությամբ եզրային շերտեր՝ երբ տրանսպորտի այդ տեսակների առավելագույն ժամային ինտենսիվությունը  գերազանցում է 30 միավորը, իսկ վերակառուցման պայմաններում՝ 15 միավորը։ </w:t>
      </w:r>
    </w:p>
    <w:bookmarkEnd w:id="16"/>
    <w:p w:rsidR="004329D4" w:rsidRPr="00A7207F" w:rsidRDefault="004329D4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Բնակավայրի առանձին տարածքներում հետիոտնային երթևեկության անվտանգության պահանջների բարձրաց</w:t>
      </w:r>
      <w:r w:rsidR="00517BCF" w:rsidRPr="00A7207F">
        <w:rPr>
          <w:b w:val="0"/>
          <w:color w:val="auto"/>
          <w:sz w:val="24"/>
        </w:rPr>
        <w:t>ումն</w:t>
      </w:r>
      <w:r w:rsidRPr="00A7207F">
        <w:rPr>
          <w:b w:val="0"/>
          <w:color w:val="auto"/>
          <w:sz w:val="24"/>
        </w:rPr>
        <w:t xml:space="preserve"> ապահովելու նպատակով թույլատրվում է նախատեսել տրանսպորտի դանդաղեցված շարժման գոտիներ՝ 20-30 կմ/ժ թույլատրելի արագությամբ, որոնք կարող են նախատեսվել՝</w:t>
      </w:r>
    </w:p>
    <w:p w:rsidR="004329D4" w:rsidRPr="00A7207F" w:rsidRDefault="004329D4" w:rsidP="00A73B4C">
      <w:pPr>
        <w:pStyle w:val="a0"/>
        <w:numPr>
          <w:ilvl w:val="1"/>
          <w:numId w:val="21"/>
        </w:numPr>
        <w:tabs>
          <w:tab w:val="left" w:pos="900"/>
        </w:tabs>
        <w:spacing w:line="360" w:lineRule="auto"/>
        <w:ind w:left="171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 բնակելի կառուցապատման տարածքներում,</w:t>
      </w:r>
    </w:p>
    <w:p w:rsidR="004329D4" w:rsidRPr="00A7207F" w:rsidRDefault="004329D4" w:rsidP="00A73B4C">
      <w:pPr>
        <w:pStyle w:val="a0"/>
        <w:numPr>
          <w:ilvl w:val="1"/>
          <w:numId w:val="21"/>
        </w:numPr>
        <w:tabs>
          <w:tab w:val="left" w:pos="900"/>
        </w:tabs>
        <w:spacing w:line="360" w:lineRule="auto"/>
        <w:ind w:left="171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մանկական և </w:t>
      </w:r>
      <w:r w:rsidR="004B171D" w:rsidRPr="00A7207F">
        <w:rPr>
          <w:b w:val="0"/>
          <w:color w:val="auto"/>
          <w:sz w:val="24"/>
        </w:rPr>
        <w:t>բնակչության պաշտպանության սոցիալական հաստատությունների</w:t>
      </w:r>
      <w:r w:rsidRPr="00A7207F">
        <w:rPr>
          <w:b w:val="0"/>
          <w:color w:val="auto"/>
          <w:sz w:val="24"/>
        </w:rPr>
        <w:t xml:space="preserve"> տարածքներին հարող ճանապարհափողոցային ցանցում,</w:t>
      </w:r>
    </w:p>
    <w:p w:rsidR="004329D4" w:rsidRPr="00A7207F" w:rsidRDefault="004329D4" w:rsidP="00A73B4C">
      <w:pPr>
        <w:pStyle w:val="a0"/>
        <w:numPr>
          <w:ilvl w:val="1"/>
          <w:numId w:val="21"/>
        </w:numPr>
        <w:tabs>
          <w:tab w:val="left" w:pos="900"/>
        </w:tabs>
        <w:spacing w:line="360" w:lineRule="auto"/>
        <w:ind w:left="171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հասարակական կենտրոնների տարածքներում,</w:t>
      </w:r>
    </w:p>
    <w:p w:rsidR="004329D4" w:rsidRPr="00A7207F" w:rsidRDefault="004329D4" w:rsidP="00A73B4C">
      <w:pPr>
        <w:pStyle w:val="a0"/>
        <w:numPr>
          <w:ilvl w:val="1"/>
          <w:numId w:val="21"/>
        </w:numPr>
        <w:tabs>
          <w:tab w:val="left" w:pos="900"/>
        </w:tabs>
        <w:spacing w:line="360" w:lineRule="auto"/>
        <w:ind w:left="171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 պատմամշակութային ժառանգության հուշարձանների կենտրոնացման վայրերում և</w:t>
      </w:r>
      <w:r w:rsidR="000B11EE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>այլն։</w:t>
      </w:r>
    </w:p>
    <w:p w:rsidR="007608A5" w:rsidRPr="00A7207F" w:rsidRDefault="007608A5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Բնակավայրի պատմական կենտրոնի տարածքում, ինչպես նաև հասարակական և բիզնես կենտրոնները, առևտրային համալիրները և այլն սպասարկող ճանապարհափողոցային ցանցում թույլատրվում է երթևեկության թույլատրելի արագությունները նվազեցնել մինչև 40 կմ/ժ:</w:t>
      </w:r>
    </w:p>
    <w:p w:rsidR="00DE7D23" w:rsidRPr="00A7207F" w:rsidRDefault="005A5071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Փողոցների և ճանապարհների լայնական </w:t>
      </w:r>
      <w:r w:rsidR="00043836" w:rsidRPr="00A7207F">
        <w:rPr>
          <w:b w:val="0"/>
          <w:color w:val="auto"/>
          <w:sz w:val="24"/>
        </w:rPr>
        <w:t>հատվածքի</w:t>
      </w:r>
      <w:r w:rsidRPr="00A7207F">
        <w:rPr>
          <w:b w:val="0"/>
          <w:color w:val="auto"/>
          <w:sz w:val="24"/>
        </w:rPr>
        <w:t xml:space="preserve"> տարրեր</w:t>
      </w:r>
      <w:r w:rsidR="002439FE" w:rsidRPr="00A7207F">
        <w:rPr>
          <w:b w:val="0"/>
          <w:color w:val="auto"/>
          <w:sz w:val="24"/>
        </w:rPr>
        <w:t xml:space="preserve">ի կազմը, փոխադարձ դասավորությունը և տարածական լուծումը </w:t>
      </w:r>
      <w:r w:rsidRPr="00A7207F">
        <w:rPr>
          <w:b w:val="0"/>
          <w:color w:val="auto"/>
          <w:sz w:val="24"/>
        </w:rPr>
        <w:t>սահմանվում են</w:t>
      </w:r>
      <w:r w:rsidR="002439FE" w:rsidRPr="00A7207F">
        <w:rPr>
          <w:b w:val="0"/>
          <w:color w:val="auto"/>
          <w:sz w:val="24"/>
        </w:rPr>
        <w:t>՝</w:t>
      </w:r>
      <w:r w:rsidRPr="00A7207F">
        <w:rPr>
          <w:b w:val="0"/>
          <w:color w:val="auto"/>
          <w:sz w:val="24"/>
        </w:rPr>
        <w:t xml:space="preserve"> ելնելով </w:t>
      </w:r>
      <w:r w:rsidR="006A2C15" w:rsidRPr="00A7207F">
        <w:rPr>
          <w:b w:val="0"/>
          <w:color w:val="auto"/>
          <w:sz w:val="24"/>
        </w:rPr>
        <w:t xml:space="preserve">՛՛պիկ՛՛ ժամերին </w:t>
      </w:r>
      <w:r w:rsidRPr="00A7207F">
        <w:rPr>
          <w:b w:val="0"/>
          <w:color w:val="auto"/>
          <w:sz w:val="24"/>
        </w:rPr>
        <w:t xml:space="preserve">տրանսպորտային միջոցների և հետիոտնի հեռանկարային </w:t>
      </w:r>
      <w:r w:rsidR="006A2C15" w:rsidRPr="00A7207F">
        <w:rPr>
          <w:b w:val="0"/>
          <w:color w:val="auto"/>
          <w:sz w:val="24"/>
        </w:rPr>
        <w:t>ինտենսիվությունից</w:t>
      </w:r>
      <w:r w:rsidRPr="00A7207F">
        <w:rPr>
          <w:b w:val="0"/>
          <w:color w:val="auto"/>
          <w:sz w:val="24"/>
        </w:rPr>
        <w:t xml:space="preserve">, </w:t>
      </w:r>
      <w:r w:rsidR="002439FE" w:rsidRPr="00A7207F">
        <w:rPr>
          <w:b w:val="0"/>
          <w:color w:val="auto"/>
          <w:sz w:val="24"/>
        </w:rPr>
        <w:t xml:space="preserve">տրանսպորտի տեսակներից, </w:t>
      </w:r>
      <w:r w:rsidRPr="00A7207F">
        <w:rPr>
          <w:b w:val="0"/>
          <w:color w:val="auto"/>
          <w:sz w:val="24"/>
        </w:rPr>
        <w:t xml:space="preserve">լայնական </w:t>
      </w:r>
      <w:r w:rsidR="00043836" w:rsidRPr="00A7207F">
        <w:rPr>
          <w:b w:val="0"/>
          <w:color w:val="auto"/>
          <w:sz w:val="24"/>
        </w:rPr>
        <w:t>կտրվածքի</w:t>
      </w:r>
      <w:r w:rsidRPr="00A7207F">
        <w:rPr>
          <w:b w:val="0"/>
          <w:color w:val="auto"/>
          <w:sz w:val="24"/>
        </w:rPr>
        <w:t xml:space="preserve"> սահմաններում նախատեսված տարրերի (երթևեկային մասեր, ստորգետնյա հաղորդակցուղիների անցկացման տեխնիկական գոտիներ, մայթեր, կանաչապատման գոտիներ և այլն) կազմից՝ հաշվի առնելով նաև սանիտարահիգիենիկ ու քաղաքացիական պաշտպանության վերաբերյալ ՀՀ օրենսդրությամբ սահմանված պահանջները։</w:t>
      </w:r>
      <w:r w:rsidR="00CA5876" w:rsidRPr="00A7207F">
        <w:rPr>
          <w:b w:val="0"/>
          <w:color w:val="auto"/>
          <w:sz w:val="24"/>
        </w:rPr>
        <w:t xml:space="preserve"> </w:t>
      </w:r>
    </w:p>
    <w:p w:rsidR="004F0511" w:rsidRPr="00A7207F" w:rsidRDefault="004F0511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bookmarkStart w:id="18" w:name="_Hlk158525206"/>
      <w:r w:rsidRPr="00A7207F">
        <w:rPr>
          <w:b w:val="0"/>
          <w:color w:val="auto"/>
          <w:sz w:val="24"/>
        </w:rPr>
        <w:lastRenderedPageBreak/>
        <w:t>Երբ փողոցների մայթեզրով նախատեսվում է ավտոմոբիլների կայանում փողոցի առանցքին զուգահեռ երկայնական շարվածքով, ապա եզրային շերտի լայնությունը նորմատիվային պահանջների նկատմամբ պետք է ավելացնել  2,5 մ-ով։</w:t>
      </w:r>
    </w:p>
    <w:bookmarkEnd w:id="18"/>
    <w:p w:rsidR="00231E16" w:rsidRPr="00A7207F" w:rsidRDefault="00231E16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Երբ փողոցի՝ հաշվարկով ստացված երթևեկային շերտերի թիվը կազմում է 6 և ավելի, ապա նպատակահարմար է տարանցիկ երթևեկությունը տարանջատել տեղականից սիզամարգերով, որոնցով կարելի է անցկացնել հաղորդակցուղիներ, իսկ ձմռանը կուտակել երթևեկային մասերից մաքրված ձյունը: </w:t>
      </w:r>
    </w:p>
    <w:p w:rsidR="00E60758" w:rsidRPr="00A7207F" w:rsidRDefault="00E60758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Նոր շինարարության պայմաններում, եթե երկու կողմերում առկա է կառուցապատում, ապա փողոցի լայնական  կտրվածքը  պետք է  նախատեսել սիմետրիկ։ Այն դեպքում, երբ բնակելի կամ հասարակական շենքերը տեղադրվում են փողոցի մի կողմում, ապա  թույլատրվում է մայթեր նախատեսել  փողոցի միայն այդ կողմում։</w:t>
      </w:r>
    </w:p>
    <w:p w:rsidR="004F0511" w:rsidRPr="00A7207F" w:rsidRDefault="004F0511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bookmarkStart w:id="19" w:name="_Hlk158525749"/>
      <w:r w:rsidRPr="00A7207F">
        <w:rPr>
          <w:b w:val="0"/>
          <w:color w:val="auto"/>
          <w:sz w:val="24"/>
        </w:rPr>
        <w:t>Վերելքի ուղղությամբ փողոցի կառուցապատման սահմանը՝ վայրէջքի ուղղությամբ կառուցապատման սահմանի համեմատ, հնարավորության դեպքում,  անհրաժեշտ է տեղակայել փողոցի եզրից ավելի մեծ հեռավորության վրա՝ աղմուկի և արտանետումների մակարդակների նույնացման նպատակով։</w:t>
      </w:r>
      <w:bookmarkEnd w:id="19"/>
    </w:p>
    <w:p w:rsidR="005128DE" w:rsidRPr="00A7207F" w:rsidRDefault="005128DE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Փողոցների և ճանապարհների լայնական կտրվածքի փոփոխությունները հանձնարարվում է իրականացնել միևնույն կամ տարբեր մակարդակների փոխհատումներում։</w:t>
      </w:r>
    </w:p>
    <w:p w:rsidR="00D24BCB" w:rsidRPr="00A7207F" w:rsidRDefault="002B6A12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Կամուրջների, ուղեանցների, էստակադների լայնական կտրվածքները պետք է նախագծել համաձայն </w:t>
      </w:r>
      <w:r w:rsidR="00920C0A" w:rsidRPr="00A7207F">
        <w:rPr>
          <w:b w:val="0"/>
          <w:color w:val="auto"/>
          <w:sz w:val="24"/>
        </w:rPr>
        <w:t>ՀՀ քաղաքաշինության կոմիտեի նախագահի 202</w:t>
      </w:r>
      <w:r w:rsidR="00A741EE" w:rsidRPr="00A7207F">
        <w:rPr>
          <w:b w:val="0"/>
          <w:color w:val="auto"/>
          <w:sz w:val="24"/>
        </w:rPr>
        <w:t>4</w:t>
      </w:r>
      <w:r w:rsidR="00920C0A" w:rsidRPr="00A7207F">
        <w:rPr>
          <w:b w:val="0"/>
          <w:color w:val="auto"/>
          <w:sz w:val="24"/>
        </w:rPr>
        <w:t xml:space="preserve"> թվականի </w:t>
      </w:r>
      <w:r w:rsidR="00A741EE" w:rsidRPr="00A7207F">
        <w:rPr>
          <w:b w:val="0"/>
          <w:color w:val="auto"/>
          <w:sz w:val="24"/>
        </w:rPr>
        <w:t>փետրվարի 21-ի</w:t>
      </w:r>
      <w:r w:rsidR="00920C0A" w:rsidRPr="00A7207F">
        <w:rPr>
          <w:b w:val="0"/>
          <w:color w:val="auto"/>
          <w:sz w:val="24"/>
        </w:rPr>
        <w:t xml:space="preserve"> N0</w:t>
      </w:r>
      <w:r w:rsidR="00A741EE" w:rsidRPr="00A7207F">
        <w:rPr>
          <w:b w:val="0"/>
          <w:color w:val="auto"/>
          <w:sz w:val="24"/>
        </w:rPr>
        <w:t>8</w:t>
      </w:r>
      <w:r w:rsidR="00920C0A" w:rsidRPr="00A7207F">
        <w:rPr>
          <w:b w:val="0"/>
          <w:color w:val="auto"/>
          <w:sz w:val="24"/>
        </w:rPr>
        <w:t xml:space="preserve">-Ն հրամանով  հաստատված </w:t>
      </w:r>
      <w:r w:rsidRPr="00A7207F">
        <w:rPr>
          <w:b w:val="0"/>
          <w:color w:val="auto"/>
          <w:sz w:val="24"/>
        </w:rPr>
        <w:t>ՀՀՇՆ 32-03.01</w:t>
      </w:r>
      <w:r w:rsidR="000B11EE" w:rsidRPr="00A7207F">
        <w:rPr>
          <w:b w:val="0"/>
          <w:color w:val="auto"/>
          <w:sz w:val="24"/>
        </w:rPr>
        <w:t xml:space="preserve"> </w:t>
      </w:r>
      <w:r w:rsidR="00A741EE" w:rsidRPr="00A7207F">
        <w:rPr>
          <w:b w:val="0"/>
          <w:color w:val="auto"/>
          <w:sz w:val="24"/>
        </w:rPr>
        <w:t>«Կամուրջներ և</w:t>
      </w:r>
      <w:r w:rsidR="00A741EE" w:rsidRPr="00A7207F">
        <w:rPr>
          <w:rFonts w:cs="Sylfaen"/>
        </w:rPr>
        <w:t xml:space="preserve"> </w:t>
      </w:r>
      <w:r w:rsidR="00A741EE" w:rsidRPr="00A7207F">
        <w:rPr>
          <w:b w:val="0"/>
          <w:color w:val="auto"/>
          <w:sz w:val="24"/>
        </w:rPr>
        <w:t>խողովակներ»</w:t>
      </w:r>
      <w:r w:rsidRPr="00A7207F">
        <w:rPr>
          <w:b w:val="0"/>
          <w:color w:val="auto"/>
          <w:sz w:val="24"/>
        </w:rPr>
        <w:t xml:space="preserve"> և </w:t>
      </w:r>
      <w:r w:rsidR="00D24BCB" w:rsidRPr="00A7207F">
        <w:rPr>
          <w:b w:val="0"/>
          <w:color w:val="auto"/>
          <w:sz w:val="24"/>
        </w:rPr>
        <w:t>ՀՀ քաղաքաշինության կոմիտեի նախագահի 2024 թվականի հունվարի 16-ի N 04-Ն հրաման</w:t>
      </w:r>
      <w:r w:rsidR="00920C0A" w:rsidRPr="00A7207F">
        <w:rPr>
          <w:b w:val="0"/>
          <w:color w:val="auto"/>
          <w:sz w:val="24"/>
          <w:lang w:val="af-ZA"/>
        </w:rPr>
        <w:t xml:space="preserve">ով </w:t>
      </w:r>
      <w:r w:rsidR="00920C0A" w:rsidRPr="00A7207F">
        <w:rPr>
          <w:b w:val="0"/>
          <w:color w:val="auto"/>
          <w:sz w:val="24"/>
        </w:rPr>
        <w:t xml:space="preserve"> </w:t>
      </w:r>
      <w:r w:rsidR="00920C0A" w:rsidRPr="00A7207F">
        <w:rPr>
          <w:b w:val="0"/>
          <w:color w:val="000000" w:themeColor="text1"/>
          <w:sz w:val="24"/>
        </w:rPr>
        <w:t>հաստատված</w:t>
      </w:r>
      <w:r w:rsidR="00920C0A" w:rsidRPr="00A7207F">
        <w:rPr>
          <w:b w:val="0"/>
          <w:color w:val="auto"/>
          <w:sz w:val="24"/>
        </w:rPr>
        <w:t xml:space="preserve"> </w:t>
      </w:r>
      <w:r w:rsidR="00D24BCB" w:rsidRPr="00A7207F">
        <w:rPr>
          <w:b w:val="0"/>
          <w:color w:val="auto"/>
          <w:sz w:val="24"/>
        </w:rPr>
        <w:t>ՀՀՇՆ 32-04-2024 «Թունելներ երկաթուղային և ավտոճանապարհային» շինարարական նորմեր</w:t>
      </w:r>
      <w:r w:rsidR="00920C0A" w:rsidRPr="00A7207F">
        <w:rPr>
          <w:b w:val="0"/>
          <w:color w:val="auto"/>
          <w:sz w:val="24"/>
        </w:rPr>
        <w:t xml:space="preserve">ի </w:t>
      </w:r>
      <w:r w:rsidRPr="00A7207F">
        <w:rPr>
          <w:b w:val="0"/>
          <w:color w:val="auto"/>
          <w:sz w:val="24"/>
        </w:rPr>
        <w:t xml:space="preserve"> պահանջների</w:t>
      </w:r>
      <w:r w:rsidR="005607F6" w:rsidRPr="00A7207F">
        <w:rPr>
          <w:b w:val="0"/>
          <w:color w:val="auto"/>
          <w:sz w:val="24"/>
        </w:rPr>
        <w:t>:</w:t>
      </w:r>
      <w:r w:rsidRPr="00A7207F">
        <w:rPr>
          <w:b w:val="0"/>
          <w:color w:val="auto"/>
          <w:sz w:val="24"/>
        </w:rPr>
        <w:t xml:space="preserve"> </w:t>
      </w:r>
    </w:p>
    <w:p w:rsidR="002B6A12" w:rsidRPr="00A7207F" w:rsidRDefault="002B6A12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Անցումը փողոցների և ճանապարհների լայնական կտրվածքներից </w:t>
      </w:r>
      <w:r w:rsidR="00A741EE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 xml:space="preserve">կամրջային կառուցվածքների և  թունելների  լայնական կտրվածքներին պետք է իրականացնել 1:100 հարաբերակցությամբ </w:t>
      </w:r>
      <w:r w:rsidR="004C3FBA" w:rsidRPr="00A7207F">
        <w:rPr>
          <w:b w:val="0"/>
          <w:color w:val="auto"/>
          <w:sz w:val="24"/>
        </w:rPr>
        <w:t>անցամասերում</w:t>
      </w:r>
      <w:r w:rsidR="00920C0A" w:rsidRPr="00A7207F">
        <w:rPr>
          <w:b w:val="0"/>
          <w:color w:val="auto"/>
          <w:sz w:val="24"/>
        </w:rPr>
        <w:t>:</w:t>
      </w:r>
    </w:p>
    <w:p w:rsidR="00B87B84" w:rsidRPr="00A7207F" w:rsidRDefault="00B87B84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Շարժման ինտենսիվության և թողունակության հաշվարկներում թեթև մարդատարի նկատմամբ տարբեր տրանսպորտային միջոցների բերման գործակիցները պետք է ընդունել ըստ </w:t>
      </w:r>
      <w:r w:rsidR="00920C0A" w:rsidRPr="00A7207F">
        <w:rPr>
          <w:b w:val="0"/>
          <w:color w:val="auto"/>
          <w:sz w:val="24"/>
        </w:rPr>
        <w:t xml:space="preserve">ՀՀ քաղաքաշինության կոմիտեի նախագահի 2022 թվականի դեկտեմբերի 12-ի  N28-Ն հրամանով հաստատված ՀՀՇՆ 32-01-2022 </w:t>
      </w:r>
      <w:r w:rsidR="00290A25" w:rsidRPr="00A7207F">
        <w:rPr>
          <w:b w:val="0"/>
          <w:color w:val="auto"/>
          <w:sz w:val="24"/>
        </w:rPr>
        <w:t xml:space="preserve">՛՛Ավտոմոբիլային ճանապարհներ՛՛ </w:t>
      </w:r>
      <w:r w:rsidR="00920C0A" w:rsidRPr="00A7207F">
        <w:rPr>
          <w:b w:val="0"/>
          <w:color w:val="auto"/>
          <w:sz w:val="24"/>
        </w:rPr>
        <w:t xml:space="preserve">նորմերի </w:t>
      </w:r>
      <w:r w:rsidRPr="00A7207F">
        <w:rPr>
          <w:b w:val="0"/>
          <w:color w:val="auto"/>
          <w:sz w:val="24"/>
        </w:rPr>
        <w:t>64-րդ աղյուսակի։</w:t>
      </w:r>
    </w:p>
    <w:p w:rsidR="00FE16CE" w:rsidRPr="00A7207F" w:rsidRDefault="00FE16CE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lastRenderedPageBreak/>
        <w:t xml:space="preserve">Մայրուղային փողոցների և ճանապարհների </w:t>
      </w:r>
      <w:r w:rsidR="00012749" w:rsidRPr="00A7207F">
        <w:rPr>
          <w:b w:val="0"/>
          <w:color w:val="auto"/>
          <w:sz w:val="24"/>
        </w:rPr>
        <w:t>երթևեկության</w:t>
      </w:r>
      <w:r w:rsidRPr="00A7207F">
        <w:rPr>
          <w:b w:val="0"/>
          <w:color w:val="auto"/>
          <w:sz w:val="24"/>
        </w:rPr>
        <w:t xml:space="preserve"> մեկ շերտի թողունակությունը  ուղետեղամասում պետք է ընդունել հաշվարկով՝ կախված երթևեկության կազմից, հաշվարկային արագությունից և երկայնական թեքությունից։ Փողոցների և ճանապարհների նախագծման ժամանակ՝ նախնական հաշվարկների համար, </w:t>
      </w:r>
      <w:r w:rsidR="00012749" w:rsidRPr="00A7207F">
        <w:rPr>
          <w:b w:val="0"/>
          <w:color w:val="auto"/>
          <w:sz w:val="24"/>
        </w:rPr>
        <w:t xml:space="preserve">երթևեկության </w:t>
      </w:r>
      <w:r w:rsidRPr="00A7207F">
        <w:rPr>
          <w:b w:val="0"/>
          <w:color w:val="auto"/>
          <w:sz w:val="24"/>
        </w:rPr>
        <w:t>մեկ շերտի թողունակությունը թույլատրվում է ընդունել</w:t>
      </w:r>
      <w:r w:rsidR="00E33BC7" w:rsidRPr="00A7207F">
        <w:rPr>
          <w:b w:val="0"/>
          <w:color w:val="auto"/>
          <w:sz w:val="24"/>
        </w:rPr>
        <w:t>՝</w:t>
      </w:r>
      <w:r w:rsidRPr="00A7207F">
        <w:rPr>
          <w:b w:val="0"/>
          <w:color w:val="auto"/>
          <w:sz w:val="24"/>
        </w:rPr>
        <w:t xml:space="preserve"> </w:t>
      </w:r>
    </w:p>
    <w:p w:rsidR="00FE16CE" w:rsidRPr="00A7207F" w:rsidRDefault="00B83595" w:rsidP="00A73B4C">
      <w:pPr>
        <w:pStyle w:val="a0"/>
        <w:numPr>
          <w:ilvl w:val="0"/>
          <w:numId w:val="22"/>
        </w:numPr>
        <w:tabs>
          <w:tab w:val="left" w:pos="900"/>
        </w:tabs>
        <w:spacing w:line="360" w:lineRule="auto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ուղետեղամասերում </w:t>
      </w:r>
      <w:r w:rsidR="00FE16CE" w:rsidRPr="00A7207F">
        <w:rPr>
          <w:b w:val="0"/>
          <w:color w:val="auto"/>
          <w:sz w:val="24"/>
        </w:rPr>
        <w:t xml:space="preserve">անընդհատ </w:t>
      </w:r>
      <w:r w:rsidR="00012749" w:rsidRPr="00A7207F">
        <w:rPr>
          <w:b w:val="0"/>
          <w:color w:val="auto"/>
          <w:sz w:val="24"/>
        </w:rPr>
        <w:t>երթևեկության</w:t>
      </w:r>
      <w:r w:rsidR="00FE16CE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 xml:space="preserve">ռեժիմի </w:t>
      </w:r>
      <w:r w:rsidR="00FE16CE" w:rsidRPr="00A7207F">
        <w:rPr>
          <w:b w:val="0"/>
          <w:color w:val="auto"/>
          <w:sz w:val="24"/>
        </w:rPr>
        <w:t xml:space="preserve">դեպքում  - </w:t>
      </w:r>
      <w:r w:rsidRPr="00A7207F">
        <w:rPr>
          <w:b w:val="0"/>
          <w:color w:val="auto"/>
          <w:sz w:val="24"/>
        </w:rPr>
        <w:t>1500-1800</w:t>
      </w:r>
      <w:r w:rsidR="00FE16CE" w:rsidRPr="00A7207F">
        <w:rPr>
          <w:b w:val="0"/>
          <w:color w:val="auto"/>
          <w:sz w:val="24"/>
        </w:rPr>
        <w:t xml:space="preserve"> բերված միավոր/ժամ,</w:t>
      </w:r>
    </w:p>
    <w:p w:rsidR="00B83595" w:rsidRPr="00A7207F" w:rsidRDefault="0067042D" w:rsidP="00A73B4C">
      <w:pPr>
        <w:pStyle w:val="a0"/>
        <w:numPr>
          <w:ilvl w:val="0"/>
          <w:numId w:val="22"/>
        </w:numPr>
        <w:tabs>
          <w:tab w:val="left" w:pos="900"/>
        </w:tabs>
        <w:spacing w:line="360" w:lineRule="auto"/>
        <w:rPr>
          <w:b w:val="0"/>
          <w:color w:val="auto"/>
          <w:sz w:val="24"/>
        </w:rPr>
      </w:pPr>
      <w:r w:rsidRPr="00A7207F">
        <w:rPr>
          <w:sz w:val="24"/>
        </w:rPr>
        <w:t xml:space="preserve"> </w:t>
      </w:r>
      <w:r w:rsidRPr="00A7207F">
        <w:rPr>
          <w:b w:val="0"/>
          <w:sz w:val="24"/>
        </w:rPr>
        <w:t>լուսացուց</w:t>
      </w:r>
      <w:r w:rsidRPr="00A7207F">
        <w:rPr>
          <w:b w:val="0"/>
          <w:bCs w:val="0"/>
          <w:color w:val="000000" w:themeColor="text1"/>
          <w:sz w:val="24"/>
        </w:rPr>
        <w:t>ային</w:t>
      </w:r>
      <w:r w:rsidR="00B83595" w:rsidRPr="00A7207F">
        <w:rPr>
          <w:b w:val="0"/>
          <w:color w:val="auto"/>
          <w:sz w:val="24"/>
        </w:rPr>
        <w:t xml:space="preserve"> </w:t>
      </w:r>
      <w:r w:rsidR="00FE16CE" w:rsidRPr="00A7207F">
        <w:rPr>
          <w:b w:val="0"/>
          <w:color w:val="auto"/>
          <w:sz w:val="24"/>
        </w:rPr>
        <w:t>կարգավոր</w:t>
      </w:r>
      <w:r w:rsidR="00B83595" w:rsidRPr="00A7207F">
        <w:rPr>
          <w:b w:val="0"/>
          <w:color w:val="auto"/>
          <w:sz w:val="24"/>
        </w:rPr>
        <w:t>մամբ</w:t>
      </w:r>
      <w:r w:rsidR="00FE16CE" w:rsidRPr="00A7207F">
        <w:rPr>
          <w:b w:val="0"/>
          <w:color w:val="auto"/>
          <w:sz w:val="24"/>
        </w:rPr>
        <w:t xml:space="preserve"> շարժման դեպքում</w:t>
      </w:r>
      <w:r w:rsidR="00B83595" w:rsidRPr="00A7207F">
        <w:rPr>
          <w:b w:val="0"/>
          <w:color w:val="auto"/>
          <w:sz w:val="24"/>
        </w:rPr>
        <w:t xml:space="preserve">, երբ գործում է  կարգավորման </w:t>
      </w:r>
      <w:r w:rsidR="00FE16CE" w:rsidRPr="00A7207F">
        <w:rPr>
          <w:b w:val="0"/>
          <w:color w:val="auto"/>
          <w:sz w:val="24"/>
        </w:rPr>
        <w:t xml:space="preserve">  </w:t>
      </w:r>
    </w:p>
    <w:p w:rsidR="00FE16CE" w:rsidRPr="00A7207F" w:rsidRDefault="00B83595" w:rsidP="00B83595">
      <w:pPr>
        <w:pStyle w:val="a0"/>
        <w:tabs>
          <w:tab w:val="left" w:pos="900"/>
        </w:tabs>
        <w:spacing w:line="360" w:lineRule="auto"/>
        <w:ind w:left="81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երկփուլ սխեման –</w:t>
      </w:r>
      <w:r w:rsidR="00FE16CE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>500-600</w:t>
      </w:r>
      <w:r w:rsidR="00FE16CE" w:rsidRPr="00A7207F">
        <w:rPr>
          <w:b w:val="0"/>
          <w:color w:val="auto"/>
          <w:sz w:val="24"/>
        </w:rPr>
        <w:t xml:space="preserve"> բերված միավոր/ժամ։</w:t>
      </w:r>
    </w:p>
    <w:p w:rsidR="00B83595" w:rsidRPr="00A7207F" w:rsidRDefault="00B83595" w:rsidP="00B83595">
      <w:pPr>
        <w:pStyle w:val="a0"/>
        <w:tabs>
          <w:tab w:val="left" w:pos="900"/>
        </w:tabs>
        <w:spacing w:line="360" w:lineRule="auto"/>
        <w:ind w:left="81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եռափուլ սխեման – 350-400 բերված միավոր/ժամ։</w:t>
      </w:r>
    </w:p>
    <w:p w:rsidR="00B83595" w:rsidRPr="00A7207F" w:rsidRDefault="00B83595" w:rsidP="00B83595">
      <w:pPr>
        <w:pStyle w:val="a0"/>
        <w:tabs>
          <w:tab w:val="left" w:pos="900"/>
        </w:tabs>
        <w:spacing w:line="360" w:lineRule="auto"/>
        <w:ind w:left="81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քառափուլ սխեման – 150-200 բերված միավոր/ժամ։</w:t>
      </w:r>
    </w:p>
    <w:p w:rsidR="00F73928" w:rsidRPr="00A7207F" w:rsidRDefault="00D133FD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Բազմաշերտ երթևեկային մասի թողունակությունը  ուղետեղամասում պետք է որոշել՝ հաշվի առնելով շերտայնության գործակիցը, որը ընդունվում է կախված նույն ուղղությամբ  շարժման  շերտ</w:t>
      </w:r>
      <w:r w:rsidR="00892661" w:rsidRPr="00A7207F">
        <w:rPr>
          <w:b w:val="0"/>
          <w:color w:val="auto"/>
          <w:sz w:val="24"/>
        </w:rPr>
        <w:t xml:space="preserve">երի քանակից՝ </w:t>
      </w:r>
      <w:r w:rsidRPr="00A7207F">
        <w:rPr>
          <w:b w:val="0"/>
          <w:color w:val="auto"/>
          <w:sz w:val="24"/>
        </w:rPr>
        <w:t xml:space="preserve"> </w:t>
      </w:r>
      <w:r w:rsidR="00892661" w:rsidRPr="00A7207F">
        <w:rPr>
          <w:b w:val="0"/>
          <w:color w:val="auto"/>
          <w:sz w:val="24"/>
        </w:rPr>
        <w:t>մեկ շերտ</w:t>
      </w:r>
      <w:r w:rsidRPr="00A7207F">
        <w:rPr>
          <w:b w:val="0"/>
          <w:color w:val="auto"/>
          <w:sz w:val="24"/>
        </w:rPr>
        <w:t xml:space="preserve"> - 1,0</w:t>
      </w:r>
      <w:r w:rsidR="00892661" w:rsidRPr="00A7207F">
        <w:rPr>
          <w:b w:val="0"/>
          <w:color w:val="auto"/>
          <w:sz w:val="24"/>
        </w:rPr>
        <w:t xml:space="preserve">, </w:t>
      </w:r>
      <w:r w:rsidRPr="00A7207F">
        <w:rPr>
          <w:b w:val="0"/>
          <w:color w:val="auto"/>
          <w:sz w:val="24"/>
        </w:rPr>
        <w:t xml:space="preserve">- </w:t>
      </w:r>
      <w:r w:rsidR="00892661" w:rsidRPr="00A7207F">
        <w:rPr>
          <w:b w:val="0"/>
          <w:color w:val="auto"/>
          <w:sz w:val="24"/>
        </w:rPr>
        <w:t xml:space="preserve">երկու  շերտ </w:t>
      </w:r>
      <w:r w:rsidRPr="00A7207F">
        <w:rPr>
          <w:b w:val="0"/>
          <w:color w:val="auto"/>
          <w:sz w:val="24"/>
        </w:rPr>
        <w:t xml:space="preserve">- </w:t>
      </w:r>
      <w:r w:rsidR="00FC17C3" w:rsidRPr="00A7207F">
        <w:rPr>
          <w:b w:val="0"/>
          <w:color w:val="auto"/>
          <w:sz w:val="24"/>
        </w:rPr>
        <w:t>0</w:t>
      </w:r>
      <w:r w:rsidRPr="00A7207F">
        <w:rPr>
          <w:b w:val="0"/>
          <w:color w:val="auto"/>
          <w:sz w:val="24"/>
        </w:rPr>
        <w:t>,9</w:t>
      </w:r>
      <w:r w:rsidR="00FC17C3" w:rsidRPr="00A7207F">
        <w:rPr>
          <w:b w:val="0"/>
          <w:color w:val="auto"/>
          <w:sz w:val="24"/>
        </w:rPr>
        <w:t>5</w:t>
      </w:r>
      <w:r w:rsidR="00892661" w:rsidRPr="00A7207F">
        <w:rPr>
          <w:b w:val="0"/>
          <w:color w:val="auto"/>
          <w:sz w:val="24"/>
        </w:rPr>
        <w:t xml:space="preserve">, </w:t>
      </w:r>
      <w:r w:rsidRPr="00A7207F">
        <w:rPr>
          <w:b w:val="0"/>
          <w:color w:val="auto"/>
          <w:sz w:val="24"/>
        </w:rPr>
        <w:t xml:space="preserve"> </w:t>
      </w:r>
      <w:r w:rsidR="00892661" w:rsidRPr="00A7207F">
        <w:rPr>
          <w:b w:val="0"/>
          <w:color w:val="auto"/>
          <w:sz w:val="24"/>
        </w:rPr>
        <w:t>երեք շերտ</w:t>
      </w:r>
      <w:r w:rsidRPr="00A7207F">
        <w:rPr>
          <w:b w:val="0"/>
          <w:color w:val="auto"/>
          <w:sz w:val="24"/>
        </w:rPr>
        <w:t xml:space="preserve"> - </w:t>
      </w:r>
      <w:r w:rsidR="00FC17C3" w:rsidRPr="00A7207F">
        <w:rPr>
          <w:b w:val="0"/>
          <w:color w:val="auto"/>
          <w:sz w:val="24"/>
        </w:rPr>
        <w:t>0</w:t>
      </w:r>
      <w:r w:rsidRPr="00A7207F">
        <w:rPr>
          <w:b w:val="0"/>
          <w:color w:val="auto"/>
          <w:sz w:val="24"/>
        </w:rPr>
        <w:t>,</w:t>
      </w:r>
      <w:r w:rsidR="00FC17C3" w:rsidRPr="00A7207F">
        <w:rPr>
          <w:b w:val="0"/>
          <w:color w:val="auto"/>
          <w:sz w:val="24"/>
        </w:rPr>
        <w:t>90</w:t>
      </w:r>
      <w:r w:rsidR="00892661" w:rsidRPr="00A7207F">
        <w:rPr>
          <w:b w:val="0"/>
          <w:color w:val="auto"/>
          <w:sz w:val="24"/>
        </w:rPr>
        <w:t xml:space="preserve">, </w:t>
      </w:r>
      <w:r w:rsidRPr="00A7207F">
        <w:rPr>
          <w:b w:val="0"/>
          <w:color w:val="auto"/>
          <w:sz w:val="24"/>
        </w:rPr>
        <w:t xml:space="preserve"> </w:t>
      </w:r>
      <w:r w:rsidR="00892661" w:rsidRPr="00A7207F">
        <w:rPr>
          <w:b w:val="0"/>
          <w:color w:val="auto"/>
          <w:sz w:val="24"/>
        </w:rPr>
        <w:t>չորս շերտ</w:t>
      </w:r>
      <w:r w:rsidRPr="00A7207F">
        <w:rPr>
          <w:b w:val="0"/>
          <w:color w:val="auto"/>
          <w:sz w:val="24"/>
        </w:rPr>
        <w:t xml:space="preserve">   - </w:t>
      </w:r>
      <w:r w:rsidR="00FC17C3" w:rsidRPr="00A7207F">
        <w:rPr>
          <w:b w:val="0"/>
          <w:color w:val="auto"/>
          <w:sz w:val="24"/>
        </w:rPr>
        <w:t>0</w:t>
      </w:r>
      <w:r w:rsidRPr="00A7207F">
        <w:rPr>
          <w:b w:val="0"/>
          <w:color w:val="auto"/>
          <w:sz w:val="24"/>
        </w:rPr>
        <w:t>,</w:t>
      </w:r>
      <w:r w:rsidR="00FC17C3" w:rsidRPr="00A7207F">
        <w:rPr>
          <w:b w:val="0"/>
          <w:color w:val="auto"/>
          <w:sz w:val="24"/>
        </w:rPr>
        <w:t>86, հինգ շերտ  - 0,84</w:t>
      </w:r>
      <w:r w:rsidR="00892661" w:rsidRPr="00A7207F">
        <w:rPr>
          <w:b w:val="0"/>
          <w:color w:val="auto"/>
          <w:sz w:val="24"/>
        </w:rPr>
        <w:t>։</w:t>
      </w:r>
    </w:p>
    <w:p w:rsidR="00F73928" w:rsidRPr="00A7207F" w:rsidRDefault="005A1CB3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bookmarkStart w:id="20" w:name="_Hlk158526544"/>
      <w:bookmarkStart w:id="21" w:name="_Hlk158454705"/>
      <w:bookmarkEnd w:id="17"/>
      <w:r w:rsidRPr="00A7207F">
        <w:rPr>
          <w:b w:val="0"/>
          <w:color w:val="auto"/>
          <w:sz w:val="24"/>
        </w:rPr>
        <w:t xml:space="preserve">Արագընթաց ճանապարհներում, անընդհատ </w:t>
      </w:r>
      <w:r w:rsidR="00012749" w:rsidRPr="00A7207F">
        <w:rPr>
          <w:b w:val="0"/>
          <w:color w:val="auto"/>
          <w:sz w:val="24"/>
        </w:rPr>
        <w:t>երթևեկության</w:t>
      </w:r>
      <w:r w:rsidRPr="00A7207F">
        <w:rPr>
          <w:b w:val="0"/>
          <w:color w:val="auto"/>
          <w:sz w:val="24"/>
        </w:rPr>
        <w:t xml:space="preserve"> մ</w:t>
      </w:r>
      <w:r w:rsidR="00FB7D7E" w:rsidRPr="00A7207F">
        <w:rPr>
          <w:b w:val="0"/>
          <w:color w:val="auto"/>
          <w:sz w:val="24"/>
        </w:rPr>
        <w:t>այրուղային փողոցներ</w:t>
      </w:r>
      <w:r w:rsidRPr="00A7207F">
        <w:rPr>
          <w:b w:val="0"/>
          <w:color w:val="auto"/>
          <w:sz w:val="24"/>
        </w:rPr>
        <w:t xml:space="preserve">ում, իսկ անհրաժեշտության դեպքում նաև կարգավորվող </w:t>
      </w:r>
      <w:r w:rsidR="00012749" w:rsidRPr="00A7207F">
        <w:rPr>
          <w:b w:val="0"/>
          <w:color w:val="auto"/>
          <w:sz w:val="24"/>
        </w:rPr>
        <w:t>երթևեկությամբ</w:t>
      </w:r>
      <w:r w:rsidRPr="00A7207F">
        <w:rPr>
          <w:b w:val="0"/>
          <w:color w:val="auto"/>
          <w:sz w:val="24"/>
        </w:rPr>
        <w:t xml:space="preserve"> մայրուղային փողոցներում </w:t>
      </w:r>
      <w:r w:rsidR="00E33BC7" w:rsidRPr="00A7207F">
        <w:rPr>
          <w:b w:val="0"/>
          <w:color w:val="auto"/>
          <w:sz w:val="24"/>
        </w:rPr>
        <w:t xml:space="preserve">պետք է </w:t>
      </w:r>
      <w:r w:rsidRPr="00A7207F">
        <w:rPr>
          <w:b w:val="0"/>
          <w:color w:val="auto"/>
          <w:sz w:val="24"/>
        </w:rPr>
        <w:t>նախատեսվ</w:t>
      </w:r>
      <w:r w:rsidR="00E33BC7" w:rsidRPr="00A7207F">
        <w:rPr>
          <w:b w:val="0"/>
          <w:color w:val="auto"/>
          <w:sz w:val="24"/>
        </w:rPr>
        <w:t>են</w:t>
      </w:r>
      <w:r w:rsidRPr="00A7207F">
        <w:rPr>
          <w:b w:val="0"/>
          <w:color w:val="auto"/>
          <w:sz w:val="24"/>
        </w:rPr>
        <w:t xml:space="preserve"> </w:t>
      </w:r>
      <w:r w:rsidR="00FB7D7E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 xml:space="preserve">տեղական </w:t>
      </w:r>
      <w:r w:rsidR="00FB7D7E" w:rsidRPr="00A7207F">
        <w:rPr>
          <w:b w:val="0"/>
          <w:color w:val="auto"/>
          <w:sz w:val="24"/>
        </w:rPr>
        <w:t xml:space="preserve">կամ </w:t>
      </w:r>
      <w:r w:rsidRPr="00A7207F">
        <w:rPr>
          <w:b w:val="0"/>
          <w:color w:val="auto"/>
          <w:sz w:val="24"/>
        </w:rPr>
        <w:t xml:space="preserve">կողային </w:t>
      </w:r>
      <w:r w:rsidR="00FB7D7E" w:rsidRPr="00A7207F">
        <w:rPr>
          <w:b w:val="0"/>
          <w:color w:val="auto"/>
          <w:sz w:val="24"/>
        </w:rPr>
        <w:t>անցումներ</w:t>
      </w:r>
      <w:r w:rsidR="00A06939" w:rsidRPr="00A7207F">
        <w:rPr>
          <w:b w:val="0"/>
          <w:color w:val="auto"/>
          <w:sz w:val="24"/>
        </w:rPr>
        <w:t>, որոնց լայնությունն ընդունվում է</w:t>
      </w:r>
      <w:r w:rsidR="00804E08" w:rsidRPr="00A7207F">
        <w:rPr>
          <w:b w:val="0"/>
          <w:color w:val="auto"/>
          <w:sz w:val="24"/>
        </w:rPr>
        <w:t>՝</w:t>
      </w:r>
      <w:r w:rsidR="005128DE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 xml:space="preserve"> </w:t>
      </w:r>
    </w:p>
    <w:p w:rsidR="00A06939" w:rsidRPr="00A7207F" w:rsidRDefault="00A06939" w:rsidP="00A73B4C">
      <w:pPr>
        <w:pStyle w:val="a0"/>
        <w:numPr>
          <w:ilvl w:val="1"/>
          <w:numId w:val="23"/>
        </w:numPr>
        <w:tabs>
          <w:tab w:val="left" w:pos="900"/>
        </w:tabs>
        <w:spacing w:line="360" w:lineRule="auto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միակողմանի երթևեկության դեպքում՝ առանց ուղևորատար տրանսպորտի բաց թողնման   - 6,0մ,</w:t>
      </w:r>
    </w:p>
    <w:p w:rsidR="00A06939" w:rsidRPr="00A7207F" w:rsidRDefault="00A06939" w:rsidP="00A73B4C">
      <w:pPr>
        <w:pStyle w:val="a0"/>
        <w:numPr>
          <w:ilvl w:val="1"/>
          <w:numId w:val="23"/>
        </w:numPr>
        <w:tabs>
          <w:tab w:val="left" w:pos="900"/>
        </w:tabs>
        <w:spacing w:line="360" w:lineRule="auto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միակողմանի երթևեկության դեպքում՝ ուղևորատար տրանսպորտի բաց թողնումով  - 7,0մ,</w:t>
      </w:r>
    </w:p>
    <w:p w:rsidR="00A06939" w:rsidRPr="00A7207F" w:rsidRDefault="00A06939" w:rsidP="00A73B4C">
      <w:pPr>
        <w:pStyle w:val="a0"/>
        <w:numPr>
          <w:ilvl w:val="1"/>
          <w:numId w:val="23"/>
        </w:numPr>
        <w:tabs>
          <w:tab w:val="left" w:pos="900"/>
        </w:tabs>
        <w:spacing w:line="360" w:lineRule="auto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երկկողմանի երթևեկության դեպքում՝ առանց ուղևորատար տրանսպորտի բաց թողնման   - 7,0մ,</w:t>
      </w:r>
    </w:p>
    <w:p w:rsidR="00A06939" w:rsidRPr="00A7207F" w:rsidRDefault="00A06939" w:rsidP="00A73B4C">
      <w:pPr>
        <w:pStyle w:val="a0"/>
        <w:numPr>
          <w:ilvl w:val="1"/>
          <w:numId w:val="23"/>
        </w:numPr>
        <w:tabs>
          <w:tab w:val="left" w:pos="900"/>
        </w:tabs>
        <w:spacing w:line="360" w:lineRule="auto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երկկողմանի երթևեկության դեպքում՝ ուղևորատար տրանսպորտի բաց թողնումով  - 9,0մ։</w:t>
      </w:r>
    </w:p>
    <w:p w:rsidR="00CF1ACA" w:rsidRPr="00A7207F" w:rsidRDefault="00CF1ACA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Համաքաղաքային նշանակության փողոցների և ճանապարհների կողային և տեղական անցումների հաշվարկային արագությունները պետք է սահմանել ինչպես շրջանային  կամ տեղական նշանակության փողոցների և ճանապարհների համար:</w:t>
      </w:r>
    </w:p>
    <w:p w:rsidR="00CF1ACA" w:rsidRPr="00A7207F" w:rsidRDefault="00CF1ACA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lastRenderedPageBreak/>
        <w:t>Շրջանային նշանակության փողոցների և ճանապարհների կողային և տեղական անցումների հաշվարկային արագությունները պետք է սահմանել ինչպես տեղական նշանակության փողոցների և ճանապարհների համար:</w:t>
      </w:r>
    </w:p>
    <w:p w:rsidR="00420889" w:rsidRPr="00A7207F" w:rsidRDefault="00420889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bookmarkStart w:id="22" w:name="_Hlk158526591"/>
      <w:bookmarkEnd w:id="20"/>
      <w:r w:rsidRPr="00A7207F">
        <w:rPr>
          <w:b w:val="0"/>
          <w:color w:val="auto"/>
          <w:sz w:val="24"/>
        </w:rPr>
        <w:t xml:space="preserve">Երթևեկության մասնակիցների բոլոր խմբերի մուտքը դեպի  արագընթաց </w:t>
      </w:r>
      <w:r w:rsidR="00012749" w:rsidRPr="00A7207F">
        <w:rPr>
          <w:b w:val="0"/>
          <w:color w:val="auto"/>
          <w:sz w:val="24"/>
        </w:rPr>
        <w:t xml:space="preserve">երթևեկության </w:t>
      </w:r>
      <w:r w:rsidRPr="00A7207F">
        <w:rPr>
          <w:b w:val="0"/>
          <w:color w:val="auto"/>
          <w:sz w:val="24"/>
        </w:rPr>
        <w:t xml:space="preserve">մայրուղային ճանապարհների և անընդհատ </w:t>
      </w:r>
      <w:r w:rsidR="00012749" w:rsidRPr="00A7207F">
        <w:rPr>
          <w:b w:val="0"/>
          <w:color w:val="auto"/>
          <w:sz w:val="24"/>
        </w:rPr>
        <w:t>երթևեկությամբ</w:t>
      </w:r>
      <w:r w:rsidRPr="00A7207F">
        <w:rPr>
          <w:b w:val="0"/>
          <w:color w:val="auto"/>
          <w:sz w:val="24"/>
        </w:rPr>
        <w:t xml:space="preserve"> մայրուղային փողոցների երթևեկային մաս </w:t>
      </w:r>
      <w:r w:rsidR="00E33BC7" w:rsidRPr="00A7207F">
        <w:rPr>
          <w:b w:val="0"/>
          <w:color w:val="auto"/>
          <w:sz w:val="24"/>
        </w:rPr>
        <w:t xml:space="preserve">սահմանափակված է և </w:t>
      </w:r>
      <w:r w:rsidRPr="00A7207F">
        <w:rPr>
          <w:b w:val="0"/>
          <w:color w:val="auto"/>
          <w:sz w:val="24"/>
        </w:rPr>
        <w:t xml:space="preserve">պետք  իրականացվի միայն տարբեր մակարդակների տրանսպորտային հանգույցներում:  Մուտքը դեպի </w:t>
      </w:r>
      <w:r w:rsidR="00012749" w:rsidRPr="00A7207F">
        <w:rPr>
          <w:b w:val="0"/>
          <w:color w:val="auto"/>
          <w:sz w:val="24"/>
        </w:rPr>
        <w:t>երթևեկության</w:t>
      </w:r>
      <w:r w:rsidRPr="00A7207F">
        <w:rPr>
          <w:b w:val="0"/>
          <w:color w:val="auto"/>
          <w:sz w:val="24"/>
        </w:rPr>
        <w:t xml:space="preserve"> կարգավորումով մայրուղային </w:t>
      </w:r>
      <w:r w:rsidR="00B92238" w:rsidRPr="00A7207F">
        <w:rPr>
          <w:b w:val="0"/>
          <w:color w:val="auto"/>
          <w:sz w:val="24"/>
        </w:rPr>
        <w:t xml:space="preserve">ճանապարհներ </w:t>
      </w:r>
      <w:r w:rsidRPr="00A7207F">
        <w:rPr>
          <w:b w:val="0"/>
          <w:color w:val="auto"/>
          <w:sz w:val="24"/>
        </w:rPr>
        <w:t xml:space="preserve">և  </w:t>
      </w:r>
      <w:r w:rsidR="00B92238" w:rsidRPr="00A7207F">
        <w:rPr>
          <w:b w:val="0"/>
          <w:color w:val="auto"/>
          <w:sz w:val="24"/>
        </w:rPr>
        <w:t xml:space="preserve">փողոցներ </w:t>
      </w:r>
      <w:r w:rsidR="00E33BC7" w:rsidRPr="00A7207F">
        <w:rPr>
          <w:b w:val="0"/>
          <w:color w:val="auto"/>
          <w:sz w:val="24"/>
        </w:rPr>
        <w:t xml:space="preserve">սահմանափակված է և </w:t>
      </w:r>
      <w:r w:rsidRPr="00A7207F">
        <w:rPr>
          <w:b w:val="0"/>
          <w:color w:val="auto"/>
          <w:sz w:val="24"/>
        </w:rPr>
        <w:t xml:space="preserve">պետք  իրականացվի ավելի ցածր դասի փողոցների հետ կարգավորվող փոխհատումներում կամ միացումներում, տեղական և կողային </w:t>
      </w:r>
      <w:r w:rsidR="00FB7D7E" w:rsidRPr="00A7207F">
        <w:rPr>
          <w:b w:val="0"/>
          <w:color w:val="auto"/>
          <w:sz w:val="24"/>
        </w:rPr>
        <w:t>անցումներ</w:t>
      </w:r>
      <w:r w:rsidR="00E33BC7" w:rsidRPr="00A7207F">
        <w:rPr>
          <w:b w:val="0"/>
          <w:color w:val="auto"/>
          <w:sz w:val="24"/>
        </w:rPr>
        <w:t>ում</w:t>
      </w:r>
      <w:r w:rsidR="00FB7D7E" w:rsidRPr="00A7207F">
        <w:rPr>
          <w:b w:val="0"/>
          <w:color w:val="auto"/>
          <w:sz w:val="24"/>
        </w:rPr>
        <w:t xml:space="preserve">:  </w:t>
      </w:r>
      <w:r w:rsidRPr="00A7207F">
        <w:rPr>
          <w:b w:val="0"/>
          <w:color w:val="auto"/>
          <w:sz w:val="24"/>
        </w:rPr>
        <w:t xml:space="preserve"> </w:t>
      </w:r>
      <w:r w:rsidR="00FB7D7E" w:rsidRPr="00A7207F">
        <w:rPr>
          <w:b w:val="0"/>
          <w:color w:val="auto"/>
          <w:sz w:val="24"/>
        </w:rPr>
        <w:t xml:space="preserve">Սեղմված քաղաքաշինական պայմաններում </w:t>
      </w:r>
      <w:r w:rsidR="00012749" w:rsidRPr="00A7207F">
        <w:rPr>
          <w:b w:val="0"/>
          <w:color w:val="auto"/>
          <w:sz w:val="24"/>
        </w:rPr>
        <w:t>երթևեկության</w:t>
      </w:r>
      <w:r w:rsidR="00B92238" w:rsidRPr="00A7207F">
        <w:rPr>
          <w:b w:val="0"/>
          <w:color w:val="auto"/>
          <w:sz w:val="24"/>
        </w:rPr>
        <w:t xml:space="preserve"> կարգավորումով </w:t>
      </w:r>
      <w:r w:rsidR="00FB7D7E" w:rsidRPr="00A7207F">
        <w:rPr>
          <w:b w:val="0"/>
          <w:color w:val="auto"/>
          <w:sz w:val="24"/>
        </w:rPr>
        <w:t>մայրուղային փողոցների վ</w:t>
      </w:r>
      <w:r w:rsidRPr="00A7207F">
        <w:rPr>
          <w:b w:val="0"/>
          <w:color w:val="auto"/>
          <w:sz w:val="24"/>
        </w:rPr>
        <w:t>երակառուցման</w:t>
      </w:r>
      <w:r w:rsidR="00FB7D7E" w:rsidRPr="00A7207F">
        <w:rPr>
          <w:b w:val="0"/>
          <w:color w:val="auto"/>
          <w:sz w:val="24"/>
        </w:rPr>
        <w:t xml:space="preserve"> և հիմնանորոգման նախագծերում </w:t>
      </w:r>
      <w:r w:rsidR="00855398" w:rsidRPr="00A7207F">
        <w:rPr>
          <w:b w:val="0"/>
          <w:color w:val="auto"/>
          <w:sz w:val="24"/>
        </w:rPr>
        <w:t xml:space="preserve">դեպի </w:t>
      </w:r>
      <w:r w:rsidR="00B92238" w:rsidRPr="00A7207F">
        <w:rPr>
          <w:b w:val="0"/>
          <w:color w:val="auto"/>
          <w:sz w:val="24"/>
        </w:rPr>
        <w:t xml:space="preserve">հարակից տարածքներ  </w:t>
      </w:r>
      <w:r w:rsidR="00FB7D7E" w:rsidRPr="00A7207F">
        <w:rPr>
          <w:b w:val="0"/>
          <w:color w:val="auto"/>
          <w:sz w:val="24"/>
        </w:rPr>
        <w:t xml:space="preserve">գոյություն ունեցող մուտքերը թույլատրվում է </w:t>
      </w:r>
      <w:r w:rsidRPr="00A7207F">
        <w:rPr>
          <w:b w:val="0"/>
          <w:color w:val="auto"/>
          <w:sz w:val="24"/>
        </w:rPr>
        <w:t xml:space="preserve"> պահպանել։</w:t>
      </w:r>
    </w:p>
    <w:p w:rsidR="00E12FA2" w:rsidRPr="00A7207F" w:rsidRDefault="00E12FA2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bookmarkStart w:id="23" w:name="_Hlk158526608"/>
      <w:bookmarkEnd w:id="22"/>
      <w:r w:rsidRPr="00A7207F">
        <w:rPr>
          <w:b w:val="0"/>
          <w:color w:val="auto"/>
          <w:sz w:val="24"/>
        </w:rPr>
        <w:t xml:space="preserve">Մայրուղային փողոցների հիմնական երթևեկելի մասի եզրից մինչև բնակելի կառուցապատման կարգավորման գիծ եղած  հեռավորությունը պետք է լինի առնվազն 50 մ, իսկ </w:t>
      </w:r>
      <w:r w:rsidR="00920C0A" w:rsidRPr="00A7207F">
        <w:rPr>
          <w:b w:val="0"/>
          <w:color w:val="auto"/>
          <w:sz w:val="24"/>
        </w:rPr>
        <w:t xml:space="preserve">ՀՀ քաղաքաշինության նախարարի 2014 թվականի մարտի 17-ի N 79-Ն հրամանով  </w:t>
      </w:r>
      <w:r w:rsidR="00920C0A" w:rsidRPr="00A7207F">
        <w:rPr>
          <w:b w:val="0"/>
          <w:color w:val="000000" w:themeColor="text1"/>
          <w:sz w:val="24"/>
        </w:rPr>
        <w:t xml:space="preserve">հաստատված </w:t>
      </w:r>
      <w:r w:rsidRPr="00A7207F">
        <w:rPr>
          <w:b w:val="0"/>
          <w:color w:val="auto"/>
          <w:sz w:val="24"/>
        </w:rPr>
        <w:t>ՀՀՇՆ</w:t>
      </w:r>
      <w:r w:rsidR="008267F9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 xml:space="preserve">22-04-2014 </w:t>
      </w:r>
      <w:r w:rsidR="00C06D05" w:rsidRPr="00A7207F">
        <w:rPr>
          <w:b w:val="0"/>
          <w:color w:val="auto"/>
          <w:sz w:val="24"/>
        </w:rPr>
        <w:t>«Պաշտպանություն աղմուկից»</w:t>
      </w:r>
      <w:r w:rsidR="00C502C2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>նորմերի</w:t>
      </w:r>
      <w:r w:rsidR="00047065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>պահանջներին համապատասխանող աղմուկապաշտպան կառուցվածքների կիրառման դեպքում՝ առնվազն 25 մ:</w:t>
      </w:r>
    </w:p>
    <w:p w:rsidR="00E12FA2" w:rsidRPr="00A7207F" w:rsidRDefault="00E12FA2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bookmarkStart w:id="24" w:name="_Hlk158526633"/>
      <w:bookmarkEnd w:id="23"/>
      <w:r w:rsidRPr="00A7207F">
        <w:rPr>
          <w:b w:val="0"/>
          <w:color w:val="auto"/>
          <w:sz w:val="24"/>
        </w:rPr>
        <w:t>Փողոցների</w:t>
      </w:r>
      <w:r w:rsidR="008267F9" w:rsidRPr="00A7207F">
        <w:rPr>
          <w:b w:val="0"/>
          <w:color w:val="auto"/>
          <w:sz w:val="24"/>
        </w:rPr>
        <w:t xml:space="preserve">  հիմնական երթևեկային մասի</w:t>
      </w:r>
      <w:r w:rsidRPr="00A7207F">
        <w:rPr>
          <w:b w:val="0"/>
          <w:color w:val="auto"/>
          <w:sz w:val="24"/>
        </w:rPr>
        <w:t xml:space="preserve">, տեղական կամ կողային </w:t>
      </w:r>
      <w:r w:rsidR="008267F9" w:rsidRPr="00A7207F">
        <w:rPr>
          <w:b w:val="0"/>
          <w:color w:val="auto"/>
          <w:sz w:val="24"/>
        </w:rPr>
        <w:t xml:space="preserve">անցումների եզրերից </w:t>
      </w:r>
      <w:r w:rsidRPr="00A7207F">
        <w:rPr>
          <w:b w:val="0"/>
          <w:color w:val="auto"/>
          <w:sz w:val="24"/>
        </w:rPr>
        <w:t xml:space="preserve">մինչև </w:t>
      </w:r>
      <w:r w:rsidR="008267F9" w:rsidRPr="00A7207F">
        <w:rPr>
          <w:b w:val="0"/>
          <w:color w:val="auto"/>
          <w:sz w:val="24"/>
        </w:rPr>
        <w:t xml:space="preserve">կառուցապատման գիծ եղած  հեռավորությունը </w:t>
      </w:r>
      <w:r w:rsidRPr="00A7207F">
        <w:rPr>
          <w:b w:val="0"/>
          <w:color w:val="auto"/>
          <w:sz w:val="24"/>
        </w:rPr>
        <w:t>պետք է լինի ոչ ավելի, քան 25 մ: Այդ հեռավորությ</w:t>
      </w:r>
      <w:r w:rsidR="00755541" w:rsidRPr="00A7207F">
        <w:rPr>
          <w:b w:val="0"/>
          <w:color w:val="auto"/>
          <w:sz w:val="24"/>
        </w:rPr>
        <w:t xml:space="preserve">ան </w:t>
      </w:r>
      <w:r w:rsidRPr="00A7207F">
        <w:rPr>
          <w:b w:val="0"/>
          <w:color w:val="auto"/>
          <w:sz w:val="24"/>
        </w:rPr>
        <w:t>գերազանց</w:t>
      </w:r>
      <w:r w:rsidR="00755541" w:rsidRPr="00A7207F">
        <w:rPr>
          <w:b w:val="0"/>
          <w:color w:val="auto"/>
          <w:sz w:val="24"/>
        </w:rPr>
        <w:t>ման</w:t>
      </w:r>
      <w:r w:rsidRPr="00A7207F">
        <w:rPr>
          <w:b w:val="0"/>
          <w:color w:val="auto"/>
          <w:sz w:val="24"/>
        </w:rPr>
        <w:t xml:space="preserve"> դեպքում </w:t>
      </w:r>
      <w:r w:rsidR="00755541" w:rsidRPr="00A7207F">
        <w:rPr>
          <w:b w:val="0"/>
          <w:color w:val="auto"/>
          <w:sz w:val="24"/>
        </w:rPr>
        <w:t xml:space="preserve">կառուցապատման գծից ոչ պակաս  5 մ հեռավորության վրա </w:t>
      </w:r>
      <w:r w:rsidRPr="00A7207F">
        <w:rPr>
          <w:b w:val="0"/>
          <w:color w:val="auto"/>
          <w:sz w:val="24"/>
        </w:rPr>
        <w:t xml:space="preserve">պետք է </w:t>
      </w:r>
      <w:r w:rsidR="00755541" w:rsidRPr="00A7207F">
        <w:rPr>
          <w:b w:val="0"/>
          <w:color w:val="auto"/>
          <w:sz w:val="24"/>
        </w:rPr>
        <w:t>նախատեսվի</w:t>
      </w:r>
      <w:r w:rsidRPr="00A7207F">
        <w:rPr>
          <w:b w:val="0"/>
          <w:color w:val="auto"/>
          <w:sz w:val="24"/>
        </w:rPr>
        <w:t xml:space="preserve"> 6 մ լայնությամբ </w:t>
      </w:r>
      <w:r w:rsidR="00755541" w:rsidRPr="00A7207F">
        <w:rPr>
          <w:b w:val="0"/>
          <w:color w:val="auto"/>
          <w:sz w:val="24"/>
        </w:rPr>
        <w:t>շերտ՝ հրշեջ մեքենաների անցման</w:t>
      </w:r>
      <w:r w:rsidRPr="00A7207F">
        <w:rPr>
          <w:b w:val="0"/>
          <w:color w:val="auto"/>
          <w:sz w:val="24"/>
        </w:rPr>
        <w:t xml:space="preserve"> համար</w:t>
      </w:r>
      <w:r w:rsidR="00AC4C23" w:rsidRPr="00A7207F">
        <w:rPr>
          <w:b w:val="0"/>
          <w:color w:val="auto"/>
          <w:sz w:val="24"/>
        </w:rPr>
        <w:t xml:space="preserve"> համաձայն </w:t>
      </w:r>
      <w:r w:rsidR="00920C0A" w:rsidRPr="00A7207F">
        <w:rPr>
          <w:b w:val="0"/>
          <w:color w:val="auto"/>
          <w:sz w:val="24"/>
        </w:rPr>
        <w:t xml:space="preserve">ՀՀ քաղաքաշինության նախարարի 2014 թվականի մարտի 17-ի N 78-Ն հրամանով </w:t>
      </w:r>
      <w:r w:rsidR="00920C0A" w:rsidRPr="00A7207F">
        <w:rPr>
          <w:b w:val="0"/>
          <w:color w:val="000000" w:themeColor="text1"/>
          <w:sz w:val="24"/>
        </w:rPr>
        <w:t>հաստատված</w:t>
      </w:r>
      <w:r w:rsidR="00920C0A" w:rsidRPr="00A7207F">
        <w:rPr>
          <w:b w:val="0"/>
          <w:color w:val="auto"/>
          <w:sz w:val="24"/>
        </w:rPr>
        <w:t xml:space="preserve"> </w:t>
      </w:r>
      <w:r w:rsidR="00AC4C23" w:rsidRPr="00A7207F">
        <w:rPr>
          <w:b w:val="0"/>
          <w:color w:val="auto"/>
          <w:sz w:val="24"/>
        </w:rPr>
        <w:t>ՀՀՇՆ 21-01-2014</w:t>
      </w:r>
      <w:r w:rsidR="00047065" w:rsidRPr="00A7207F">
        <w:rPr>
          <w:b w:val="0"/>
          <w:color w:val="auto"/>
          <w:sz w:val="24"/>
        </w:rPr>
        <w:t xml:space="preserve"> </w:t>
      </w:r>
      <w:r w:rsidR="00C06D05" w:rsidRPr="00A7207F">
        <w:rPr>
          <w:b w:val="0"/>
          <w:color w:val="auto"/>
          <w:sz w:val="24"/>
        </w:rPr>
        <w:t>«Շենքերի և շինությունների հրդեհային անվտանգություն»</w:t>
      </w:r>
      <w:r w:rsidR="00C07145" w:rsidRPr="00A7207F">
        <w:rPr>
          <w:b w:val="0"/>
          <w:color w:val="auto"/>
          <w:sz w:val="24"/>
        </w:rPr>
        <w:t xml:space="preserve"> </w:t>
      </w:r>
      <w:r w:rsidR="00920C0A" w:rsidRPr="00A7207F">
        <w:rPr>
          <w:b w:val="0"/>
          <w:color w:val="auto"/>
          <w:sz w:val="24"/>
        </w:rPr>
        <w:t>նորմերի</w:t>
      </w:r>
      <w:r w:rsidRPr="00A7207F">
        <w:rPr>
          <w:b w:val="0"/>
          <w:color w:val="auto"/>
          <w:sz w:val="24"/>
        </w:rPr>
        <w:t xml:space="preserve">: </w:t>
      </w:r>
    </w:p>
    <w:bookmarkEnd w:id="24"/>
    <w:p w:rsidR="00CD3042" w:rsidRPr="00A7207F" w:rsidRDefault="00CD3042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Փակուղային ճանապարհների և փողոցների վերջում անհրաժեշտ է նախատեսել  հրապարակներ, որոնց  կենտրոնական կղզյակի տրամագիծը ավտոմոբիլների շրջադարձ</w:t>
      </w:r>
      <w:r w:rsidR="00C07145" w:rsidRPr="00A7207F">
        <w:rPr>
          <w:b w:val="0"/>
          <w:color w:val="auto"/>
          <w:sz w:val="24"/>
        </w:rPr>
        <w:t>ն ապահովելու համար</w:t>
      </w:r>
      <w:r w:rsidRPr="00A7207F">
        <w:rPr>
          <w:b w:val="0"/>
          <w:color w:val="auto"/>
          <w:sz w:val="24"/>
        </w:rPr>
        <w:t xml:space="preserve"> պետք  է լինի առնվազն 16 մ, իսկ հասարակական ուղևորատար տրանսպորտի շրջադարձի վերջնական կետ</w:t>
      </w:r>
      <w:r w:rsidR="00B6561F" w:rsidRPr="00A7207F">
        <w:rPr>
          <w:b w:val="0"/>
          <w:color w:val="auto"/>
          <w:sz w:val="24"/>
        </w:rPr>
        <w:t xml:space="preserve"> ծառայելու համար</w:t>
      </w:r>
      <w:r w:rsidRPr="00A7207F">
        <w:rPr>
          <w:b w:val="0"/>
          <w:color w:val="auto"/>
          <w:sz w:val="24"/>
        </w:rPr>
        <w:t>՝ առնվազն 30 մ:</w:t>
      </w:r>
    </w:p>
    <w:p w:rsidR="00D85F32" w:rsidRPr="00A7207F" w:rsidRDefault="00D85F32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lastRenderedPageBreak/>
        <w:t xml:space="preserve">Մայրուղային փողոցների և ճանապարհների, տրանսպորտային փոխհատումների  հաշվարկային </w:t>
      </w:r>
      <w:r w:rsidR="00315C95" w:rsidRPr="00A7207F">
        <w:rPr>
          <w:b w:val="0"/>
          <w:color w:val="auto"/>
          <w:sz w:val="24"/>
        </w:rPr>
        <w:t>հարաչափերին</w:t>
      </w:r>
      <w:r w:rsidRPr="00A7207F">
        <w:rPr>
          <w:b w:val="0"/>
          <w:color w:val="auto"/>
          <w:sz w:val="24"/>
        </w:rPr>
        <w:t xml:space="preserve"> փուլային անցման դեպքում  հեռանկարային շինարարության համար անհրաժեշտ է նախատեսել պահեստային վերգետնյա և ստորգետնյա տարածքներ։</w:t>
      </w:r>
    </w:p>
    <w:p w:rsidR="00BE175F" w:rsidRPr="00A7207F" w:rsidRDefault="00BE175F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Լայնական հատվածքի առանձին տարրերի իրարից անջատման համար անհրաժե</w:t>
      </w:r>
      <w:r w:rsidR="00971236" w:rsidRPr="00A7207F">
        <w:rPr>
          <w:b w:val="0"/>
          <w:color w:val="auto"/>
          <w:sz w:val="24"/>
        </w:rPr>
        <w:t>շ</w:t>
      </w:r>
      <w:r w:rsidRPr="00A7207F">
        <w:rPr>
          <w:b w:val="0"/>
          <w:color w:val="auto"/>
          <w:sz w:val="24"/>
        </w:rPr>
        <w:t xml:space="preserve">տ է նախատեսել բաժանիչ գոտիներ։ Բաժանիչ գոտիների նվազագույն լայնությունները պետք է ընդունել ըստ </w:t>
      </w:r>
      <w:r w:rsidR="0074129E" w:rsidRPr="00A7207F">
        <w:rPr>
          <w:b w:val="0"/>
          <w:color w:val="auto"/>
          <w:sz w:val="24"/>
        </w:rPr>
        <w:t xml:space="preserve">կանոնների սույն հավաքածուի </w:t>
      </w:r>
      <w:r w:rsidRPr="00A7207F">
        <w:rPr>
          <w:b w:val="0"/>
          <w:color w:val="auto"/>
          <w:sz w:val="24"/>
        </w:rPr>
        <w:t xml:space="preserve">աղյուսակ </w:t>
      </w:r>
      <w:r w:rsidR="003B5D81" w:rsidRPr="00A7207F">
        <w:rPr>
          <w:b w:val="0"/>
          <w:color w:val="auto"/>
          <w:sz w:val="24"/>
        </w:rPr>
        <w:t>6</w:t>
      </w:r>
      <w:r w:rsidRPr="00A7207F">
        <w:rPr>
          <w:b w:val="0"/>
          <w:color w:val="auto"/>
          <w:sz w:val="24"/>
        </w:rPr>
        <w:t>-ի</w:t>
      </w:r>
      <w:r w:rsidR="006C488F" w:rsidRPr="00A7207F">
        <w:rPr>
          <w:b w:val="0"/>
          <w:color w:val="auto"/>
          <w:sz w:val="24"/>
        </w:rPr>
        <w:t>:</w:t>
      </w:r>
    </w:p>
    <w:p w:rsidR="00487A48" w:rsidRPr="00A7207F" w:rsidRDefault="00487A48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Կենտրոնական և կողային բաժանիչ շերտերի սահմաններում պետք է տեղադրել արգելապատնեշներ, կանաչապատման և բարեկարգման տարրեր՝ հաշվի առնելով </w:t>
      </w:r>
      <w:r w:rsidRPr="00A7207F">
        <w:rPr>
          <w:b w:val="0"/>
          <w:color w:val="auto"/>
          <w:sz w:val="24"/>
          <w:lang w:val="af-ZA"/>
        </w:rPr>
        <w:t xml:space="preserve">ՀՀ քաղաքաշինության կոմիտեի նախագահի </w:t>
      </w:r>
      <w:r w:rsidRPr="00A7207F">
        <w:rPr>
          <w:b w:val="0"/>
          <w:color w:val="auto"/>
          <w:sz w:val="24"/>
        </w:rPr>
        <w:t>2023 թվականի մայիսի 29</w:t>
      </w:r>
      <w:r w:rsidRPr="00A7207F">
        <w:rPr>
          <w:b w:val="0"/>
          <w:color w:val="auto"/>
          <w:sz w:val="24"/>
          <w:lang w:val="af-ZA"/>
        </w:rPr>
        <w:t>-ի  N</w:t>
      </w:r>
      <w:r w:rsidRPr="00A7207F">
        <w:rPr>
          <w:b w:val="0"/>
          <w:color w:val="auto"/>
          <w:sz w:val="24"/>
        </w:rPr>
        <w:t>04</w:t>
      </w:r>
      <w:r w:rsidRPr="00A7207F">
        <w:rPr>
          <w:b w:val="0"/>
          <w:color w:val="auto"/>
          <w:sz w:val="24"/>
          <w:lang w:val="af-ZA"/>
        </w:rPr>
        <w:t xml:space="preserve">-Ն </w:t>
      </w:r>
      <w:r w:rsidRPr="00A7207F">
        <w:rPr>
          <w:b w:val="0"/>
          <w:color w:val="auto"/>
          <w:sz w:val="24"/>
        </w:rPr>
        <w:t xml:space="preserve">հրամանով  </w:t>
      </w:r>
      <w:r w:rsidRPr="00A7207F">
        <w:rPr>
          <w:b w:val="0"/>
          <w:color w:val="000000" w:themeColor="text1"/>
          <w:sz w:val="24"/>
        </w:rPr>
        <w:t>հաստատված</w:t>
      </w:r>
      <w:r w:rsidRPr="00A7207F">
        <w:rPr>
          <w:b w:val="0"/>
          <w:color w:val="auto"/>
          <w:sz w:val="24"/>
        </w:rPr>
        <w:t xml:space="preserve"> ՀՀՇՆ 30-02-2022 </w:t>
      </w:r>
      <w:r w:rsidR="00ED5506" w:rsidRPr="00A7207F">
        <w:rPr>
          <w:b w:val="0"/>
          <w:color w:val="auto"/>
          <w:sz w:val="24"/>
        </w:rPr>
        <w:t xml:space="preserve">«Տարածքի բարեկարգում» </w:t>
      </w:r>
      <w:r w:rsidRPr="00A7207F">
        <w:rPr>
          <w:b w:val="0"/>
          <w:color w:val="auto"/>
          <w:sz w:val="24"/>
        </w:rPr>
        <w:t>նորմերի պահանջները կամ նախատեսել ճանապարհային պատվածք:</w:t>
      </w:r>
    </w:p>
    <w:p w:rsidR="00855738" w:rsidRPr="00A7207F" w:rsidRDefault="00855738" w:rsidP="00BE175F">
      <w:pPr>
        <w:pStyle w:val="a0"/>
        <w:tabs>
          <w:tab w:val="left" w:pos="900"/>
        </w:tabs>
        <w:spacing w:line="360" w:lineRule="auto"/>
        <w:ind w:left="90" w:firstLine="0"/>
        <w:jc w:val="right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Աղյուսակ </w:t>
      </w:r>
      <w:r w:rsidR="003B5D81" w:rsidRPr="00A7207F">
        <w:rPr>
          <w:b w:val="0"/>
          <w:color w:val="auto"/>
          <w:sz w:val="24"/>
          <w:lang w:val="en-US"/>
        </w:rPr>
        <w:t>6</w:t>
      </w:r>
    </w:p>
    <w:tbl>
      <w:tblPr>
        <w:tblW w:w="10432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3435"/>
        <w:gridCol w:w="1888"/>
        <w:gridCol w:w="1382"/>
        <w:gridCol w:w="1775"/>
        <w:gridCol w:w="1420"/>
      </w:tblGrid>
      <w:tr w:rsidR="000C4F95" w:rsidRPr="00A7207F" w:rsidTr="000C4F95">
        <w:tc>
          <w:tcPr>
            <w:tcW w:w="532" w:type="dxa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</w:tcPr>
          <w:p w:rsidR="000C4F95" w:rsidRPr="00A7207F" w:rsidRDefault="000C4F95" w:rsidP="00EA4362">
            <w:pPr>
              <w:pStyle w:val="a0"/>
              <w:tabs>
                <w:tab w:val="left" w:pos="900"/>
              </w:tabs>
              <w:ind w:left="90" w:right="323" w:firstLine="0"/>
              <w:jc w:val="center"/>
              <w:rPr>
                <w:b w:val="0"/>
                <w:color w:val="auto"/>
                <w:sz w:val="24"/>
              </w:rPr>
            </w:pPr>
          </w:p>
        </w:tc>
        <w:tc>
          <w:tcPr>
            <w:tcW w:w="3435" w:type="dxa"/>
            <w:vMerge w:val="restart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EA4362">
            <w:pPr>
              <w:pStyle w:val="a0"/>
              <w:tabs>
                <w:tab w:val="left" w:pos="900"/>
              </w:tabs>
              <w:ind w:left="90" w:right="323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Բաժանիչ գոտու տեղաբաշխումը</w:t>
            </w:r>
          </w:p>
        </w:tc>
        <w:tc>
          <w:tcPr>
            <w:tcW w:w="6465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0C4F95" w:rsidRPr="00A7207F" w:rsidRDefault="000C4F95" w:rsidP="00EA436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bCs w:val="0"/>
                <w:color w:val="auto"/>
                <w:sz w:val="24"/>
              </w:rPr>
              <w:t>Բաժանիչ գոտու նվազագույն լայնությունը, մ</w:t>
            </w:r>
          </w:p>
        </w:tc>
      </w:tr>
      <w:tr w:rsidR="000C4F95" w:rsidRPr="00A7207F" w:rsidTr="000C4F95">
        <w:tc>
          <w:tcPr>
            <w:tcW w:w="532" w:type="dxa"/>
            <w:vMerge w:val="restart"/>
            <w:tcBorders>
              <w:left w:val="single" w:sz="6" w:space="0" w:color="999999"/>
              <w:right w:val="single" w:sz="6" w:space="0" w:color="999999"/>
            </w:tcBorders>
            <w:vAlign w:val="center"/>
          </w:tcPr>
          <w:p w:rsidR="000C4F95" w:rsidRPr="00A7207F" w:rsidRDefault="000C4F95" w:rsidP="000C4F95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  <w:p w:rsidR="000C4F95" w:rsidRPr="00A7207F" w:rsidRDefault="000C4F95" w:rsidP="000C4F95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435" w:type="dxa"/>
            <w:vMerge/>
            <w:tcBorders>
              <w:left w:val="single" w:sz="6" w:space="0" w:color="999999"/>
              <w:right w:val="single" w:sz="6" w:space="0" w:color="999999"/>
            </w:tcBorders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rPr>
                <w:b w:val="0"/>
                <w:color w:val="auto"/>
                <w:sz w:val="24"/>
              </w:rPr>
            </w:pPr>
          </w:p>
        </w:tc>
        <w:tc>
          <w:tcPr>
            <w:tcW w:w="6465" w:type="dxa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bCs w:val="0"/>
                <w:color w:val="auto"/>
                <w:sz w:val="24"/>
              </w:rPr>
              <w:t>Ճանապարհի կամ փողոցի դասը</w:t>
            </w:r>
          </w:p>
        </w:tc>
      </w:tr>
      <w:tr w:rsidR="000C4F95" w:rsidRPr="00A7207F" w:rsidTr="000C4F95">
        <w:tc>
          <w:tcPr>
            <w:tcW w:w="532" w:type="dxa"/>
            <w:vMerge/>
            <w:tcBorders>
              <w:left w:val="single" w:sz="6" w:space="0" w:color="999999"/>
              <w:right w:val="single" w:sz="6" w:space="0" w:color="999999"/>
            </w:tcBorders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rPr>
                <w:b w:val="0"/>
                <w:color w:val="auto"/>
                <w:sz w:val="24"/>
              </w:rPr>
            </w:pPr>
          </w:p>
        </w:tc>
        <w:tc>
          <w:tcPr>
            <w:tcW w:w="3435" w:type="dxa"/>
            <w:vMerge/>
            <w:tcBorders>
              <w:left w:val="single" w:sz="6" w:space="0" w:color="999999"/>
              <w:right w:val="single" w:sz="6" w:space="0" w:color="999999"/>
            </w:tcBorders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rPr>
                <w:b w:val="0"/>
                <w:color w:val="auto"/>
                <w:sz w:val="24"/>
              </w:rPr>
            </w:pPr>
          </w:p>
        </w:tc>
        <w:tc>
          <w:tcPr>
            <w:tcW w:w="1888" w:type="dxa"/>
            <w:vMerge w:val="restart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 xml:space="preserve">Արագընթաց </w:t>
            </w:r>
            <w:r w:rsidR="00012749" w:rsidRPr="00A7207F">
              <w:rPr>
                <w:b w:val="0"/>
                <w:color w:val="auto"/>
                <w:sz w:val="24"/>
              </w:rPr>
              <w:t>երթևեկությա</w:t>
            </w:r>
            <w:r w:rsidR="00012749" w:rsidRPr="00A7207F">
              <w:rPr>
                <w:b w:val="0"/>
                <w:color w:val="auto"/>
                <w:sz w:val="24"/>
                <w:lang w:val="en-US"/>
              </w:rPr>
              <w:t>մբ</w:t>
            </w:r>
            <w:r w:rsidR="00012749" w:rsidRPr="00A7207F">
              <w:rPr>
                <w:b w:val="0"/>
                <w:color w:val="auto"/>
                <w:sz w:val="24"/>
              </w:rPr>
              <w:t xml:space="preserve"> </w:t>
            </w:r>
            <w:r w:rsidRPr="00A7207F">
              <w:rPr>
                <w:b w:val="0"/>
                <w:color w:val="auto"/>
                <w:sz w:val="24"/>
              </w:rPr>
              <w:t>ճանապարհներ</w:t>
            </w:r>
          </w:p>
        </w:tc>
        <w:tc>
          <w:tcPr>
            <w:tcW w:w="3157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Համաքաղաքային նշանակության մայրուղիներ</w:t>
            </w:r>
          </w:p>
        </w:tc>
        <w:tc>
          <w:tcPr>
            <w:tcW w:w="1420" w:type="dxa"/>
            <w:vMerge w:val="restart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Շրջանային  նշանա-կության մայրուղի-ներ</w:t>
            </w:r>
          </w:p>
        </w:tc>
      </w:tr>
      <w:tr w:rsidR="000C4F95" w:rsidRPr="00A7207F" w:rsidTr="000C4F95">
        <w:tc>
          <w:tcPr>
            <w:tcW w:w="532" w:type="dxa"/>
            <w:vMerge/>
            <w:tcBorders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rPr>
                <w:b w:val="0"/>
                <w:color w:val="auto"/>
                <w:sz w:val="24"/>
              </w:rPr>
            </w:pPr>
          </w:p>
        </w:tc>
        <w:tc>
          <w:tcPr>
            <w:tcW w:w="3435" w:type="dxa"/>
            <w:vMerge/>
            <w:tcBorders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rPr>
                <w:b w:val="0"/>
                <w:color w:val="auto"/>
                <w:sz w:val="24"/>
              </w:rPr>
            </w:pPr>
          </w:p>
        </w:tc>
        <w:tc>
          <w:tcPr>
            <w:tcW w:w="1888" w:type="dxa"/>
            <w:vMerge/>
            <w:tcBorders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</w:p>
        </w:tc>
        <w:tc>
          <w:tcPr>
            <w:tcW w:w="13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 xml:space="preserve">Անընդհատ </w:t>
            </w:r>
            <w:r w:rsidR="00012749" w:rsidRPr="00A7207F">
              <w:rPr>
                <w:b w:val="0"/>
                <w:color w:val="auto"/>
                <w:sz w:val="24"/>
              </w:rPr>
              <w:t>երթևեկությա</w:t>
            </w:r>
            <w:r w:rsidR="00012749" w:rsidRPr="00A7207F">
              <w:rPr>
                <w:b w:val="0"/>
                <w:color w:val="auto"/>
                <w:sz w:val="24"/>
                <w:lang w:val="en-US"/>
              </w:rPr>
              <w:t>մբ</w:t>
            </w:r>
          </w:p>
        </w:tc>
        <w:tc>
          <w:tcPr>
            <w:tcW w:w="17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 xml:space="preserve">Կարգավորվող </w:t>
            </w:r>
            <w:r w:rsidR="00012749" w:rsidRPr="00A7207F">
              <w:rPr>
                <w:b w:val="0"/>
                <w:color w:val="auto"/>
                <w:sz w:val="24"/>
              </w:rPr>
              <w:t>երթևեկությա</w:t>
            </w:r>
            <w:r w:rsidR="00012749" w:rsidRPr="00A7207F">
              <w:rPr>
                <w:b w:val="0"/>
                <w:color w:val="auto"/>
                <w:sz w:val="24"/>
                <w:lang w:val="en-US"/>
              </w:rPr>
              <w:t>մբ</w:t>
            </w:r>
          </w:p>
        </w:tc>
        <w:tc>
          <w:tcPr>
            <w:tcW w:w="1420" w:type="dxa"/>
            <w:vMerge/>
            <w:tcBorders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rPr>
                <w:b w:val="0"/>
                <w:color w:val="auto"/>
                <w:sz w:val="24"/>
              </w:rPr>
            </w:pPr>
          </w:p>
        </w:tc>
      </w:tr>
      <w:tr w:rsidR="000C4F95" w:rsidRPr="00A7207F" w:rsidTr="000C4F95">
        <w:tc>
          <w:tcPr>
            <w:tcW w:w="53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0C4F95" w:rsidRPr="00A7207F" w:rsidRDefault="000C4F95" w:rsidP="000C4F9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34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Կենտրոնական</w:t>
            </w:r>
          </w:p>
        </w:tc>
        <w:tc>
          <w:tcPr>
            <w:tcW w:w="188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6,0/2,65</w:t>
            </w:r>
          </w:p>
        </w:tc>
        <w:tc>
          <w:tcPr>
            <w:tcW w:w="13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4,0/2,65</w:t>
            </w:r>
          </w:p>
        </w:tc>
        <w:tc>
          <w:tcPr>
            <w:tcW w:w="17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3,5/2,65</w:t>
            </w:r>
          </w:p>
        </w:tc>
        <w:tc>
          <w:tcPr>
            <w:tcW w:w="14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3,5/-</w:t>
            </w:r>
          </w:p>
        </w:tc>
      </w:tr>
      <w:tr w:rsidR="000C4F95" w:rsidRPr="00A7207F" w:rsidTr="000C4F95">
        <w:tc>
          <w:tcPr>
            <w:tcW w:w="53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0C4F95" w:rsidRPr="00A7207F" w:rsidRDefault="000C4F95" w:rsidP="000C4F9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34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right="90" w:firstLine="0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Հիմնական երթևեկային մասերի և տեղական կամ կողային անցումների միջև</w:t>
            </w:r>
          </w:p>
        </w:tc>
        <w:tc>
          <w:tcPr>
            <w:tcW w:w="188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-</w:t>
            </w:r>
          </w:p>
        </w:tc>
        <w:tc>
          <w:tcPr>
            <w:tcW w:w="13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3,0</w:t>
            </w:r>
          </w:p>
        </w:tc>
        <w:tc>
          <w:tcPr>
            <w:tcW w:w="17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3,0/2,0</w:t>
            </w:r>
          </w:p>
        </w:tc>
        <w:tc>
          <w:tcPr>
            <w:tcW w:w="14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-</w:t>
            </w:r>
          </w:p>
        </w:tc>
      </w:tr>
      <w:tr w:rsidR="000C4F95" w:rsidRPr="00A7207F" w:rsidTr="000C4F95">
        <w:tc>
          <w:tcPr>
            <w:tcW w:w="53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0C4F95" w:rsidRPr="00A7207F" w:rsidRDefault="000C4F95" w:rsidP="000C4F95">
            <w:pPr>
              <w:spacing w:after="0" w:line="240" w:lineRule="auto"/>
              <w:ind w:left="112" w:right="0" w:hanging="175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34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0C4F95" w:rsidRPr="00A7207F" w:rsidRDefault="000C4F95" w:rsidP="000C4F95">
            <w:pPr>
              <w:autoSpaceDE w:val="0"/>
              <w:autoSpaceDN w:val="0"/>
              <w:adjustRightInd w:val="0"/>
              <w:spacing w:line="276" w:lineRule="auto"/>
              <w:ind w:left="172" w:firstLine="0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Երթեկային մասի և մայթի միջև</w:t>
            </w:r>
          </w:p>
        </w:tc>
        <w:tc>
          <w:tcPr>
            <w:tcW w:w="188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-</w:t>
            </w:r>
          </w:p>
        </w:tc>
        <w:tc>
          <w:tcPr>
            <w:tcW w:w="13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3,0</w:t>
            </w:r>
          </w:p>
        </w:tc>
        <w:tc>
          <w:tcPr>
            <w:tcW w:w="17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3,0</w:t>
            </w:r>
          </w:p>
        </w:tc>
        <w:tc>
          <w:tcPr>
            <w:tcW w:w="14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  <w:hideMark/>
          </w:tcPr>
          <w:p w:rsidR="000C4F95" w:rsidRPr="00A7207F" w:rsidRDefault="000C4F95" w:rsidP="000C4F95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2,0/-</w:t>
            </w:r>
          </w:p>
        </w:tc>
      </w:tr>
      <w:tr w:rsidR="000C4F95" w:rsidRPr="00A7207F" w:rsidTr="000C4F95">
        <w:tc>
          <w:tcPr>
            <w:tcW w:w="53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0C4F95" w:rsidRPr="00A7207F" w:rsidRDefault="000C4F95" w:rsidP="000C4F95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4.</w:t>
            </w:r>
          </w:p>
        </w:tc>
        <w:tc>
          <w:tcPr>
            <w:tcW w:w="9900" w:type="dxa"/>
            <w:gridSpan w:val="5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0C4F95" w:rsidRPr="00A7207F" w:rsidRDefault="000C4F95" w:rsidP="00AF6CE6">
            <w:pPr>
              <w:pStyle w:val="a0"/>
              <w:numPr>
                <w:ilvl w:val="0"/>
                <w:numId w:val="11"/>
              </w:numPr>
              <w:tabs>
                <w:tab w:val="left" w:pos="900"/>
              </w:tabs>
              <w:ind w:right="148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Համարիչում տրված արժեքներն ընդունվում են նոր շինարարության ժամանակ, հայտարարում՝ վերակառուցման և  հիմնանորոգման ժամանակ։</w:t>
            </w:r>
          </w:p>
          <w:p w:rsidR="000C4F95" w:rsidRPr="00A7207F" w:rsidRDefault="000C4F95" w:rsidP="00AF6CE6">
            <w:pPr>
              <w:pStyle w:val="a0"/>
              <w:numPr>
                <w:ilvl w:val="0"/>
                <w:numId w:val="11"/>
              </w:numPr>
              <w:tabs>
                <w:tab w:val="left" w:pos="900"/>
              </w:tabs>
              <w:ind w:right="148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 xml:space="preserve">Սեղմված պայմաններում, ինչպես նաև վերակառուցման և  հիմնանորոգման ժամանակ, կարգավորվող </w:t>
            </w:r>
            <w:r w:rsidR="00012749" w:rsidRPr="00A7207F">
              <w:rPr>
                <w:b w:val="0"/>
                <w:color w:val="auto"/>
                <w:sz w:val="24"/>
              </w:rPr>
              <w:t>երթևեկությամբ</w:t>
            </w:r>
            <w:r w:rsidRPr="00A7207F">
              <w:rPr>
                <w:b w:val="0"/>
                <w:color w:val="auto"/>
                <w:sz w:val="24"/>
              </w:rPr>
              <w:t xml:space="preserve"> մայրուղային փողոցներում, 70 կմ/ժամ–ից ոչ ավել  հաշվարկային արագության դեպքում թույլատրվում է չնախատեսել կենտրոնական բաժանիչ գոտի, կամ նախատեսել ներկա աղյուսակում բերված արժեքներից փոքր լայնությամբ։</w:t>
            </w:r>
          </w:p>
          <w:p w:rsidR="000C4F95" w:rsidRPr="00A7207F" w:rsidRDefault="000C4F95" w:rsidP="00AF6CE6">
            <w:pPr>
              <w:pStyle w:val="a0"/>
              <w:numPr>
                <w:ilvl w:val="0"/>
                <w:numId w:val="11"/>
              </w:numPr>
              <w:tabs>
                <w:tab w:val="left" w:pos="900"/>
              </w:tabs>
              <w:ind w:right="148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t>Արգելապատնեշների առկայության դեպքում թույլատրվում է ընդունել հայտարարում բերված արժեքները։</w:t>
            </w:r>
          </w:p>
          <w:p w:rsidR="000C4F95" w:rsidRPr="00A7207F" w:rsidRDefault="000C4F95" w:rsidP="00AF6CE6">
            <w:pPr>
              <w:pStyle w:val="a0"/>
              <w:numPr>
                <w:ilvl w:val="0"/>
                <w:numId w:val="11"/>
              </w:numPr>
              <w:tabs>
                <w:tab w:val="left" w:pos="900"/>
              </w:tabs>
              <w:ind w:right="148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auto"/>
                <w:sz w:val="24"/>
              </w:rPr>
              <w:lastRenderedPageBreak/>
              <w:t xml:space="preserve">Համաքաղաքային և շրջանային նշանակության կարգավորվող </w:t>
            </w:r>
            <w:r w:rsidR="00012749" w:rsidRPr="00A7207F">
              <w:rPr>
                <w:b w:val="0"/>
                <w:color w:val="auto"/>
                <w:sz w:val="24"/>
              </w:rPr>
              <w:t>երթևեկությամբ</w:t>
            </w:r>
            <w:r w:rsidRPr="00A7207F">
              <w:rPr>
                <w:b w:val="0"/>
                <w:color w:val="auto"/>
                <w:sz w:val="24"/>
              </w:rPr>
              <w:t xml:space="preserve"> մայրուղային փողոցներում ձախ շրջադարձային գոտին թույլատրվում է նախատեսել ի հաշիվ կենտրոնական բաժանիչ գոտու նեղացման։</w:t>
            </w:r>
          </w:p>
        </w:tc>
      </w:tr>
    </w:tbl>
    <w:p w:rsidR="00BE175F" w:rsidRPr="00A7207F" w:rsidRDefault="00BE175F" w:rsidP="00BE175F">
      <w:pPr>
        <w:pStyle w:val="a0"/>
        <w:tabs>
          <w:tab w:val="left" w:pos="900"/>
        </w:tabs>
        <w:spacing w:line="360" w:lineRule="auto"/>
        <w:rPr>
          <w:b w:val="0"/>
          <w:color w:val="auto"/>
          <w:sz w:val="24"/>
        </w:rPr>
      </w:pPr>
    </w:p>
    <w:p w:rsidR="003B5D81" w:rsidRPr="00A7207F" w:rsidRDefault="003B5D81" w:rsidP="003B5D81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bookmarkStart w:id="25" w:name="PO0000076"/>
      <w:r w:rsidRPr="00A7207F">
        <w:rPr>
          <w:b w:val="0"/>
          <w:color w:val="auto"/>
          <w:sz w:val="24"/>
        </w:rPr>
        <w:t xml:space="preserve">Անընհատ և կարգավորվող </w:t>
      </w:r>
      <w:r w:rsidR="00012749" w:rsidRPr="00A7207F">
        <w:rPr>
          <w:b w:val="0"/>
          <w:color w:val="auto"/>
          <w:sz w:val="24"/>
        </w:rPr>
        <w:t>երթևեկությամբ</w:t>
      </w:r>
      <w:r w:rsidRPr="00A7207F">
        <w:rPr>
          <w:b w:val="0"/>
          <w:color w:val="auto"/>
          <w:sz w:val="24"/>
        </w:rPr>
        <w:t xml:space="preserve"> մայրուղային փողոցների կենտրոնական բաժանիչ գոտու սահմաններում շրջադարձերի նախատեսում թույլատրվում է, եթե շրջադարձի տեղում բաժանիչ գոտու լայնությունը առնվազն 6 մ է։ Շրջադարձերը պետք է նախատեսել ոչ ավելի մոտ, քան 500 մ–ը մեկ՝  ձախշրջադարձային հոսքի համար, ի հաշիվ հիմնական տրանսպորտային հոսքի հետագծի տեղական փոփոխման,  լրացուցիչ գոտու առանձնացմամբ։ Բաժանիչ գոտու  առնվազն 9 մ  լայնության դեպքում  լրացուցիչ գոտու տեղադրումն ապահովվում է բաժանիչ գոտու նեղացմամբ:</w:t>
      </w:r>
    </w:p>
    <w:p w:rsidR="00DD2829" w:rsidRPr="00A7207F" w:rsidRDefault="00DD2829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Մայրուղային փողոցների և ճանապարհների երթևեկային մասի և եզրաքարի միջև պետք է նախատեսել եզրային անվտանգության գոտիներ, որոնց լայնությունը նշանակվում է՝ </w:t>
      </w:r>
    </w:p>
    <w:p w:rsidR="00DD2829" w:rsidRPr="00A7207F" w:rsidRDefault="00DD2829" w:rsidP="00A73B4C">
      <w:pPr>
        <w:pStyle w:val="a0"/>
        <w:numPr>
          <w:ilvl w:val="0"/>
          <w:numId w:val="24"/>
        </w:numPr>
        <w:tabs>
          <w:tab w:val="left" w:pos="900"/>
        </w:tabs>
        <w:spacing w:line="360" w:lineRule="auto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արագընթաց ճանապարհների և անընդհատ </w:t>
      </w:r>
      <w:r w:rsidR="00012749" w:rsidRPr="00A7207F">
        <w:rPr>
          <w:b w:val="0"/>
          <w:color w:val="auto"/>
          <w:sz w:val="24"/>
        </w:rPr>
        <w:t>երթևեկությամբ</w:t>
      </w:r>
      <w:r w:rsidRPr="00A7207F">
        <w:rPr>
          <w:b w:val="0"/>
          <w:color w:val="auto"/>
          <w:sz w:val="24"/>
        </w:rPr>
        <w:t xml:space="preserve"> մայրուղային փողոցների համար՝ 0,75;</w:t>
      </w:r>
    </w:p>
    <w:p w:rsidR="00DD2829" w:rsidRPr="00A7207F" w:rsidRDefault="00DD2829" w:rsidP="00A73B4C">
      <w:pPr>
        <w:pStyle w:val="a0"/>
        <w:numPr>
          <w:ilvl w:val="0"/>
          <w:numId w:val="24"/>
        </w:numPr>
        <w:tabs>
          <w:tab w:val="left" w:pos="900"/>
        </w:tabs>
        <w:spacing w:line="360" w:lineRule="auto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կարգավորվող </w:t>
      </w:r>
      <w:r w:rsidR="00012749" w:rsidRPr="00A7207F">
        <w:rPr>
          <w:b w:val="0"/>
          <w:color w:val="auto"/>
          <w:sz w:val="24"/>
        </w:rPr>
        <w:t>երթևեկությամբ</w:t>
      </w:r>
      <w:r w:rsidRPr="00A7207F">
        <w:rPr>
          <w:b w:val="0"/>
          <w:color w:val="auto"/>
          <w:sz w:val="24"/>
        </w:rPr>
        <w:t xml:space="preserve"> համաքաղաքային և շրջանային մայրուղիների համար՝ 0.5։</w:t>
      </w:r>
    </w:p>
    <w:p w:rsidR="00DD2829" w:rsidRPr="00A7207F" w:rsidRDefault="00DD2829" w:rsidP="00AF6CE6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Սեղմված պայմաններում, ինչպես նաև վերակառուցման և հիմնանորոգման ժամանակ թույլատրվում է եզրային անվտանգության գոտիներ նախատեսել միայն արագընթաց ճանապարհների և անընդհատ </w:t>
      </w:r>
      <w:r w:rsidR="00012749" w:rsidRPr="00A7207F">
        <w:rPr>
          <w:b w:val="0"/>
          <w:color w:val="auto"/>
          <w:sz w:val="24"/>
        </w:rPr>
        <w:t>երթևեկությամբ</w:t>
      </w:r>
      <w:r w:rsidRPr="00A7207F">
        <w:rPr>
          <w:b w:val="0"/>
          <w:color w:val="auto"/>
          <w:sz w:val="24"/>
        </w:rPr>
        <w:t xml:space="preserve"> մայրուղային փողոցների վրա՝ 0,50 մ լայնությամբ։</w:t>
      </w:r>
    </w:p>
    <w:p w:rsidR="004D7DB9" w:rsidRPr="00A7207F" w:rsidRDefault="0077491E" w:rsidP="00AF6CE6">
      <w:pPr>
        <w:pStyle w:val="a0"/>
        <w:numPr>
          <w:ilvl w:val="0"/>
          <w:numId w:val="8"/>
        </w:numPr>
        <w:shd w:val="clear" w:color="auto" w:fill="FFFFFF"/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Մայրուղային ճանապարհների կողնակների լայնությունները պետք է ընդունել համապատասխան IА, IБ և IВ կարգի </w:t>
      </w:r>
      <w:r w:rsidR="004D7DB9" w:rsidRPr="00A7207F">
        <w:rPr>
          <w:b w:val="0"/>
          <w:color w:val="auto"/>
          <w:sz w:val="24"/>
        </w:rPr>
        <w:t xml:space="preserve">ճանապարհներին ներկայացվող պահանջների՝ </w:t>
      </w:r>
      <w:r w:rsidRPr="00A7207F">
        <w:rPr>
          <w:b w:val="0"/>
          <w:color w:val="auto"/>
          <w:sz w:val="24"/>
        </w:rPr>
        <w:t xml:space="preserve">ըստ </w:t>
      </w:r>
      <w:r w:rsidR="00920C0A" w:rsidRPr="00A7207F">
        <w:rPr>
          <w:b w:val="0"/>
          <w:color w:val="000000" w:themeColor="text1"/>
          <w:sz w:val="24"/>
        </w:rPr>
        <w:t xml:space="preserve">ՀՀ քաղաքաշինության կոմիտեի նախագահի 2022 թվականի դեկտեմբերի 12-ի  N28-Ն հրամանով հաստատված ՀՀՇՆ 32-01-2022 </w:t>
      </w:r>
      <w:r w:rsidR="00ED5506" w:rsidRPr="00A7207F">
        <w:rPr>
          <w:b w:val="0"/>
          <w:color w:val="000000" w:themeColor="text1"/>
          <w:sz w:val="24"/>
        </w:rPr>
        <w:t xml:space="preserve"> «Ավտոմոբիլային ճանապարհներ» </w:t>
      </w:r>
      <w:r w:rsidR="00920C0A" w:rsidRPr="00A7207F">
        <w:rPr>
          <w:b w:val="0"/>
          <w:color w:val="000000" w:themeColor="text1"/>
          <w:sz w:val="24"/>
        </w:rPr>
        <w:t>նորմերի</w:t>
      </w:r>
      <w:r w:rsidR="004D7DB9" w:rsidRPr="00A7207F">
        <w:rPr>
          <w:b w:val="0"/>
          <w:color w:val="auto"/>
          <w:sz w:val="24"/>
        </w:rPr>
        <w:t xml:space="preserve">։ Վերակառուցման և հիմնանորոգման պայմաններում թույլատրվում է կողնակների փոխարեն նախատեսել եզրային անվտանգության գոտիներ: Կողնակները եզրային անվտանգության գոտիներով  փոխարինման դեպքում պետք է նախատեսել 3,0 մ լայնությամբ և  80,0 մ երկարությամբ </w:t>
      </w:r>
      <w:r w:rsidR="00234BF6" w:rsidRPr="00A7207F">
        <w:rPr>
          <w:b w:val="0"/>
          <w:color w:val="auto"/>
          <w:sz w:val="24"/>
        </w:rPr>
        <w:t xml:space="preserve">(ներառյալ անցամասը) </w:t>
      </w:r>
      <w:r w:rsidR="004D7DB9" w:rsidRPr="00A7207F">
        <w:rPr>
          <w:b w:val="0"/>
          <w:color w:val="auto"/>
          <w:sz w:val="24"/>
        </w:rPr>
        <w:t>կանգառի հարթակներ։ Հաջորդաբար տեղակայված կանգառի հարթակների միջև հեռավորությունները չպետք է գերազանցեն 1000մ–ը։</w:t>
      </w:r>
    </w:p>
    <w:bookmarkEnd w:id="25"/>
    <w:p w:rsidR="00BF4331" w:rsidRPr="00A7207F" w:rsidRDefault="00BF4331" w:rsidP="003B5D81">
      <w:pPr>
        <w:pStyle w:val="a0"/>
        <w:numPr>
          <w:ilvl w:val="0"/>
          <w:numId w:val="8"/>
        </w:numPr>
        <w:shd w:val="clear" w:color="auto" w:fill="FFFFFF"/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Ճանապարհների և փողոցների ուղղագծային տեղամասերում, ինչպես նաև </w:t>
      </w:r>
      <w:r w:rsidR="00001AA2" w:rsidRPr="00A7207F">
        <w:rPr>
          <w:b w:val="0"/>
          <w:color w:val="auto"/>
          <w:sz w:val="24"/>
        </w:rPr>
        <w:t xml:space="preserve">կանոնների սույն հավաքածուի </w:t>
      </w:r>
      <w:r w:rsidRPr="00A7207F">
        <w:rPr>
          <w:b w:val="0"/>
          <w:color w:val="auto"/>
          <w:sz w:val="24"/>
        </w:rPr>
        <w:t>աղյուսակ 1</w:t>
      </w:r>
      <w:r w:rsidR="005073E2" w:rsidRPr="00A7207F">
        <w:rPr>
          <w:b w:val="0"/>
          <w:color w:val="auto"/>
          <w:sz w:val="24"/>
        </w:rPr>
        <w:t>2</w:t>
      </w:r>
      <w:r w:rsidRPr="00A7207F">
        <w:rPr>
          <w:b w:val="0"/>
          <w:color w:val="auto"/>
          <w:sz w:val="24"/>
        </w:rPr>
        <w:t xml:space="preserve">-ում նշված արժեքներից մեծ շառավիղներով </w:t>
      </w:r>
      <w:r w:rsidRPr="00A7207F">
        <w:rPr>
          <w:b w:val="0"/>
          <w:color w:val="auto"/>
          <w:sz w:val="24"/>
        </w:rPr>
        <w:lastRenderedPageBreak/>
        <w:t xml:space="preserve">հորիզոնական կորերի վրա,    երթևեկային մասը անհրաժեշտ է նախատեսել երկթեք։ </w:t>
      </w:r>
      <w:r w:rsidR="00B108F9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 xml:space="preserve">Մայթերի, հեծանվային ուղիների, </w:t>
      </w:r>
      <w:r w:rsidR="00F10FCF" w:rsidRPr="00A7207F">
        <w:rPr>
          <w:b w:val="0"/>
          <w:color w:val="auto"/>
          <w:sz w:val="24"/>
        </w:rPr>
        <w:t>սիզամարգերի, կայանատեղերի լայնական պրոֆիլը պետք է նախատեսել միաթեք՝ դեպի երթևեկային մասն ուղղված թեքությամբ։ Բարդ քաղաքաշինական պայմաններում,  վերակառուցման, հիմնանորոգման  դեպքում թույլատրվում է նշված տարրերի լայնական պրոֆիլն իրականացնել երկթեք, կամ միաթեք՝ երթևեկային մասից դուրս ուղղված թեքությամբ։</w:t>
      </w:r>
      <w:r w:rsidR="00B108F9" w:rsidRPr="00A7207F">
        <w:rPr>
          <w:b w:val="0"/>
          <w:color w:val="auto"/>
          <w:sz w:val="24"/>
        </w:rPr>
        <w:t xml:space="preserve"> </w:t>
      </w:r>
      <w:r w:rsidR="00F10FCF" w:rsidRPr="00A7207F">
        <w:rPr>
          <w:b w:val="0"/>
          <w:color w:val="auto"/>
          <w:sz w:val="24"/>
        </w:rPr>
        <w:t>Երթևեկային մասի ծածկի գումարային թեքությունը մակերևույթի ցանկացած կետում պետք է կազմի ոչ պակաս</w:t>
      </w:r>
      <w:r w:rsidRPr="00A7207F">
        <w:rPr>
          <w:b w:val="0"/>
          <w:color w:val="auto"/>
          <w:sz w:val="24"/>
        </w:rPr>
        <w:t xml:space="preserve"> 9‰</w:t>
      </w:r>
      <w:r w:rsidR="00F10FCF" w:rsidRPr="00A7207F">
        <w:rPr>
          <w:b w:val="0"/>
          <w:color w:val="auto"/>
          <w:sz w:val="24"/>
        </w:rPr>
        <w:t>։</w:t>
      </w:r>
      <w:r w:rsidRPr="00A7207F">
        <w:rPr>
          <w:b w:val="0"/>
          <w:color w:val="auto"/>
          <w:sz w:val="24"/>
        </w:rPr>
        <w:t xml:space="preserve"> </w:t>
      </w:r>
      <w:r w:rsidR="00B108F9" w:rsidRPr="00A7207F">
        <w:rPr>
          <w:b w:val="0"/>
          <w:color w:val="auto"/>
          <w:sz w:val="24"/>
        </w:rPr>
        <w:t xml:space="preserve"> </w:t>
      </w:r>
      <w:r w:rsidR="00F10FCF" w:rsidRPr="00A7207F">
        <w:rPr>
          <w:b w:val="0"/>
          <w:color w:val="auto"/>
          <w:sz w:val="24"/>
        </w:rPr>
        <w:t xml:space="preserve">Լայնական պրոֆիլի տարրերի լայնական թեքությունները պետք է ընդունել համապատասխան </w:t>
      </w:r>
      <w:r w:rsidR="00001AA2" w:rsidRPr="00A7207F">
        <w:rPr>
          <w:b w:val="0"/>
          <w:color w:val="auto"/>
          <w:sz w:val="24"/>
        </w:rPr>
        <w:t xml:space="preserve">կանոնների սույն հավաքածուի </w:t>
      </w:r>
      <w:r w:rsidR="00F10FCF" w:rsidRPr="00A7207F">
        <w:rPr>
          <w:b w:val="0"/>
          <w:color w:val="auto"/>
          <w:sz w:val="24"/>
        </w:rPr>
        <w:t xml:space="preserve">աղյուսակ </w:t>
      </w:r>
      <w:r w:rsidR="003B5D81" w:rsidRPr="00A7207F">
        <w:rPr>
          <w:b w:val="0"/>
          <w:color w:val="auto"/>
          <w:sz w:val="24"/>
        </w:rPr>
        <w:t>7</w:t>
      </w:r>
      <w:r w:rsidR="00F10FCF" w:rsidRPr="00A7207F">
        <w:rPr>
          <w:b w:val="0"/>
          <w:color w:val="auto"/>
          <w:sz w:val="24"/>
        </w:rPr>
        <w:t>-ի։</w:t>
      </w:r>
      <w:r w:rsidRPr="00A7207F">
        <w:rPr>
          <w:b w:val="0"/>
          <w:color w:val="auto"/>
          <w:sz w:val="24"/>
        </w:rPr>
        <w:t xml:space="preserve"> </w:t>
      </w:r>
    </w:p>
    <w:p w:rsidR="003B5D81" w:rsidRPr="00A7207F" w:rsidRDefault="003B5D81" w:rsidP="003B5D81">
      <w:pPr>
        <w:pStyle w:val="a0"/>
        <w:numPr>
          <w:ilvl w:val="0"/>
          <w:numId w:val="8"/>
        </w:numPr>
        <w:shd w:val="clear" w:color="auto" w:fill="FFFFFF"/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Տրանսպորտի միակողմանի կամ երկկողմանի շարժմամբ ճանապարհների և փողոցների երթևեկային մասը 400 մ և պակաս շառավղով (երթևեկային մասի առանցքով)  հորիզոնական կորերի վրա պետք է լայնացվի համաձայն կանոնների սույն հավաքածուի աղյուսակ 8-ի կամ հաշվարկի հիման վրա։</w:t>
      </w:r>
    </w:p>
    <w:p w:rsidR="003B5D81" w:rsidRPr="00A7207F" w:rsidRDefault="003B5D81" w:rsidP="003B5D81">
      <w:pPr>
        <w:pStyle w:val="a0"/>
        <w:tabs>
          <w:tab w:val="left" w:pos="900"/>
        </w:tabs>
        <w:spacing w:line="360" w:lineRule="auto"/>
        <w:ind w:left="0" w:firstLine="0"/>
        <w:rPr>
          <w:b w:val="0"/>
          <w:color w:val="auto"/>
          <w:sz w:val="24"/>
        </w:rPr>
      </w:pPr>
    </w:p>
    <w:p w:rsidR="00BF4331" w:rsidRPr="00A7207F" w:rsidRDefault="00F10FCF" w:rsidP="00F10FCF">
      <w:pPr>
        <w:widowControl w:val="0"/>
        <w:suppressAutoHyphens/>
        <w:autoSpaceDE w:val="0"/>
        <w:autoSpaceDN w:val="0"/>
        <w:adjustRightInd w:val="0"/>
        <w:jc w:val="right"/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Աղյուսակ </w:t>
      </w:r>
      <w:r w:rsidR="00BF4331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</w:t>
      </w:r>
      <w:r w:rsidR="003B5D81" w:rsidRPr="00A7207F">
        <w:rPr>
          <w:rFonts w:ascii="GHEA Grapalat" w:eastAsiaTheme="minorHAnsi" w:hAnsi="GHEA Grapalat"/>
          <w:bCs/>
          <w:color w:val="auto"/>
          <w:sz w:val="24"/>
          <w:szCs w:val="24"/>
          <w:lang w:val="en-US" w:eastAsia="en-US"/>
        </w:rPr>
        <w:t>7</w:t>
      </w:r>
      <w:r w:rsidR="00BF4331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</w:t>
      </w:r>
    </w:p>
    <w:tbl>
      <w:tblPr>
        <w:tblW w:w="10246" w:type="dxa"/>
        <w:tblInd w:w="-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2"/>
        <w:gridCol w:w="3420"/>
        <w:gridCol w:w="1710"/>
        <w:gridCol w:w="1080"/>
        <w:gridCol w:w="1350"/>
        <w:gridCol w:w="1884"/>
      </w:tblGrid>
      <w:tr w:rsidR="00A51519" w:rsidRPr="00A7207F" w:rsidTr="00A51519">
        <w:tc>
          <w:tcPr>
            <w:tcW w:w="8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  <w:p w:rsidR="00A51519" w:rsidRPr="00A7207F" w:rsidRDefault="00A51519" w:rsidP="00A51519">
            <w:pPr>
              <w:spacing w:after="0" w:line="259" w:lineRule="auto"/>
              <w:ind w:right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51519" w:rsidRPr="00A7207F" w:rsidRDefault="00A51519" w:rsidP="00F10F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 xml:space="preserve">Լայնական թեքություն </w:t>
            </w:r>
          </w:p>
        </w:tc>
        <w:tc>
          <w:tcPr>
            <w:tcW w:w="60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A7207F" w:rsidRDefault="00A51519" w:rsidP="00F10FC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 xml:space="preserve">Տարրի լայնական թեքություն, ‰ </w:t>
            </w:r>
          </w:p>
        </w:tc>
      </w:tr>
      <w:tr w:rsidR="00A51519" w:rsidRPr="00A7207F" w:rsidTr="00056D66">
        <w:tc>
          <w:tcPr>
            <w:tcW w:w="8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A7207F" w:rsidRDefault="001C56DF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102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ե</w:t>
            </w:r>
            <w:r w:rsidR="00A51519"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 xml:space="preserve">րթևեկային մաս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133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մայթ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right="118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սիզամարգ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A7207F" w:rsidRDefault="001C56DF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102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հ</w:t>
            </w:r>
            <w:r w:rsidR="00A51519"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 xml:space="preserve">եծանվային ուղի </w:t>
            </w:r>
          </w:p>
        </w:tc>
      </w:tr>
      <w:tr w:rsidR="00A51519" w:rsidRPr="00A7207F" w:rsidTr="00A51519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162"/>
              <w:jc w:val="left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Հանձնարարվող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178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133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20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64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20</w:t>
            </w:r>
          </w:p>
        </w:tc>
      </w:tr>
      <w:tr w:rsidR="00A51519" w:rsidRPr="00A7207F" w:rsidTr="00A51519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auto"/>
                <w:sz w:val="24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162"/>
              <w:jc w:val="left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Նվազագույն թույլատրելի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178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133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64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</w:t>
            </w:r>
          </w:p>
        </w:tc>
      </w:tr>
      <w:tr w:rsidR="00A51519" w:rsidRPr="00A7207F" w:rsidTr="00A51519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A7207F" w:rsidRDefault="00A51519" w:rsidP="00A5151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162"/>
              <w:jc w:val="left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Առավելագույն թույլատրելի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30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178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133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50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64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30</w:t>
            </w:r>
          </w:p>
        </w:tc>
      </w:tr>
      <w:tr w:rsidR="00A51519" w:rsidRPr="00A7207F" w:rsidTr="00056D66"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1519" w:rsidRPr="00A7207F" w:rsidRDefault="00A51519" w:rsidP="00A51519">
            <w:pPr>
              <w:spacing w:after="17" w:line="259" w:lineRule="auto"/>
              <w:ind w:left="1"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4.</w:t>
            </w:r>
          </w:p>
        </w:tc>
        <w:tc>
          <w:tcPr>
            <w:tcW w:w="944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519" w:rsidRPr="00A7207F" w:rsidRDefault="00A51519" w:rsidP="00A51519">
            <w:pPr>
              <w:widowControl w:val="0"/>
              <w:suppressAutoHyphens/>
              <w:autoSpaceDE w:val="0"/>
              <w:autoSpaceDN w:val="0"/>
              <w:adjustRightInd w:val="0"/>
              <w:ind w:firstLine="0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Բարդ քաղաքաշինական պայմաններում և վերակառուցման, հիմնանորոգման  դեպքում թույլատրվում է մայթի լայնական թեքությունն ավելացնել մինչև 30‰։</w:t>
            </w:r>
          </w:p>
        </w:tc>
      </w:tr>
    </w:tbl>
    <w:p w:rsidR="00BF4331" w:rsidRPr="00A7207F" w:rsidRDefault="00BF4331" w:rsidP="00BF4331">
      <w:pPr>
        <w:widowControl w:val="0"/>
        <w:suppressAutoHyphens/>
        <w:autoSpaceDE w:val="0"/>
        <w:autoSpaceDN w:val="0"/>
        <w:adjustRightInd w:val="0"/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</w:pPr>
    </w:p>
    <w:bookmarkEnd w:id="21"/>
    <w:p w:rsidR="00B108F9" w:rsidRPr="00A7207F" w:rsidRDefault="00B108F9" w:rsidP="007755C5">
      <w:pPr>
        <w:pStyle w:val="ListParagraph"/>
        <w:widowControl w:val="0"/>
        <w:suppressAutoHyphens/>
        <w:autoSpaceDE w:val="0"/>
        <w:autoSpaceDN w:val="0"/>
        <w:adjustRightInd w:val="0"/>
        <w:ind w:firstLine="0"/>
        <w:jc w:val="right"/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</w:pPr>
    </w:p>
    <w:p w:rsidR="007755C5" w:rsidRPr="00A7207F" w:rsidRDefault="004B51CD" w:rsidP="007755C5">
      <w:pPr>
        <w:pStyle w:val="ListParagraph"/>
        <w:widowControl w:val="0"/>
        <w:suppressAutoHyphens/>
        <w:autoSpaceDE w:val="0"/>
        <w:autoSpaceDN w:val="0"/>
        <w:adjustRightInd w:val="0"/>
        <w:ind w:firstLine="0"/>
        <w:jc w:val="right"/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>Աղյուսակ</w:t>
      </w:r>
      <w:r w:rsidR="007755C5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</w:t>
      </w:r>
      <w:r w:rsidR="003B5D81" w:rsidRPr="00A7207F">
        <w:rPr>
          <w:rFonts w:ascii="GHEA Grapalat" w:eastAsiaTheme="minorHAnsi" w:hAnsi="GHEA Grapalat"/>
          <w:bCs/>
          <w:color w:val="auto"/>
          <w:sz w:val="24"/>
          <w:szCs w:val="24"/>
          <w:lang w:val="en-US" w:eastAsia="en-US"/>
        </w:rPr>
        <w:t>8</w:t>
      </w:r>
      <w:r w:rsidR="007755C5" w:rsidRPr="00A7207F">
        <w:rPr>
          <w:rFonts w:ascii="GHEA Grapalat" w:eastAsiaTheme="minorHAnsi" w:hAnsi="GHEA Grapalat"/>
          <w:bCs/>
          <w:color w:val="auto"/>
          <w:sz w:val="24"/>
          <w:szCs w:val="24"/>
          <w:lang w:val="hy-AM" w:eastAsia="en-US"/>
        </w:rPr>
        <w:t xml:space="preserve"> </w:t>
      </w:r>
    </w:p>
    <w:tbl>
      <w:tblPr>
        <w:tblW w:w="10500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318"/>
        <w:gridCol w:w="5570"/>
      </w:tblGrid>
      <w:tr w:rsidR="007B5F82" w:rsidRPr="00A7207F" w:rsidTr="00056D66">
        <w:tc>
          <w:tcPr>
            <w:tcW w:w="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vAlign w:val="center"/>
            <w:hideMark/>
          </w:tcPr>
          <w:p w:rsidR="007B5F82" w:rsidRPr="00A7207F" w:rsidRDefault="007B5F82" w:rsidP="007B5F82">
            <w:pPr>
              <w:spacing w:after="0" w:line="259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4318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</w:tcPr>
          <w:p w:rsidR="007B5F82" w:rsidRPr="00A7207F" w:rsidRDefault="007B5F82" w:rsidP="007B5F82">
            <w:pPr>
              <w:ind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Հորիզոնական կորի շառավիղը, մ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7B5F82" w:rsidRPr="00A7207F" w:rsidRDefault="007B5F82" w:rsidP="007B5F82">
            <w:pPr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Լայնացման չափը մեկ շերտի համար,մ</w:t>
            </w:r>
          </w:p>
        </w:tc>
      </w:tr>
      <w:tr w:rsidR="007B5F82" w:rsidRPr="00A7207F" w:rsidTr="00056D66">
        <w:tc>
          <w:tcPr>
            <w:tcW w:w="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vAlign w:val="center"/>
            <w:hideMark/>
          </w:tcPr>
          <w:p w:rsidR="007B5F82" w:rsidRPr="00A7207F" w:rsidRDefault="007B5F82" w:rsidP="007B5F8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4318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</w:tcPr>
          <w:p w:rsidR="007B5F82" w:rsidRPr="00A7207F" w:rsidRDefault="007B5F82" w:rsidP="007B5F82">
            <w:pPr>
              <w:ind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     30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0–ից ավել, մինչև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 400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7B5F82" w:rsidRPr="00A7207F" w:rsidRDefault="007B5F82" w:rsidP="007B5F82">
            <w:pPr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</w:rPr>
              <w:t>0,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3</w:t>
            </w:r>
          </w:p>
        </w:tc>
      </w:tr>
      <w:tr w:rsidR="007B5F82" w:rsidRPr="00A7207F" w:rsidTr="007B5F82">
        <w:tc>
          <w:tcPr>
            <w:tcW w:w="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vAlign w:val="center"/>
          </w:tcPr>
          <w:p w:rsidR="007B5F82" w:rsidRPr="00A7207F" w:rsidRDefault="007B5F82" w:rsidP="007B5F8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4318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</w:tcPr>
          <w:p w:rsidR="007B5F82" w:rsidRPr="00A7207F" w:rsidRDefault="007B5F82" w:rsidP="007B5F82">
            <w:pPr>
              <w:ind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2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>0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0–ից ավել, մինչև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3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00   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7B5F82" w:rsidRPr="00A7207F" w:rsidRDefault="007B5F82" w:rsidP="007B5F82">
            <w:pPr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</w:rPr>
              <w:t>0,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4</w:t>
            </w:r>
          </w:p>
        </w:tc>
      </w:tr>
      <w:tr w:rsidR="007B5F82" w:rsidRPr="00A7207F" w:rsidTr="00056D66">
        <w:tc>
          <w:tcPr>
            <w:tcW w:w="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</w:tcPr>
          <w:p w:rsidR="007B5F82" w:rsidRPr="00A7207F" w:rsidRDefault="007B5F82" w:rsidP="007B5F8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4318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</w:tcPr>
          <w:p w:rsidR="007B5F82" w:rsidRPr="00A7207F" w:rsidRDefault="007B5F82" w:rsidP="007B5F82">
            <w:pPr>
              <w:ind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     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150–ից ավել, մինչև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20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0   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7B5F82" w:rsidRPr="00A7207F" w:rsidRDefault="007B5F82" w:rsidP="007B5F82">
            <w:pPr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</w:rPr>
              <w:t>0,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5</w:t>
            </w:r>
          </w:p>
        </w:tc>
      </w:tr>
      <w:tr w:rsidR="007B5F82" w:rsidRPr="00A7207F" w:rsidTr="00056D66">
        <w:tc>
          <w:tcPr>
            <w:tcW w:w="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vAlign w:val="center"/>
          </w:tcPr>
          <w:p w:rsidR="007B5F82" w:rsidRPr="00A7207F" w:rsidRDefault="007B5F82" w:rsidP="007B5F8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4318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</w:tcPr>
          <w:p w:rsidR="007B5F82" w:rsidRPr="00A7207F" w:rsidRDefault="007B5F82" w:rsidP="007B5F82">
            <w:pPr>
              <w:ind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      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90–ից ավել, մինչև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 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15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0  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7B5F82" w:rsidRPr="00A7207F" w:rsidRDefault="007B5F82" w:rsidP="007B5F82">
            <w:pPr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</w:rPr>
              <w:t>0,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6</w:t>
            </w:r>
          </w:p>
        </w:tc>
      </w:tr>
      <w:tr w:rsidR="007B5F82" w:rsidRPr="00A7207F" w:rsidTr="00056D66">
        <w:tc>
          <w:tcPr>
            <w:tcW w:w="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vAlign w:val="center"/>
          </w:tcPr>
          <w:p w:rsidR="007B5F82" w:rsidRPr="00A7207F" w:rsidRDefault="007B5F82" w:rsidP="007B5F8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5.</w:t>
            </w:r>
          </w:p>
        </w:tc>
        <w:tc>
          <w:tcPr>
            <w:tcW w:w="4318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</w:tcPr>
          <w:p w:rsidR="007B5F82" w:rsidRPr="00A7207F" w:rsidRDefault="007B5F82" w:rsidP="007B5F82">
            <w:pPr>
              <w:ind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 xml:space="preserve">  50–ից ավել, մինչև 9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0  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7B5F82" w:rsidRPr="00A7207F" w:rsidRDefault="007B5F82" w:rsidP="007B5F82">
            <w:pPr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</w:rPr>
              <w:t>0,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7</w:t>
            </w:r>
          </w:p>
        </w:tc>
      </w:tr>
      <w:tr w:rsidR="007B5F82" w:rsidRPr="00A7207F" w:rsidTr="007B5F82">
        <w:tc>
          <w:tcPr>
            <w:tcW w:w="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</w:tcPr>
          <w:p w:rsidR="007B5F82" w:rsidRPr="00A7207F" w:rsidRDefault="007B5F82" w:rsidP="007B5F8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4318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</w:tcPr>
          <w:p w:rsidR="007B5F82" w:rsidRPr="00A7207F" w:rsidRDefault="007B5F82" w:rsidP="007B5F82">
            <w:pPr>
              <w:ind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  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25–ից ավել, մինչև 5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0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7B5F82" w:rsidRPr="00A7207F" w:rsidRDefault="007B5F82" w:rsidP="007B5F82">
            <w:pPr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</w:rPr>
              <w:t>0,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9</w:t>
            </w:r>
          </w:p>
        </w:tc>
      </w:tr>
      <w:tr w:rsidR="007B5F82" w:rsidRPr="00A7207F" w:rsidTr="00056D66">
        <w:tc>
          <w:tcPr>
            <w:tcW w:w="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  <w:vAlign w:val="center"/>
          </w:tcPr>
          <w:p w:rsidR="007B5F82" w:rsidRPr="00A7207F" w:rsidRDefault="007B5F82" w:rsidP="007B5F8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lastRenderedPageBreak/>
              <w:t>7.</w:t>
            </w:r>
          </w:p>
        </w:tc>
        <w:tc>
          <w:tcPr>
            <w:tcW w:w="4318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</w:tcPr>
          <w:p w:rsidR="007B5F82" w:rsidRPr="00A7207F" w:rsidRDefault="007B5F82" w:rsidP="007B5F82">
            <w:pPr>
              <w:ind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  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15–ից ավել, մինչև 25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7B5F82" w:rsidRPr="00A7207F" w:rsidRDefault="007B5F82" w:rsidP="007B5F82">
            <w:pPr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1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>,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2</w:t>
            </w:r>
          </w:p>
        </w:tc>
      </w:tr>
      <w:tr w:rsidR="007B5F82" w:rsidRPr="00A7207F" w:rsidTr="007B5F82">
        <w:tc>
          <w:tcPr>
            <w:tcW w:w="61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4" w:space="0" w:color="auto"/>
            </w:tcBorders>
          </w:tcPr>
          <w:p w:rsidR="007B5F82" w:rsidRPr="00A7207F" w:rsidRDefault="007B5F82" w:rsidP="007B5F8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8.</w:t>
            </w:r>
          </w:p>
        </w:tc>
        <w:tc>
          <w:tcPr>
            <w:tcW w:w="4318" w:type="dxa"/>
            <w:tcBorders>
              <w:top w:val="single" w:sz="6" w:space="0" w:color="999999"/>
              <w:left w:val="single" w:sz="4" w:space="0" w:color="auto"/>
              <w:bottom w:val="single" w:sz="6" w:space="0" w:color="999999"/>
              <w:right w:val="single" w:sz="6" w:space="0" w:color="999999"/>
            </w:tcBorders>
          </w:tcPr>
          <w:p w:rsidR="007B5F82" w:rsidRPr="00A7207F" w:rsidRDefault="007B5F82" w:rsidP="007B5F82">
            <w:pPr>
              <w:ind w:firstLine="0"/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  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10–ից ավել, մինչև 15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7B5F82" w:rsidRPr="00A7207F" w:rsidRDefault="007B5F82" w:rsidP="007B5F82">
            <w:pPr>
              <w:jc w:val="center"/>
              <w:rPr>
                <w:rFonts w:ascii="GHEA Grapalat" w:hAnsi="GHEA Grapalat" w:cs="Tahoma"/>
                <w:sz w:val="24"/>
                <w:szCs w:val="24"/>
              </w:rPr>
            </w:pP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1</w:t>
            </w:r>
            <w:r w:rsidRPr="00A7207F">
              <w:rPr>
                <w:rFonts w:ascii="GHEA Grapalat" w:hAnsi="GHEA Grapalat" w:cs="Tahoma"/>
                <w:sz w:val="24"/>
                <w:szCs w:val="24"/>
              </w:rPr>
              <w:t>,</w:t>
            </w:r>
            <w:r w:rsidRPr="00A7207F">
              <w:rPr>
                <w:rFonts w:ascii="GHEA Grapalat" w:hAnsi="GHEA Grapalat" w:cs="Tahoma"/>
                <w:sz w:val="24"/>
                <w:szCs w:val="24"/>
                <w:lang w:val="hy-AM"/>
              </w:rPr>
              <w:t>5</w:t>
            </w:r>
          </w:p>
        </w:tc>
      </w:tr>
    </w:tbl>
    <w:p w:rsidR="00DD6CE5" w:rsidRPr="00A7207F" w:rsidRDefault="00DD6CE5" w:rsidP="00DD6CE5">
      <w:pPr>
        <w:pStyle w:val="a0"/>
        <w:tabs>
          <w:tab w:val="left" w:pos="900"/>
        </w:tabs>
        <w:spacing w:line="360" w:lineRule="auto"/>
        <w:ind w:left="90" w:firstLine="0"/>
        <w:rPr>
          <w:b w:val="0"/>
          <w:color w:val="auto"/>
          <w:sz w:val="24"/>
        </w:rPr>
      </w:pPr>
    </w:p>
    <w:p w:rsidR="00E610CA" w:rsidRPr="00A7207F" w:rsidRDefault="00E610CA" w:rsidP="003B5D81">
      <w:pPr>
        <w:pStyle w:val="a0"/>
        <w:numPr>
          <w:ilvl w:val="0"/>
          <w:numId w:val="8"/>
        </w:numPr>
        <w:shd w:val="clear" w:color="auto" w:fill="FFFFFF"/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Երթևեկային մասի լայնացումը պետք է իրականացնել </w:t>
      </w:r>
      <w:r w:rsidR="007B5F82" w:rsidRPr="00A7207F">
        <w:rPr>
          <w:b w:val="0"/>
          <w:color w:val="auto"/>
          <w:sz w:val="24"/>
        </w:rPr>
        <w:t xml:space="preserve">ամբողջ երկարությամբ՝ </w:t>
      </w:r>
      <w:r w:rsidRPr="00A7207F">
        <w:rPr>
          <w:b w:val="0"/>
          <w:color w:val="auto"/>
          <w:sz w:val="24"/>
        </w:rPr>
        <w:t xml:space="preserve">կորի ներքին կողմից։ Քաղաքային փողոցների և ճանապարհների վերակառուցման և հիմնանորոգման ժամանակ լայնացումն իրականացվում է ի հաշիվ </w:t>
      </w:r>
      <w:r w:rsidR="00E23B39" w:rsidRPr="00A7207F">
        <w:rPr>
          <w:b w:val="0"/>
          <w:color w:val="auto"/>
          <w:sz w:val="24"/>
        </w:rPr>
        <w:t xml:space="preserve">բաժանիչ, </w:t>
      </w:r>
      <w:r w:rsidRPr="00A7207F">
        <w:rPr>
          <w:b w:val="0"/>
          <w:color w:val="auto"/>
          <w:sz w:val="24"/>
        </w:rPr>
        <w:t>պահեստային գոտիների և սիզամարգերի։</w:t>
      </w:r>
    </w:p>
    <w:p w:rsidR="00E40544" w:rsidRPr="00A7207F" w:rsidRDefault="00E23B39" w:rsidP="003B5D81">
      <w:pPr>
        <w:pStyle w:val="a0"/>
        <w:numPr>
          <w:ilvl w:val="0"/>
          <w:numId w:val="8"/>
        </w:numPr>
        <w:shd w:val="clear" w:color="auto" w:fill="FFFFFF"/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Երթևեկային մասի լայնացման չափի փոփոխությունը</w:t>
      </w:r>
      <w:r w:rsidR="005C20C7" w:rsidRPr="00A7207F">
        <w:rPr>
          <w:b w:val="0"/>
          <w:color w:val="auto"/>
          <w:sz w:val="24"/>
        </w:rPr>
        <w:t>՝</w:t>
      </w:r>
      <w:r w:rsidRPr="00A7207F">
        <w:rPr>
          <w:b w:val="0"/>
          <w:color w:val="auto"/>
          <w:sz w:val="24"/>
        </w:rPr>
        <w:t xml:space="preserve"> մինչև շրջանային կորի սկիզբ և ավարտ</w:t>
      </w:r>
      <w:r w:rsidR="005C20C7" w:rsidRPr="00A7207F">
        <w:rPr>
          <w:b w:val="0"/>
          <w:color w:val="auto"/>
          <w:sz w:val="24"/>
        </w:rPr>
        <w:t>,</w:t>
      </w:r>
      <w:r w:rsidRPr="00A7207F">
        <w:rPr>
          <w:b w:val="0"/>
          <w:color w:val="auto"/>
          <w:sz w:val="24"/>
        </w:rPr>
        <w:t xml:space="preserve"> պետք է կատարվի անցումային կորերի </w:t>
      </w:r>
      <w:r w:rsidR="002F00DF" w:rsidRPr="00A7207F">
        <w:rPr>
          <w:b w:val="0"/>
          <w:color w:val="auto"/>
          <w:sz w:val="24"/>
        </w:rPr>
        <w:t xml:space="preserve">սահմաններում </w:t>
      </w:r>
      <w:r w:rsidRPr="00A7207F">
        <w:rPr>
          <w:b w:val="0"/>
          <w:color w:val="auto"/>
          <w:sz w:val="24"/>
        </w:rPr>
        <w:t>կամ դրանց  երկարությանը հավասար</w:t>
      </w:r>
      <w:r w:rsidR="00E40544" w:rsidRPr="00A7207F">
        <w:rPr>
          <w:b w:val="0"/>
          <w:color w:val="auto"/>
          <w:sz w:val="24"/>
        </w:rPr>
        <w:t xml:space="preserve"> </w:t>
      </w:r>
      <w:r w:rsidR="001C56DF" w:rsidRPr="00A7207F">
        <w:rPr>
          <w:b w:val="0"/>
          <w:color w:val="auto"/>
          <w:sz w:val="24"/>
        </w:rPr>
        <w:t xml:space="preserve">ուղղագծային </w:t>
      </w:r>
      <w:r w:rsidR="00E40544" w:rsidRPr="00A7207F">
        <w:rPr>
          <w:b w:val="0"/>
          <w:color w:val="auto"/>
          <w:sz w:val="24"/>
        </w:rPr>
        <w:t xml:space="preserve">տեղամասում։ Բոլոր դեպքերում անցամասի երկարությունը պետք է լինի ոչ պակաս </w:t>
      </w:r>
      <w:r w:rsidRPr="00A7207F">
        <w:rPr>
          <w:b w:val="0"/>
          <w:color w:val="auto"/>
          <w:sz w:val="24"/>
        </w:rPr>
        <w:t xml:space="preserve"> </w:t>
      </w:r>
      <w:r w:rsidR="00E40544" w:rsidRPr="00A7207F">
        <w:rPr>
          <w:b w:val="0"/>
          <w:color w:val="auto"/>
          <w:sz w:val="24"/>
        </w:rPr>
        <w:t>լայնացման չափի քսանապատիկից։</w:t>
      </w:r>
    </w:p>
    <w:p w:rsidR="00212E5A" w:rsidRPr="00A7207F" w:rsidRDefault="00212E5A" w:rsidP="003B5D81">
      <w:pPr>
        <w:pStyle w:val="a0"/>
        <w:numPr>
          <w:ilvl w:val="0"/>
          <w:numId w:val="8"/>
        </w:numPr>
        <w:shd w:val="clear" w:color="auto" w:fill="FFFFFF"/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bookmarkStart w:id="26" w:name="_Hlk159573970"/>
      <w:r w:rsidRPr="00A7207F">
        <w:rPr>
          <w:b w:val="0"/>
          <w:color w:val="auto"/>
          <w:sz w:val="24"/>
        </w:rPr>
        <w:t>Երկշերտ երթևեկային մասով ճանապարհներ</w:t>
      </w:r>
      <w:r w:rsidR="00DF102B" w:rsidRPr="00A7207F">
        <w:rPr>
          <w:b w:val="0"/>
          <w:color w:val="auto"/>
          <w:sz w:val="24"/>
        </w:rPr>
        <w:t>ում</w:t>
      </w:r>
      <w:r w:rsidRPr="00A7207F">
        <w:rPr>
          <w:b w:val="0"/>
          <w:color w:val="auto"/>
          <w:sz w:val="24"/>
        </w:rPr>
        <w:t xml:space="preserve"> և փողոցներում՝ </w:t>
      </w:r>
      <w:r w:rsidR="00DF102B" w:rsidRPr="00A7207F">
        <w:rPr>
          <w:b w:val="0"/>
          <w:color w:val="auto"/>
          <w:sz w:val="24"/>
        </w:rPr>
        <w:t xml:space="preserve">կախված վերելքի ուղղությամբ </w:t>
      </w:r>
      <w:r w:rsidRPr="00A7207F">
        <w:rPr>
          <w:b w:val="0"/>
          <w:color w:val="auto"/>
          <w:sz w:val="24"/>
        </w:rPr>
        <w:t>երկայնական թեքության մեծությունից և վերելքի տեղամասի երկարությունից, վերելքի ուղղությամբ պետք է նախատեսել լրացուցիչ շերտ հետևյալ դեպքերում՝</w:t>
      </w:r>
    </w:p>
    <w:p w:rsidR="00DF102B" w:rsidRPr="00A7207F" w:rsidRDefault="00212E5A" w:rsidP="00A73B4C">
      <w:pPr>
        <w:pStyle w:val="a0"/>
        <w:numPr>
          <w:ilvl w:val="0"/>
          <w:numId w:val="25"/>
        </w:numPr>
        <w:tabs>
          <w:tab w:val="left" w:pos="810"/>
          <w:tab w:val="left" w:pos="990"/>
        </w:tabs>
        <w:spacing w:line="360" w:lineRule="auto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երբ երկայնական թեքությունը 30–40‰ է, իսկ վերելքի երկարությունը մեծ է </w:t>
      </w:r>
      <w:r w:rsidR="00DF102B" w:rsidRPr="00A7207F">
        <w:rPr>
          <w:b w:val="0"/>
          <w:color w:val="auto"/>
          <w:sz w:val="24"/>
        </w:rPr>
        <w:t>5</w:t>
      </w:r>
      <w:r w:rsidRPr="00A7207F">
        <w:rPr>
          <w:b w:val="0"/>
          <w:color w:val="auto"/>
          <w:sz w:val="24"/>
        </w:rPr>
        <w:t xml:space="preserve">00 մ-ից,  </w:t>
      </w:r>
    </w:p>
    <w:p w:rsidR="00DF102B" w:rsidRPr="00A7207F" w:rsidRDefault="00DF102B" w:rsidP="00A73B4C">
      <w:pPr>
        <w:pStyle w:val="a0"/>
        <w:numPr>
          <w:ilvl w:val="0"/>
          <w:numId w:val="25"/>
        </w:numPr>
        <w:tabs>
          <w:tab w:val="left" w:pos="810"/>
          <w:tab w:val="left" w:pos="990"/>
        </w:tabs>
        <w:spacing w:line="360" w:lineRule="auto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երբ</w:t>
      </w:r>
      <w:r w:rsidR="00212E5A" w:rsidRPr="00A7207F">
        <w:rPr>
          <w:b w:val="0"/>
          <w:color w:val="auto"/>
          <w:sz w:val="24"/>
        </w:rPr>
        <w:t xml:space="preserve"> երկայնական թեքությունը գերազանցում է 40‰-ից, իսկ վերելքի երկարությունը մեծ է </w:t>
      </w:r>
      <w:r w:rsidRPr="00A7207F">
        <w:rPr>
          <w:b w:val="0"/>
          <w:color w:val="auto"/>
          <w:sz w:val="24"/>
        </w:rPr>
        <w:t>3</w:t>
      </w:r>
      <w:r w:rsidR="00212E5A" w:rsidRPr="00A7207F">
        <w:rPr>
          <w:b w:val="0"/>
          <w:color w:val="auto"/>
          <w:sz w:val="24"/>
        </w:rPr>
        <w:t xml:space="preserve">00 մ-ից: </w:t>
      </w:r>
    </w:p>
    <w:bookmarkEnd w:id="26"/>
    <w:p w:rsidR="00DF102B" w:rsidRPr="00A7207F" w:rsidRDefault="00DF102B" w:rsidP="007E570C">
      <w:pPr>
        <w:pStyle w:val="a0"/>
        <w:numPr>
          <w:ilvl w:val="0"/>
          <w:numId w:val="8"/>
        </w:numPr>
        <w:shd w:val="clear" w:color="auto" w:fill="FFFFFF"/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Երկշերտ երթևեկային մասից անցումը եռաշերտին և հակառակը պետք է իրականացնել ոչ պակաս 70 մ երկարության վրա։</w:t>
      </w:r>
    </w:p>
    <w:p w:rsidR="0045590D" w:rsidRPr="00A7207F" w:rsidRDefault="0045590D" w:rsidP="007E570C">
      <w:pPr>
        <w:pStyle w:val="a0"/>
        <w:numPr>
          <w:ilvl w:val="0"/>
          <w:numId w:val="8"/>
        </w:numPr>
        <w:shd w:val="clear" w:color="auto" w:fill="FFFFFF"/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Արտադրական գոտիների ճանապարհների և փողոցների շարժման գոտիների լայնությունը՝ կախված սպասվող տրանսպորտային հոսքի կազմից և տրանսպորտային միջոցների ինտենսիվությունից պետք է ընդունել՝</w:t>
      </w:r>
    </w:p>
    <w:p w:rsidR="0045590D" w:rsidRPr="00A7207F" w:rsidRDefault="0045590D" w:rsidP="00A73B4C">
      <w:pPr>
        <w:pStyle w:val="a0"/>
        <w:numPr>
          <w:ilvl w:val="0"/>
          <w:numId w:val="26"/>
        </w:numPr>
        <w:tabs>
          <w:tab w:val="left" w:pos="720"/>
        </w:tabs>
        <w:spacing w:line="360" w:lineRule="auto"/>
        <w:ind w:left="63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Երկու ուղղություններով շարժման երկու շերտերի դեպքում –</w:t>
      </w:r>
      <w:r w:rsidR="004C0D79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 xml:space="preserve">ամեն շերտը՝ </w:t>
      </w:r>
      <w:r w:rsidR="004C0D79" w:rsidRPr="00A7207F">
        <w:rPr>
          <w:b w:val="0"/>
          <w:color w:val="auto"/>
          <w:sz w:val="24"/>
        </w:rPr>
        <w:t xml:space="preserve">3,75-4,0 </w:t>
      </w:r>
      <w:r w:rsidRPr="00A7207F">
        <w:rPr>
          <w:b w:val="0"/>
          <w:color w:val="auto"/>
          <w:sz w:val="24"/>
        </w:rPr>
        <w:t>մ,</w:t>
      </w:r>
    </w:p>
    <w:p w:rsidR="0045590D" w:rsidRPr="00A7207F" w:rsidRDefault="0045590D" w:rsidP="00A73B4C">
      <w:pPr>
        <w:pStyle w:val="a0"/>
        <w:numPr>
          <w:ilvl w:val="0"/>
          <w:numId w:val="26"/>
        </w:numPr>
        <w:tabs>
          <w:tab w:val="left" w:pos="720"/>
        </w:tabs>
        <w:spacing w:line="360" w:lineRule="auto"/>
        <w:ind w:left="63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Երկու ուղղություններով շարժման չորս շերտերի դեպքում – թույլատրվում է ձախ շերտերը նախատեսել փոքր լայնությամբ՝ 3,25-3,75 մ։</w:t>
      </w:r>
    </w:p>
    <w:p w:rsidR="00CC3D46" w:rsidRPr="00A7207F" w:rsidRDefault="00AA28BF" w:rsidP="00AF6CE6">
      <w:pPr>
        <w:pStyle w:val="a0"/>
        <w:numPr>
          <w:ilvl w:val="1"/>
          <w:numId w:val="6"/>
        </w:numPr>
        <w:jc w:val="center"/>
        <w:outlineLvl w:val="0"/>
        <w:rPr>
          <w:color w:val="auto"/>
          <w:sz w:val="24"/>
        </w:rPr>
      </w:pPr>
      <w:r w:rsidRPr="00A7207F">
        <w:rPr>
          <w:color w:val="auto"/>
          <w:sz w:val="24"/>
        </w:rPr>
        <w:t xml:space="preserve"> </w:t>
      </w:r>
      <w:r w:rsidR="00CC3D46" w:rsidRPr="00A7207F">
        <w:rPr>
          <w:color w:val="auto"/>
          <w:sz w:val="24"/>
        </w:rPr>
        <w:t>ՀԱ</w:t>
      </w:r>
      <w:r w:rsidR="00E66B68" w:rsidRPr="00A7207F">
        <w:rPr>
          <w:color w:val="auto"/>
          <w:sz w:val="24"/>
        </w:rPr>
        <w:t xml:space="preserve">ՏԱԿԱԳԻԾ </w:t>
      </w:r>
      <w:r w:rsidR="00CC3D46" w:rsidRPr="00A7207F">
        <w:rPr>
          <w:color w:val="auto"/>
          <w:sz w:val="24"/>
        </w:rPr>
        <w:t xml:space="preserve"> </w:t>
      </w:r>
    </w:p>
    <w:p w:rsidR="00920C0A" w:rsidRPr="00A7207F" w:rsidRDefault="00434F64" w:rsidP="007E570C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180" w:hanging="9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Հորիզոնական կորերի նվազագույն շառավիղները պետք է որոշել հաշվարկով </w:t>
      </w:r>
      <w:r w:rsidR="008A0A36" w:rsidRPr="00A7207F">
        <w:rPr>
          <w:b w:val="0"/>
          <w:color w:val="auto"/>
          <w:sz w:val="24"/>
        </w:rPr>
        <w:t xml:space="preserve">ըստ </w:t>
      </w:r>
      <w:r w:rsidR="00920C0A" w:rsidRPr="00A7207F">
        <w:rPr>
          <w:b w:val="0"/>
          <w:color w:val="auto"/>
          <w:sz w:val="24"/>
        </w:rPr>
        <w:t xml:space="preserve">ՀՀ քաղաքաշինության կոմիտեի նախագահի 2022 թվականի դեկտեմբերի 12-ի  N28-Ն հրամանով հաստատված ՀՀՇՆ 32-01-2022 </w:t>
      </w:r>
      <w:r w:rsidR="00ED5506" w:rsidRPr="00A7207F">
        <w:rPr>
          <w:b w:val="0"/>
          <w:color w:val="auto"/>
          <w:sz w:val="24"/>
        </w:rPr>
        <w:t xml:space="preserve">՛՛Ավտոմոբիլային ճանապարհներ՛՛ </w:t>
      </w:r>
      <w:r w:rsidR="00920C0A" w:rsidRPr="00A7207F">
        <w:rPr>
          <w:b w:val="0"/>
          <w:color w:val="auto"/>
          <w:sz w:val="24"/>
        </w:rPr>
        <w:t xml:space="preserve">նորմերի </w:t>
      </w:r>
      <w:r w:rsidR="008A0A36" w:rsidRPr="00A7207F">
        <w:rPr>
          <w:b w:val="0"/>
          <w:color w:val="auto"/>
          <w:sz w:val="24"/>
        </w:rPr>
        <w:t>31 կետի բանաձևի</w:t>
      </w:r>
      <w:r w:rsidR="00A7435D" w:rsidRPr="00A7207F">
        <w:rPr>
          <w:b w:val="0"/>
          <w:color w:val="auto"/>
          <w:sz w:val="24"/>
        </w:rPr>
        <w:t xml:space="preserve">, ընդ որում լայնական ուժի </w:t>
      </w:r>
      <w:r w:rsidR="00A56CD9" w:rsidRPr="00A7207F">
        <w:rPr>
          <w:b w:val="0"/>
          <w:color w:val="auto"/>
          <w:sz w:val="24"/>
        </w:rPr>
        <w:t xml:space="preserve">գործակիցը պետք է ընդունել  կախված հաշվարկային արագությունից` համաձայն կանոնների </w:t>
      </w:r>
      <w:r w:rsidR="00DD6CE5" w:rsidRPr="00A7207F">
        <w:rPr>
          <w:b w:val="0"/>
          <w:color w:val="auto"/>
          <w:sz w:val="24"/>
        </w:rPr>
        <w:t xml:space="preserve">սույն </w:t>
      </w:r>
      <w:r w:rsidR="00A56CD9" w:rsidRPr="00A7207F">
        <w:rPr>
          <w:b w:val="0"/>
          <w:color w:val="auto"/>
          <w:sz w:val="24"/>
        </w:rPr>
        <w:t xml:space="preserve">հավաքածուի </w:t>
      </w:r>
      <w:r w:rsidR="007E570C" w:rsidRPr="00A7207F">
        <w:rPr>
          <w:b w:val="0"/>
          <w:color w:val="auto"/>
          <w:sz w:val="24"/>
        </w:rPr>
        <w:t>9</w:t>
      </w:r>
      <w:r w:rsidR="00A56CD9" w:rsidRPr="00A7207F">
        <w:rPr>
          <w:b w:val="0"/>
          <w:color w:val="auto"/>
          <w:sz w:val="24"/>
        </w:rPr>
        <w:t>-րդ աղյուսակի</w:t>
      </w:r>
      <w:r w:rsidR="00B71749" w:rsidRPr="00A7207F">
        <w:rPr>
          <w:b w:val="0"/>
          <w:color w:val="auto"/>
          <w:sz w:val="24"/>
        </w:rPr>
        <w:t>:</w:t>
      </w:r>
    </w:p>
    <w:p w:rsidR="00A7435D" w:rsidRPr="00A7207F" w:rsidRDefault="00A7435D" w:rsidP="00A56CD9">
      <w:pPr>
        <w:pStyle w:val="a0"/>
        <w:tabs>
          <w:tab w:val="left" w:pos="900"/>
        </w:tabs>
        <w:spacing w:line="360" w:lineRule="auto"/>
        <w:ind w:left="90" w:firstLine="0"/>
        <w:jc w:val="right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Աղյուսակ </w:t>
      </w:r>
      <w:r w:rsidR="007E570C" w:rsidRPr="00A7207F">
        <w:rPr>
          <w:b w:val="0"/>
          <w:color w:val="auto"/>
          <w:sz w:val="24"/>
          <w:lang w:val="en-US"/>
        </w:rPr>
        <w:t>9</w:t>
      </w:r>
    </w:p>
    <w:tbl>
      <w:tblPr>
        <w:tblW w:w="9450" w:type="dxa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5100"/>
        <w:gridCol w:w="3780"/>
      </w:tblGrid>
      <w:tr w:rsidR="00AA28BF" w:rsidRPr="00A7207F" w:rsidTr="00AA28BF">
        <w:tc>
          <w:tcPr>
            <w:tcW w:w="570" w:type="dxa"/>
            <w:vAlign w:val="center"/>
          </w:tcPr>
          <w:p w:rsidR="00AA28BF" w:rsidRPr="00A7207F" w:rsidRDefault="00AA28BF" w:rsidP="00AA28BF">
            <w:pPr>
              <w:spacing w:after="0" w:line="259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lastRenderedPageBreak/>
              <w:t>N</w:t>
            </w:r>
          </w:p>
        </w:tc>
        <w:tc>
          <w:tcPr>
            <w:tcW w:w="5100" w:type="dxa"/>
          </w:tcPr>
          <w:p w:rsidR="00AA28BF" w:rsidRPr="00A7207F" w:rsidRDefault="00AA28BF" w:rsidP="00AA28BF">
            <w:pPr>
              <w:ind w:left="29" w:right="72" w:firstLine="121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 w:cs="Sylfaen"/>
                <w:color w:val="auto"/>
                <w:sz w:val="24"/>
                <w:szCs w:val="24"/>
              </w:rPr>
              <w:t>Հաշվարկային</w:t>
            </w:r>
            <w:r w:rsidRPr="00A7207F">
              <w:rPr>
                <w:rFonts w:ascii="GHEA Grapalat" w:hAnsi="GHEA Grapalat" w:cs="Sylfaen"/>
                <w:color w:val="auto"/>
                <w:sz w:val="24"/>
                <w:szCs w:val="24"/>
                <w:lang w:val="en-US"/>
              </w:rPr>
              <w:t xml:space="preserve"> </w:t>
            </w:r>
            <w:r w:rsidRPr="00A7207F">
              <w:rPr>
                <w:rFonts w:ascii="GHEA Grapalat" w:hAnsi="GHEA Grapalat" w:cs="Sylfaen"/>
                <w:color w:val="auto"/>
                <w:sz w:val="24"/>
                <w:szCs w:val="24"/>
              </w:rPr>
              <w:t>արագություն</w:t>
            </w:r>
            <w:r w:rsidRPr="00A7207F">
              <w:rPr>
                <w:rFonts w:ascii="GHEA Grapalat" w:hAnsi="GHEA Grapalat" w:cs="Sylfaen"/>
                <w:color w:val="auto"/>
                <w:sz w:val="24"/>
                <w:szCs w:val="24"/>
                <w:lang w:val="en-US"/>
              </w:rPr>
              <w:t>,</w:t>
            </w:r>
            <w:r w:rsidRPr="00A7207F">
              <w:rPr>
                <w:rFonts w:ascii="GHEA Grapalat" w:hAnsi="GHEA Grapalat" w:cs="Sylfaen"/>
                <w:color w:val="auto"/>
                <w:sz w:val="24"/>
                <w:szCs w:val="24"/>
              </w:rPr>
              <w:t xml:space="preserve"> կմ/ժ</w:t>
            </w:r>
          </w:p>
        </w:tc>
        <w:tc>
          <w:tcPr>
            <w:tcW w:w="3780" w:type="dxa"/>
          </w:tcPr>
          <w:p w:rsidR="00AA28BF" w:rsidRPr="00A7207F" w:rsidRDefault="00AA28BF" w:rsidP="00AA28BF">
            <w:pPr>
              <w:ind w:left="29" w:right="72" w:firstLine="121"/>
              <w:rPr>
                <w:rFonts w:ascii="GHEA Grapalat" w:hAnsi="GHEA Grapalat"/>
                <w:color w:val="auto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</w:rPr>
              <w:t>Լայնական ուժի գործակից</w:t>
            </w:r>
          </w:p>
        </w:tc>
      </w:tr>
      <w:tr w:rsidR="00AA28BF" w:rsidRPr="00A7207F" w:rsidTr="00AA28BF">
        <w:tc>
          <w:tcPr>
            <w:tcW w:w="570" w:type="dxa"/>
            <w:vAlign w:val="center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510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120</w:t>
            </w:r>
          </w:p>
        </w:tc>
        <w:tc>
          <w:tcPr>
            <w:tcW w:w="378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0.09</w:t>
            </w:r>
          </w:p>
        </w:tc>
      </w:tr>
      <w:tr w:rsidR="00AA28BF" w:rsidRPr="00A7207F" w:rsidTr="00056D66">
        <w:tc>
          <w:tcPr>
            <w:tcW w:w="570" w:type="dxa"/>
            <w:vAlign w:val="center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510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100</w:t>
            </w:r>
          </w:p>
        </w:tc>
        <w:tc>
          <w:tcPr>
            <w:tcW w:w="378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0.12</w:t>
            </w:r>
          </w:p>
        </w:tc>
      </w:tr>
      <w:tr w:rsidR="00AA28BF" w:rsidRPr="00A7207F" w:rsidTr="00AA28BF">
        <w:tc>
          <w:tcPr>
            <w:tcW w:w="570" w:type="dxa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510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90</w:t>
            </w:r>
          </w:p>
        </w:tc>
        <w:tc>
          <w:tcPr>
            <w:tcW w:w="378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0.13</w:t>
            </w:r>
          </w:p>
        </w:tc>
      </w:tr>
      <w:tr w:rsidR="00AA28BF" w:rsidRPr="00A7207F" w:rsidTr="00056D66">
        <w:tc>
          <w:tcPr>
            <w:tcW w:w="570" w:type="dxa"/>
            <w:vAlign w:val="center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510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80</w:t>
            </w:r>
          </w:p>
        </w:tc>
        <w:tc>
          <w:tcPr>
            <w:tcW w:w="378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0.14</w:t>
            </w:r>
          </w:p>
        </w:tc>
      </w:tr>
      <w:tr w:rsidR="00AA28BF" w:rsidRPr="00A7207F" w:rsidTr="00056D66">
        <w:tc>
          <w:tcPr>
            <w:tcW w:w="570" w:type="dxa"/>
            <w:vAlign w:val="center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5.</w:t>
            </w:r>
          </w:p>
        </w:tc>
        <w:tc>
          <w:tcPr>
            <w:tcW w:w="510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70</w:t>
            </w:r>
          </w:p>
        </w:tc>
        <w:tc>
          <w:tcPr>
            <w:tcW w:w="378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0.15</w:t>
            </w:r>
          </w:p>
        </w:tc>
      </w:tr>
      <w:tr w:rsidR="00AA28BF" w:rsidRPr="00A7207F" w:rsidTr="00AA28BF">
        <w:tc>
          <w:tcPr>
            <w:tcW w:w="570" w:type="dxa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510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60</w:t>
            </w:r>
          </w:p>
        </w:tc>
        <w:tc>
          <w:tcPr>
            <w:tcW w:w="378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0.15</w:t>
            </w:r>
          </w:p>
        </w:tc>
      </w:tr>
      <w:tr w:rsidR="00AA28BF" w:rsidRPr="00A7207F" w:rsidTr="00056D66">
        <w:tc>
          <w:tcPr>
            <w:tcW w:w="570" w:type="dxa"/>
            <w:vAlign w:val="center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7.</w:t>
            </w:r>
          </w:p>
        </w:tc>
        <w:tc>
          <w:tcPr>
            <w:tcW w:w="510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50</w:t>
            </w:r>
          </w:p>
        </w:tc>
        <w:tc>
          <w:tcPr>
            <w:tcW w:w="378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0.16</w:t>
            </w:r>
          </w:p>
        </w:tc>
      </w:tr>
      <w:tr w:rsidR="00AA28BF" w:rsidRPr="00A7207F" w:rsidTr="00AA28BF">
        <w:tc>
          <w:tcPr>
            <w:tcW w:w="570" w:type="dxa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8.</w:t>
            </w:r>
          </w:p>
        </w:tc>
        <w:tc>
          <w:tcPr>
            <w:tcW w:w="510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40</w:t>
            </w:r>
          </w:p>
        </w:tc>
        <w:tc>
          <w:tcPr>
            <w:tcW w:w="378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0.17</w:t>
            </w:r>
          </w:p>
        </w:tc>
      </w:tr>
      <w:tr w:rsidR="00AA28BF" w:rsidRPr="00A7207F" w:rsidTr="00AA28BF">
        <w:tc>
          <w:tcPr>
            <w:tcW w:w="570" w:type="dxa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9.</w:t>
            </w:r>
          </w:p>
        </w:tc>
        <w:tc>
          <w:tcPr>
            <w:tcW w:w="5100" w:type="dxa"/>
          </w:tcPr>
          <w:p w:rsidR="00AA28BF" w:rsidRPr="00A7207F" w:rsidRDefault="00AA28BF" w:rsidP="00AA28BF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30 և պակաս</w:t>
            </w:r>
          </w:p>
        </w:tc>
        <w:tc>
          <w:tcPr>
            <w:tcW w:w="3780" w:type="dxa"/>
          </w:tcPr>
          <w:p w:rsidR="00AA28BF" w:rsidRPr="00A7207F" w:rsidRDefault="00AA28BF" w:rsidP="008E192F">
            <w:pPr>
              <w:ind w:left="29" w:right="18" w:hanging="3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0.</w:t>
            </w:r>
            <w:r w:rsidR="008E192F" w:rsidRPr="00A7207F">
              <w:rPr>
                <w:rFonts w:ascii="GHEA Grapalat" w:hAnsi="GHEA Grapalat"/>
                <w:color w:val="auto"/>
                <w:sz w:val="24"/>
                <w:szCs w:val="24"/>
                <w:lang w:val="hy-AM"/>
              </w:rPr>
              <w:t>1</w:t>
            </w:r>
            <w:r w:rsidRPr="00A7207F"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  <w:t>8</w:t>
            </w:r>
          </w:p>
        </w:tc>
      </w:tr>
    </w:tbl>
    <w:p w:rsidR="00AA28BF" w:rsidRPr="00A7207F" w:rsidRDefault="00AA28BF" w:rsidP="00AA28BF">
      <w:pPr>
        <w:pStyle w:val="a0"/>
        <w:tabs>
          <w:tab w:val="left" w:pos="900"/>
        </w:tabs>
        <w:spacing w:line="360" w:lineRule="auto"/>
        <w:ind w:left="90" w:firstLine="0"/>
        <w:rPr>
          <w:color w:val="auto"/>
          <w:sz w:val="24"/>
        </w:rPr>
      </w:pPr>
    </w:p>
    <w:p w:rsidR="0037273F" w:rsidRPr="00A7207F" w:rsidRDefault="0037273F" w:rsidP="007E570C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Հորիզոնական կորերի նվազագույն շառավիղները թույլատրվում է ընդունել  համաձայն կանոնների սույն հավաքածուի 1</w:t>
      </w:r>
      <w:r w:rsidR="007E570C" w:rsidRPr="00A7207F">
        <w:rPr>
          <w:b w:val="0"/>
          <w:color w:val="auto"/>
          <w:sz w:val="24"/>
        </w:rPr>
        <w:t>0</w:t>
      </w:r>
      <w:r w:rsidRPr="00A7207F">
        <w:rPr>
          <w:b w:val="0"/>
          <w:color w:val="auto"/>
          <w:sz w:val="24"/>
        </w:rPr>
        <w:t xml:space="preserve">-րդ աղյուսակի: </w:t>
      </w:r>
    </w:p>
    <w:p w:rsidR="0037273F" w:rsidRPr="00A7207F" w:rsidRDefault="0037273F" w:rsidP="007E570C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Երկթեք լայնական պրոֆիլի դեպքում հաշվարկված շառավիղներից փոքր  շառավիղներով  հորիզոնական կորերում, իսկ մայրուղային փողոցներում՝ կանոնների սույն հավաքածուի աղյուսակ 1</w:t>
      </w:r>
      <w:r w:rsidR="007E570C" w:rsidRPr="00A7207F">
        <w:rPr>
          <w:b w:val="0"/>
          <w:color w:val="auto"/>
          <w:sz w:val="24"/>
        </w:rPr>
        <w:t>1</w:t>
      </w:r>
      <w:r w:rsidRPr="00A7207F">
        <w:rPr>
          <w:b w:val="0"/>
          <w:color w:val="auto"/>
          <w:sz w:val="24"/>
        </w:rPr>
        <w:t xml:space="preserve">-ում նշված շառավիղներից փոքր  շառավիղներով  հորիզոնական կորերում վիրաժների նախատեսումը պարտադիր է: Մնացած դեպքերում, ինչպես նաև վերակառուցման և հիմնանորոգման պայմաններում թույլատրվում է վիրաժներ չնախատեսել:  </w:t>
      </w:r>
    </w:p>
    <w:p w:rsidR="00B71749" w:rsidRPr="00A7207F" w:rsidRDefault="00B71749" w:rsidP="007E570C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0" w:firstLine="9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Վիրաժներում երթևեկային մասի լայնական թեքությունները պետք է ընդունել 20-ից 40‰՝ կախված հորիզոնական կորի շառավղից ըստ կանոնների սույն հավաքածուի աղյուսակ  1</w:t>
      </w:r>
      <w:r w:rsidR="007E570C" w:rsidRPr="00A7207F">
        <w:rPr>
          <w:b w:val="0"/>
          <w:color w:val="auto"/>
          <w:sz w:val="24"/>
        </w:rPr>
        <w:t>0</w:t>
      </w:r>
      <w:r w:rsidRPr="00A7207F">
        <w:rPr>
          <w:b w:val="0"/>
          <w:color w:val="auto"/>
          <w:sz w:val="24"/>
        </w:rPr>
        <w:t>-ի:</w:t>
      </w:r>
    </w:p>
    <w:p w:rsidR="001A2EF0" w:rsidRPr="00A7207F" w:rsidRDefault="001A2EF0" w:rsidP="001A2EF0">
      <w:pPr>
        <w:pStyle w:val="a0"/>
        <w:tabs>
          <w:tab w:val="left" w:pos="900"/>
        </w:tabs>
        <w:spacing w:line="360" w:lineRule="auto"/>
        <w:ind w:left="90" w:firstLine="0"/>
        <w:jc w:val="right"/>
        <w:rPr>
          <w:b w:val="0"/>
          <w:color w:val="000000" w:themeColor="text1"/>
          <w:sz w:val="24"/>
        </w:rPr>
      </w:pPr>
      <w:r w:rsidRPr="00A7207F">
        <w:rPr>
          <w:rFonts w:cs="Sylfaen"/>
          <w:b w:val="0"/>
          <w:color w:val="auto"/>
          <w:sz w:val="24"/>
          <w:lang w:val="en-US"/>
        </w:rPr>
        <w:t>Աղյուսակ</w:t>
      </w:r>
      <w:r w:rsidRPr="00A7207F">
        <w:rPr>
          <w:rFonts w:cs="Sylfaen"/>
          <w:b w:val="0"/>
          <w:color w:val="auto"/>
          <w:sz w:val="24"/>
          <w:lang w:val="ru-RU"/>
        </w:rPr>
        <w:t xml:space="preserve"> 1</w:t>
      </w:r>
      <w:r w:rsidR="007E570C" w:rsidRPr="00A7207F">
        <w:rPr>
          <w:rFonts w:cs="Sylfaen"/>
          <w:b w:val="0"/>
          <w:color w:val="auto"/>
          <w:sz w:val="24"/>
          <w:lang w:val="en-US"/>
        </w:rPr>
        <w:t>0</w:t>
      </w:r>
    </w:p>
    <w:tbl>
      <w:tblPr>
        <w:tblW w:w="10015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2024"/>
        <w:gridCol w:w="1756"/>
        <w:gridCol w:w="3510"/>
        <w:gridCol w:w="1915"/>
      </w:tblGrid>
      <w:tr w:rsidR="00AA28BF" w:rsidRPr="00A7207F" w:rsidTr="00AA28BF">
        <w:tc>
          <w:tcPr>
            <w:tcW w:w="8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A28BF" w:rsidRPr="00A7207F" w:rsidRDefault="00AA28BF" w:rsidP="00AA28BF">
            <w:pPr>
              <w:spacing w:after="0" w:line="259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0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 w:cs="Sylfaen"/>
              </w:rPr>
              <w:t>Հաշվարկային</w:t>
            </w:r>
            <w:r w:rsidRPr="00A7207F">
              <w:rPr>
                <w:rFonts w:ascii="GHEA Grapalat" w:hAnsi="GHEA Grapalat" w:cs="Sylfaen"/>
                <w:lang w:val="en-US"/>
              </w:rPr>
              <w:t xml:space="preserve"> </w:t>
            </w:r>
            <w:r w:rsidRPr="00A7207F">
              <w:rPr>
                <w:rFonts w:ascii="GHEA Grapalat" w:hAnsi="GHEA Grapalat" w:cs="Sylfaen"/>
              </w:rPr>
              <w:t>արագություն</w:t>
            </w:r>
            <w:r w:rsidRPr="00A7207F">
              <w:rPr>
                <w:rFonts w:ascii="GHEA Grapalat" w:hAnsi="GHEA Grapalat" w:cs="Sylfaen"/>
                <w:lang w:val="en-US"/>
              </w:rPr>
              <w:t>,</w:t>
            </w:r>
            <w:r w:rsidRPr="00A7207F">
              <w:rPr>
                <w:rFonts w:ascii="GHEA Grapalat" w:hAnsi="GHEA Grapalat" w:cs="Sylfaen"/>
              </w:rPr>
              <w:t xml:space="preserve"> կմ/ժ</w:t>
            </w:r>
          </w:p>
        </w:tc>
        <w:tc>
          <w:tcPr>
            <w:tcW w:w="71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 w:cs="Sylfaen"/>
              </w:rPr>
              <w:t>Հորիզոնական կորի նվազագույն շառավիղը ,մ</w:t>
            </w:r>
          </w:p>
        </w:tc>
      </w:tr>
      <w:tr w:rsidR="00AA28BF" w:rsidRPr="00A7207F" w:rsidTr="00AA28BF">
        <w:tc>
          <w:tcPr>
            <w:tcW w:w="81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ru-RU"/>
              </w:rPr>
            </w:pPr>
          </w:p>
        </w:tc>
        <w:tc>
          <w:tcPr>
            <w:tcW w:w="202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</w:p>
        </w:tc>
        <w:tc>
          <w:tcPr>
            <w:tcW w:w="71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 w:cs="Sylfaen"/>
              </w:rPr>
              <w:t>Երթևեկային մասի /վիրաժի լայնական թեքությունը, ‰</w:t>
            </w:r>
          </w:p>
        </w:tc>
      </w:tr>
      <w:tr w:rsidR="00AA28BF" w:rsidRPr="00A7207F" w:rsidTr="00AA28BF">
        <w:tc>
          <w:tcPr>
            <w:tcW w:w="8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ru-RU"/>
              </w:rPr>
            </w:pPr>
          </w:p>
        </w:tc>
        <w:tc>
          <w:tcPr>
            <w:tcW w:w="20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 w:cs="Sylfaen"/>
              </w:rPr>
            </w:pPr>
            <w:r w:rsidRPr="00A7207F">
              <w:rPr>
                <w:rFonts w:ascii="GHEA Grapalat" w:hAnsi="GHEA Grapalat" w:cs="Sylfaen"/>
              </w:rPr>
              <w:t>20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 w:cs="Sylfaen"/>
              </w:rPr>
            </w:pPr>
            <w:r w:rsidRPr="00A7207F">
              <w:rPr>
                <w:rFonts w:ascii="GHEA Grapalat" w:hAnsi="GHEA Grapalat" w:cs="Sylfaen"/>
              </w:rPr>
              <w:t>30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 w:cs="Sylfaen"/>
              </w:rPr>
            </w:pPr>
            <w:r w:rsidRPr="00A7207F">
              <w:rPr>
                <w:rFonts w:ascii="GHEA Grapalat" w:hAnsi="GHEA Grapalat" w:cs="Sylfaen"/>
              </w:rPr>
              <w:t>40</w:t>
            </w:r>
          </w:p>
        </w:tc>
      </w:tr>
      <w:tr w:rsidR="00AA28BF" w:rsidRPr="00A7207F" w:rsidTr="00AA28BF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1</w:t>
            </w:r>
            <w:r w:rsidRPr="00A7207F">
              <w:rPr>
                <w:rFonts w:ascii="GHEA Grapalat" w:hAnsi="GHEA Grapalat"/>
                <w:lang w:val="en-US"/>
              </w:rPr>
              <w:t>2</w:t>
            </w:r>
            <w:r w:rsidRPr="00A7207F">
              <w:rPr>
                <w:rFonts w:ascii="GHEA Grapalat" w:hAnsi="GHEA Grapalat"/>
              </w:rPr>
              <w:t>0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1</w:t>
            </w:r>
            <w:r w:rsidRPr="00A7207F">
              <w:rPr>
                <w:rFonts w:ascii="GHEA Grapalat" w:hAnsi="GHEA Grapalat"/>
                <w:lang w:val="en-US"/>
              </w:rPr>
              <w:t>6</w:t>
            </w:r>
            <w:r w:rsidRPr="00A7207F">
              <w:rPr>
                <w:rFonts w:ascii="GHEA Grapalat" w:hAnsi="GHEA Grapalat"/>
              </w:rPr>
              <w:t>00/1</w:t>
            </w:r>
            <w:r w:rsidRPr="00A7207F">
              <w:rPr>
                <w:rFonts w:ascii="GHEA Grapalat" w:hAnsi="GHEA Grapalat"/>
                <w:lang w:val="en-US"/>
              </w:rPr>
              <w:t>0</w:t>
            </w:r>
            <w:r w:rsidRPr="00A7207F">
              <w:rPr>
                <w:rFonts w:ascii="GHEA Grapalat" w:hAnsi="GHEA Grapalat"/>
              </w:rPr>
              <w:t>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1C56D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  <w:lang w:val="en-US"/>
              </w:rPr>
              <w:t>-</w:t>
            </w:r>
            <w:r w:rsidR="00AA28BF" w:rsidRPr="00A7207F">
              <w:rPr>
                <w:rFonts w:ascii="GHEA Grapalat" w:hAnsi="GHEA Grapalat"/>
              </w:rPr>
              <w:t>/</w:t>
            </w:r>
            <w:r w:rsidR="00AA28BF" w:rsidRPr="00A7207F">
              <w:rPr>
                <w:rFonts w:ascii="GHEA Grapalat" w:hAnsi="GHEA Grapalat"/>
                <w:lang w:val="en-US"/>
              </w:rPr>
              <w:t>95</w:t>
            </w:r>
            <w:r w:rsidR="00AA28BF" w:rsidRPr="00A7207F">
              <w:rPr>
                <w:rFonts w:ascii="GHEA Grapalat" w:hAnsi="GHEA Grapalat"/>
              </w:rPr>
              <w:t>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-/</w:t>
            </w:r>
            <w:r w:rsidRPr="00A7207F">
              <w:rPr>
                <w:rFonts w:ascii="GHEA Grapalat" w:hAnsi="GHEA Grapalat"/>
                <w:lang w:val="en-US"/>
              </w:rPr>
              <w:t>85</w:t>
            </w:r>
            <w:r w:rsidRPr="00A7207F">
              <w:rPr>
                <w:rFonts w:ascii="GHEA Grapalat" w:hAnsi="GHEA Grapalat"/>
              </w:rPr>
              <w:t>0</w:t>
            </w:r>
          </w:p>
        </w:tc>
      </w:tr>
      <w:tr w:rsidR="00AA28BF" w:rsidRPr="00A7207F" w:rsidTr="00AA28BF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1</w:t>
            </w:r>
            <w:r w:rsidRPr="00A7207F">
              <w:rPr>
                <w:rFonts w:ascii="GHEA Grapalat" w:hAnsi="GHEA Grapalat"/>
                <w:lang w:val="en-US"/>
              </w:rPr>
              <w:t>0</w:t>
            </w:r>
            <w:r w:rsidRPr="00A7207F">
              <w:rPr>
                <w:rFonts w:ascii="GHEA Grapalat" w:hAnsi="GHEA Grapalat"/>
              </w:rPr>
              <w:t>0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  <w:lang w:val="en-US"/>
              </w:rPr>
              <w:t>78</w:t>
            </w:r>
            <w:r w:rsidRPr="00A7207F">
              <w:rPr>
                <w:rFonts w:ascii="GHEA Grapalat" w:hAnsi="GHEA Grapalat"/>
              </w:rPr>
              <w:t>0/</w:t>
            </w:r>
            <w:r w:rsidRPr="00A7207F">
              <w:rPr>
                <w:rFonts w:ascii="GHEA Grapalat" w:hAnsi="GHEA Grapalat"/>
                <w:lang w:val="en-US"/>
              </w:rPr>
              <w:t>60</w:t>
            </w:r>
            <w:r w:rsidRPr="00A7207F">
              <w:rPr>
                <w:rFonts w:ascii="GHEA Grapalat" w:hAnsi="GHEA Grapalat"/>
              </w:rPr>
              <w:t>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1C56D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  <w:lang w:val="en-US"/>
              </w:rPr>
              <w:t>-</w:t>
            </w:r>
            <w:r w:rsidR="00AA28BF" w:rsidRPr="00A7207F">
              <w:rPr>
                <w:rFonts w:ascii="GHEA Grapalat" w:hAnsi="GHEA Grapalat"/>
              </w:rPr>
              <w:t>/</w:t>
            </w:r>
            <w:r w:rsidR="00AA28BF" w:rsidRPr="00A7207F">
              <w:rPr>
                <w:rFonts w:ascii="GHEA Grapalat" w:hAnsi="GHEA Grapalat"/>
                <w:lang w:val="en-US"/>
              </w:rPr>
              <w:t>55</w:t>
            </w:r>
            <w:r w:rsidR="00AA28BF" w:rsidRPr="00A7207F">
              <w:rPr>
                <w:rFonts w:ascii="GHEA Grapalat" w:hAnsi="GHEA Grapalat"/>
              </w:rPr>
              <w:t>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-/</w:t>
            </w:r>
            <w:r w:rsidRPr="00A7207F">
              <w:rPr>
                <w:rFonts w:ascii="GHEA Grapalat" w:hAnsi="GHEA Grapalat"/>
                <w:lang w:val="en-US"/>
              </w:rPr>
              <w:t>50</w:t>
            </w:r>
            <w:r w:rsidRPr="00A7207F">
              <w:rPr>
                <w:rFonts w:ascii="GHEA Grapalat" w:hAnsi="GHEA Grapalat"/>
              </w:rPr>
              <w:t>0</w:t>
            </w:r>
          </w:p>
        </w:tc>
      </w:tr>
      <w:tr w:rsidR="00AA28BF" w:rsidRPr="00A7207F" w:rsidTr="00AA28BF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90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580/425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1C56D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  <w:lang w:val="en-US"/>
              </w:rPr>
              <w:t>-</w:t>
            </w:r>
            <w:r w:rsidR="00AA28BF" w:rsidRPr="00A7207F">
              <w:rPr>
                <w:rFonts w:ascii="GHEA Grapalat" w:hAnsi="GHEA Grapalat"/>
              </w:rPr>
              <w:t>/400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-/380</w:t>
            </w:r>
          </w:p>
        </w:tc>
      </w:tr>
      <w:tr w:rsidR="00AA28BF" w:rsidRPr="00A7207F" w:rsidTr="00AA28BF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80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420/310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1C56D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  <w:lang w:val="en-US"/>
              </w:rPr>
              <w:t>-</w:t>
            </w:r>
            <w:r w:rsidR="00AA28BF" w:rsidRPr="00A7207F">
              <w:rPr>
                <w:rFonts w:ascii="GHEA Grapalat" w:hAnsi="GHEA Grapalat"/>
              </w:rPr>
              <w:t>/300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-/280</w:t>
            </w:r>
          </w:p>
        </w:tc>
      </w:tr>
      <w:tr w:rsidR="00AA28BF" w:rsidRPr="00A7207F" w:rsidTr="00AA28BF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5.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70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3</w:t>
            </w:r>
            <w:r w:rsidRPr="00A7207F">
              <w:rPr>
                <w:rFonts w:ascii="GHEA Grapalat" w:hAnsi="GHEA Grapalat"/>
                <w:lang w:val="en-US"/>
              </w:rPr>
              <w:t>0</w:t>
            </w:r>
            <w:r w:rsidRPr="00A7207F">
              <w:rPr>
                <w:rFonts w:ascii="GHEA Grapalat" w:hAnsi="GHEA Grapalat"/>
              </w:rPr>
              <w:t>0/230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1C56D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  <w:lang w:val="en-US"/>
              </w:rPr>
              <w:t>-</w:t>
            </w:r>
            <w:r w:rsidR="00AA28BF" w:rsidRPr="00A7207F">
              <w:rPr>
                <w:rFonts w:ascii="GHEA Grapalat" w:hAnsi="GHEA Grapalat"/>
              </w:rPr>
              <w:t>/2</w:t>
            </w:r>
            <w:r w:rsidR="00AA28BF" w:rsidRPr="00A7207F">
              <w:rPr>
                <w:rFonts w:ascii="GHEA Grapalat" w:hAnsi="GHEA Grapalat"/>
                <w:lang w:val="en-US"/>
              </w:rPr>
              <w:t>20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-/2</w:t>
            </w:r>
            <w:r w:rsidRPr="00A7207F">
              <w:rPr>
                <w:rFonts w:ascii="GHEA Grapalat" w:hAnsi="GHEA Grapalat"/>
                <w:lang w:val="en-US"/>
              </w:rPr>
              <w:t>0</w:t>
            </w:r>
            <w:r w:rsidRPr="00A7207F">
              <w:rPr>
                <w:rFonts w:ascii="GHEA Grapalat" w:hAnsi="GHEA Grapalat"/>
              </w:rPr>
              <w:t>0</w:t>
            </w:r>
          </w:p>
        </w:tc>
      </w:tr>
      <w:tr w:rsidR="00AA28BF" w:rsidRPr="00A7207F" w:rsidTr="00AA28BF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60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220/170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1C56D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  <w:lang w:val="en-US"/>
              </w:rPr>
              <w:t>-</w:t>
            </w:r>
            <w:r w:rsidR="00AA28BF" w:rsidRPr="00A7207F">
              <w:rPr>
                <w:rFonts w:ascii="GHEA Grapalat" w:hAnsi="GHEA Grapalat"/>
              </w:rPr>
              <w:t>/160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-/150</w:t>
            </w:r>
          </w:p>
        </w:tc>
      </w:tr>
      <w:tr w:rsidR="00AA28BF" w:rsidRPr="00A7207F" w:rsidTr="00AA28BF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7.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50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140/110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1C56D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  <w:lang w:val="en-US"/>
              </w:rPr>
              <w:t>-</w:t>
            </w:r>
            <w:r w:rsidR="00AA28BF" w:rsidRPr="00A7207F">
              <w:rPr>
                <w:rFonts w:ascii="GHEA Grapalat" w:hAnsi="GHEA Grapalat"/>
              </w:rPr>
              <w:t>/100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-/100</w:t>
            </w:r>
          </w:p>
        </w:tc>
      </w:tr>
      <w:tr w:rsidR="00AA28BF" w:rsidRPr="00A7207F" w:rsidTr="00AA28BF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8.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40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8</w:t>
            </w:r>
            <w:r w:rsidRPr="00A7207F">
              <w:rPr>
                <w:rFonts w:ascii="GHEA Grapalat" w:hAnsi="GHEA Grapalat"/>
                <w:lang w:val="en-US"/>
              </w:rPr>
              <w:t>5</w:t>
            </w:r>
            <w:r w:rsidRPr="00A7207F">
              <w:rPr>
                <w:rFonts w:ascii="GHEA Grapalat" w:hAnsi="GHEA Grapalat"/>
              </w:rPr>
              <w:t>/70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1C56D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  <w:lang w:val="en-US"/>
              </w:rPr>
              <w:t>-</w:t>
            </w:r>
            <w:r w:rsidR="00AA28BF" w:rsidRPr="00A7207F">
              <w:rPr>
                <w:rFonts w:ascii="GHEA Grapalat" w:hAnsi="GHEA Grapalat"/>
              </w:rPr>
              <w:t>/60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-/60</w:t>
            </w:r>
          </w:p>
        </w:tc>
      </w:tr>
      <w:tr w:rsidR="00AA28BF" w:rsidRPr="00A7207F" w:rsidTr="00AA28BF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9.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30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4</w:t>
            </w:r>
            <w:r w:rsidRPr="00A7207F">
              <w:rPr>
                <w:rFonts w:ascii="GHEA Grapalat" w:hAnsi="GHEA Grapalat"/>
                <w:lang w:val="en-US"/>
              </w:rPr>
              <w:t>5</w:t>
            </w:r>
            <w:r w:rsidRPr="00A7207F">
              <w:rPr>
                <w:rFonts w:ascii="GHEA Grapalat" w:hAnsi="GHEA Grapalat"/>
              </w:rPr>
              <w:t>/</w:t>
            </w:r>
            <w:r w:rsidRPr="00A7207F">
              <w:rPr>
                <w:rFonts w:ascii="GHEA Grapalat" w:hAnsi="GHEA Grapalat"/>
                <w:lang w:val="en-US"/>
              </w:rPr>
              <w:t>35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1C56D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  <w:lang w:val="en-US"/>
              </w:rPr>
              <w:t>-</w:t>
            </w:r>
            <w:r w:rsidR="00AA28BF" w:rsidRPr="00A7207F">
              <w:rPr>
                <w:rFonts w:ascii="GHEA Grapalat" w:hAnsi="GHEA Grapalat"/>
              </w:rPr>
              <w:t>/30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-/30</w:t>
            </w:r>
          </w:p>
        </w:tc>
      </w:tr>
      <w:tr w:rsidR="00AA28BF" w:rsidRPr="00A7207F" w:rsidTr="00AA28BF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10.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 w:rsidRPr="00A7207F">
              <w:rPr>
                <w:rFonts w:ascii="GHEA Grapalat" w:hAnsi="GHEA Grapalat"/>
                <w:lang w:val="en-US"/>
              </w:rPr>
              <w:t>25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  <w:lang w:val="en-US"/>
              </w:rPr>
              <w:t>3</w:t>
            </w:r>
            <w:r w:rsidRPr="00A7207F">
              <w:rPr>
                <w:rFonts w:ascii="GHEA Grapalat" w:hAnsi="GHEA Grapalat"/>
              </w:rPr>
              <w:t>0/</w:t>
            </w:r>
            <w:r w:rsidRPr="00A7207F">
              <w:rPr>
                <w:rFonts w:ascii="GHEA Grapalat" w:hAnsi="GHEA Grapalat"/>
                <w:lang w:val="en-US"/>
              </w:rPr>
              <w:t>25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1C56D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 w:rsidRPr="00A7207F">
              <w:rPr>
                <w:rFonts w:ascii="GHEA Grapalat" w:hAnsi="GHEA Grapalat"/>
                <w:lang w:val="en-US"/>
              </w:rPr>
              <w:t>-</w:t>
            </w:r>
            <w:r w:rsidR="00AA28BF" w:rsidRPr="00A7207F">
              <w:rPr>
                <w:rFonts w:ascii="GHEA Grapalat" w:hAnsi="GHEA Grapalat"/>
              </w:rPr>
              <w:t>/</w:t>
            </w:r>
            <w:r w:rsidR="00AA28BF" w:rsidRPr="00A7207F">
              <w:rPr>
                <w:rFonts w:ascii="GHEA Grapalat" w:hAnsi="GHEA Grapalat"/>
                <w:lang w:val="en-US"/>
              </w:rPr>
              <w:t>20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-/</w:t>
            </w:r>
            <w:r w:rsidRPr="00A7207F">
              <w:rPr>
                <w:rFonts w:ascii="GHEA Grapalat" w:hAnsi="GHEA Grapalat"/>
                <w:lang w:val="en-US"/>
              </w:rPr>
              <w:t>2</w:t>
            </w:r>
            <w:r w:rsidRPr="00A7207F">
              <w:rPr>
                <w:rFonts w:ascii="GHEA Grapalat" w:hAnsi="GHEA Grapalat"/>
              </w:rPr>
              <w:t>0</w:t>
            </w:r>
          </w:p>
        </w:tc>
      </w:tr>
      <w:tr w:rsidR="00AA28BF" w:rsidRPr="00A7207F" w:rsidTr="00AA28BF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lastRenderedPageBreak/>
              <w:t>11.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 w:rsidRPr="00A7207F">
              <w:rPr>
                <w:rFonts w:ascii="GHEA Grapalat" w:hAnsi="GHEA Grapalat"/>
                <w:lang w:val="en-US"/>
              </w:rPr>
              <w:t>20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  <w:lang w:val="en-US"/>
              </w:rPr>
              <w:t>2</w:t>
            </w:r>
            <w:r w:rsidRPr="00A7207F">
              <w:rPr>
                <w:rFonts w:ascii="GHEA Grapalat" w:hAnsi="GHEA Grapalat"/>
              </w:rPr>
              <w:t>0/</w:t>
            </w:r>
            <w:r w:rsidRPr="00A7207F">
              <w:rPr>
                <w:rFonts w:ascii="GHEA Grapalat" w:hAnsi="GHEA Grapalat"/>
                <w:lang w:val="en-US"/>
              </w:rPr>
              <w:t>15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1C56D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 w:rsidRPr="00A7207F">
              <w:rPr>
                <w:rFonts w:ascii="GHEA Grapalat" w:hAnsi="GHEA Grapalat"/>
                <w:lang w:val="en-US"/>
              </w:rPr>
              <w:t>-</w:t>
            </w:r>
            <w:r w:rsidR="00AA28BF" w:rsidRPr="00A7207F">
              <w:rPr>
                <w:rFonts w:ascii="GHEA Grapalat" w:hAnsi="GHEA Grapalat"/>
              </w:rPr>
              <w:t>/</w:t>
            </w:r>
            <w:r w:rsidR="00AA28BF" w:rsidRPr="00A7207F">
              <w:rPr>
                <w:rFonts w:ascii="GHEA Grapalat" w:hAnsi="GHEA Grapalat"/>
                <w:lang w:val="en-US"/>
              </w:rPr>
              <w:t>15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-/15</w:t>
            </w:r>
          </w:p>
        </w:tc>
      </w:tr>
      <w:tr w:rsidR="00AA28BF" w:rsidRPr="00A7207F" w:rsidTr="00AA28BF"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A28BF" w:rsidRPr="00A7207F" w:rsidRDefault="00AA28BF" w:rsidP="00AA28BF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12.</w:t>
            </w:r>
          </w:p>
        </w:tc>
        <w:tc>
          <w:tcPr>
            <w:tcW w:w="92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AA28BF" w:rsidRPr="00A7207F" w:rsidRDefault="00AA28BF" w:rsidP="00AA28BF">
            <w:pPr>
              <w:pStyle w:val="formattext"/>
              <w:spacing w:before="0" w:beforeAutospacing="0" w:after="0" w:afterAutospacing="0"/>
              <w:textAlignment w:val="baseline"/>
              <w:rPr>
                <w:rFonts w:ascii="GHEA Grapalat" w:hAnsi="GHEA Grapalat"/>
                <w:lang w:val="en-US"/>
              </w:rPr>
            </w:pPr>
            <w:r w:rsidRPr="00A7207F">
              <w:rPr>
                <w:rFonts w:ascii="GHEA Grapalat" w:hAnsi="GHEA Grapalat"/>
                <w:lang w:val="en-US"/>
              </w:rPr>
              <w:t>Համարիչում տրված են հ</w:t>
            </w:r>
            <w:r w:rsidRPr="00A7207F">
              <w:rPr>
                <w:rFonts w:ascii="GHEA Grapalat" w:hAnsi="GHEA Grapalat" w:cs="Sylfaen"/>
              </w:rPr>
              <w:t>որիզոնական</w:t>
            </w:r>
            <w:r w:rsidRPr="00A7207F">
              <w:rPr>
                <w:rFonts w:ascii="GHEA Grapalat" w:hAnsi="GHEA Grapalat" w:cs="Sylfaen"/>
                <w:lang w:val="en-US"/>
              </w:rPr>
              <w:t xml:space="preserve"> </w:t>
            </w:r>
            <w:r w:rsidRPr="00A7207F">
              <w:rPr>
                <w:rFonts w:ascii="GHEA Grapalat" w:hAnsi="GHEA Grapalat" w:cs="Sylfaen"/>
              </w:rPr>
              <w:t>կորի</w:t>
            </w:r>
            <w:r w:rsidRPr="00A7207F">
              <w:rPr>
                <w:rFonts w:ascii="GHEA Grapalat" w:hAnsi="GHEA Grapalat" w:cs="Sylfaen"/>
                <w:lang w:val="en-US"/>
              </w:rPr>
              <w:t xml:space="preserve"> </w:t>
            </w:r>
            <w:r w:rsidRPr="00A7207F">
              <w:rPr>
                <w:rFonts w:ascii="GHEA Grapalat" w:hAnsi="GHEA Grapalat" w:cs="Sylfaen"/>
              </w:rPr>
              <w:t>նվազագույն</w:t>
            </w:r>
            <w:r w:rsidRPr="00A7207F">
              <w:rPr>
                <w:rFonts w:ascii="GHEA Grapalat" w:hAnsi="GHEA Grapalat" w:cs="Sylfaen"/>
                <w:lang w:val="en-US"/>
              </w:rPr>
              <w:t xml:space="preserve"> </w:t>
            </w:r>
            <w:r w:rsidRPr="00A7207F">
              <w:rPr>
                <w:rFonts w:ascii="GHEA Grapalat" w:hAnsi="GHEA Grapalat" w:cs="Sylfaen"/>
              </w:rPr>
              <w:t>շառավիղ</w:t>
            </w:r>
            <w:r w:rsidRPr="00A7207F">
              <w:rPr>
                <w:rFonts w:ascii="GHEA Grapalat" w:hAnsi="GHEA Grapalat" w:cs="Sylfaen"/>
                <w:lang w:val="en-US"/>
              </w:rPr>
              <w:t>ները վիրաժի բացակայության, իսկ հայտարարում՝ առկայության դեպքում:</w:t>
            </w:r>
          </w:p>
        </w:tc>
      </w:tr>
    </w:tbl>
    <w:p w:rsidR="001A2EF0" w:rsidRPr="00A7207F" w:rsidRDefault="001A2EF0" w:rsidP="001A2EF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  <w:lang w:val="en-US"/>
        </w:rPr>
      </w:pPr>
    </w:p>
    <w:p w:rsidR="00D32B83" w:rsidRPr="00A7207F" w:rsidRDefault="00D32B83" w:rsidP="00D32B83">
      <w:pPr>
        <w:pStyle w:val="a0"/>
        <w:tabs>
          <w:tab w:val="left" w:pos="900"/>
        </w:tabs>
        <w:spacing w:line="360" w:lineRule="auto"/>
        <w:ind w:left="568" w:firstLine="0"/>
        <w:jc w:val="right"/>
        <w:rPr>
          <w:b w:val="0"/>
          <w:color w:val="000000" w:themeColor="text1"/>
          <w:sz w:val="24"/>
        </w:rPr>
      </w:pPr>
      <w:r w:rsidRPr="00A7207F">
        <w:rPr>
          <w:rFonts w:cs="Sylfaen"/>
          <w:b w:val="0"/>
          <w:color w:val="auto"/>
          <w:sz w:val="24"/>
          <w:lang w:val="en-US"/>
        </w:rPr>
        <w:t>Աղյուսակ</w:t>
      </w:r>
      <w:r w:rsidRPr="00A7207F">
        <w:rPr>
          <w:rFonts w:cs="Sylfaen"/>
          <w:b w:val="0"/>
          <w:color w:val="auto"/>
          <w:sz w:val="24"/>
          <w:lang w:val="ru-RU"/>
        </w:rPr>
        <w:t xml:space="preserve"> 1</w:t>
      </w:r>
      <w:r w:rsidR="007E570C" w:rsidRPr="00A7207F">
        <w:rPr>
          <w:rFonts w:cs="Sylfaen"/>
          <w:b w:val="0"/>
          <w:color w:val="auto"/>
          <w:sz w:val="24"/>
          <w:lang w:val="en-US"/>
        </w:rPr>
        <w:t>1</w:t>
      </w:r>
    </w:p>
    <w:tbl>
      <w:tblPr>
        <w:tblW w:w="9270" w:type="dxa"/>
        <w:tblInd w:w="8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2520"/>
        <w:gridCol w:w="5850"/>
      </w:tblGrid>
      <w:tr w:rsidR="009466B4" w:rsidRPr="00A7207F" w:rsidTr="001C56DF"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66B4" w:rsidRPr="00A7207F" w:rsidRDefault="009466B4" w:rsidP="009466B4">
            <w:pPr>
              <w:spacing w:after="0" w:line="259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A7207F" w:rsidRDefault="009466B4" w:rsidP="009466B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 w:rsidRPr="00A7207F">
              <w:rPr>
                <w:rFonts w:ascii="GHEA Grapalat" w:hAnsi="GHEA Grapalat"/>
                <w:lang w:val="en-US"/>
              </w:rPr>
              <w:t>Հաշվարկային արագություն, կմ/ժ</w:t>
            </w:r>
          </w:p>
        </w:tc>
        <w:tc>
          <w:tcPr>
            <w:tcW w:w="5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A7207F" w:rsidRDefault="009466B4" w:rsidP="009466B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  <w:lang w:val="en-US"/>
              </w:rPr>
            </w:pPr>
            <w:r w:rsidRPr="00A7207F">
              <w:rPr>
                <w:rFonts w:ascii="GHEA Grapalat" w:hAnsi="GHEA Grapalat"/>
                <w:lang w:val="en-US"/>
              </w:rPr>
              <w:t>Հորիզոնական կորի շառավիղը</w:t>
            </w:r>
            <w:r w:rsidR="001C56DF" w:rsidRPr="00A7207F">
              <w:rPr>
                <w:rFonts w:ascii="GHEA Grapalat" w:hAnsi="GHEA Grapalat"/>
                <w:lang w:val="en-US"/>
              </w:rPr>
              <w:t>, մ</w:t>
            </w:r>
            <w:r w:rsidR="00942E8C" w:rsidRPr="00A7207F">
              <w:rPr>
                <w:rFonts w:ascii="GHEA Grapalat" w:hAnsi="GHEA Grapalat"/>
                <w:lang w:val="hy-AM"/>
              </w:rPr>
              <w:t>,</w:t>
            </w:r>
            <w:r w:rsidR="001C56DF" w:rsidRPr="00A7207F">
              <w:rPr>
                <w:rFonts w:ascii="GHEA Grapalat" w:hAnsi="GHEA Grapalat"/>
                <w:lang w:val="en-US"/>
              </w:rPr>
              <w:t xml:space="preserve"> որի դեպքում թույլատրվում է վիրաժ չնախատեսել</w:t>
            </w:r>
          </w:p>
        </w:tc>
      </w:tr>
      <w:tr w:rsidR="009466B4" w:rsidRPr="00A7207F" w:rsidTr="001C56DF"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66B4" w:rsidRPr="00A7207F" w:rsidRDefault="009466B4" w:rsidP="009466B4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A7207F" w:rsidRDefault="009466B4" w:rsidP="009466B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120</w:t>
            </w:r>
          </w:p>
        </w:tc>
        <w:tc>
          <w:tcPr>
            <w:tcW w:w="5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A7207F" w:rsidRDefault="009466B4" w:rsidP="009466B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2000</w:t>
            </w:r>
          </w:p>
        </w:tc>
      </w:tr>
      <w:tr w:rsidR="009466B4" w:rsidRPr="00A7207F" w:rsidTr="001C56DF"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466B4" w:rsidRPr="00A7207F" w:rsidRDefault="009466B4" w:rsidP="009466B4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A7207F" w:rsidRDefault="009466B4" w:rsidP="009466B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90-100</w:t>
            </w:r>
          </w:p>
        </w:tc>
        <w:tc>
          <w:tcPr>
            <w:tcW w:w="5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A7207F" w:rsidRDefault="009466B4" w:rsidP="009466B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1500</w:t>
            </w:r>
          </w:p>
        </w:tc>
      </w:tr>
      <w:tr w:rsidR="009466B4" w:rsidRPr="00A7207F" w:rsidTr="001C56DF"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466B4" w:rsidRPr="00A7207F" w:rsidRDefault="009466B4" w:rsidP="009466B4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A7207F" w:rsidRDefault="009466B4" w:rsidP="009466B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80 և պակաս</w:t>
            </w:r>
          </w:p>
        </w:tc>
        <w:tc>
          <w:tcPr>
            <w:tcW w:w="5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466B4" w:rsidRPr="00A7207F" w:rsidRDefault="009466B4" w:rsidP="009466B4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1000</w:t>
            </w:r>
          </w:p>
        </w:tc>
      </w:tr>
    </w:tbl>
    <w:p w:rsidR="00052162" w:rsidRPr="00A7207F" w:rsidRDefault="00052162" w:rsidP="00052162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Շրջադարձի փոքր անկյունների դեպքում անընդհատ շարժման մայրուղային փողոցների և արագընթաց ճանապարհների հորիզոնական կորերի շառավիղները պետք է ընդունել կանոնների սույն հավաքածուի աղյուսակ 12-ում նշված արժեքներից ոչ պակաս:</w:t>
      </w:r>
    </w:p>
    <w:p w:rsidR="00FD4BD7" w:rsidRPr="00A7207F" w:rsidRDefault="00FD4BD7" w:rsidP="00FD4BD7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90" w:firstLine="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>Ուղղագծային տեղամասերի և 2000 մ-ից պակաս շառավղով հորիզոնական կորերի լծորդման, հակադիր հորիզոնական կորերի լծորդման, ինչպես նաև այն միակողմանի հորիզոնական կորերի լծորդման դեպքում, որոնց շառավղերի հարաբերությունը 1,3-ից ավել է պետք  է կիրառել անցումային կորեր:</w:t>
      </w:r>
    </w:p>
    <w:p w:rsidR="00F60372" w:rsidRPr="00A7207F" w:rsidRDefault="00F60372" w:rsidP="00F60372">
      <w:pPr>
        <w:pStyle w:val="a0"/>
        <w:tabs>
          <w:tab w:val="left" w:pos="900"/>
        </w:tabs>
        <w:spacing w:line="360" w:lineRule="auto"/>
        <w:ind w:left="568" w:firstLine="0"/>
        <w:jc w:val="right"/>
        <w:rPr>
          <w:rFonts w:cs="Sylfaen"/>
          <w:b w:val="0"/>
          <w:color w:val="auto"/>
          <w:sz w:val="24"/>
          <w:lang w:val="en-US"/>
        </w:rPr>
      </w:pPr>
      <w:r w:rsidRPr="00A7207F">
        <w:rPr>
          <w:rFonts w:cs="Sylfaen"/>
          <w:b w:val="0"/>
          <w:color w:val="auto"/>
          <w:sz w:val="24"/>
          <w:lang w:val="en-US"/>
        </w:rPr>
        <w:t>Աղյուսակ</w:t>
      </w:r>
      <w:r w:rsidRPr="00A7207F">
        <w:rPr>
          <w:rFonts w:cs="Sylfaen"/>
          <w:b w:val="0"/>
          <w:color w:val="auto"/>
          <w:sz w:val="24"/>
          <w:lang w:val="ru-RU"/>
        </w:rPr>
        <w:t xml:space="preserve"> 1</w:t>
      </w:r>
      <w:r w:rsidR="00052162" w:rsidRPr="00A7207F">
        <w:rPr>
          <w:rFonts w:cs="Sylfaen"/>
          <w:b w:val="0"/>
          <w:color w:val="auto"/>
          <w:sz w:val="24"/>
          <w:lang w:val="en-US"/>
        </w:rPr>
        <w:t>2</w:t>
      </w:r>
    </w:p>
    <w:tbl>
      <w:tblPr>
        <w:tblW w:w="9450" w:type="dxa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5100"/>
        <w:gridCol w:w="3780"/>
      </w:tblGrid>
      <w:tr w:rsidR="00F2512D" w:rsidRPr="00A7207F" w:rsidTr="00F2512D">
        <w:tc>
          <w:tcPr>
            <w:tcW w:w="570" w:type="dxa"/>
            <w:vAlign w:val="center"/>
          </w:tcPr>
          <w:p w:rsidR="00F2512D" w:rsidRPr="00A7207F" w:rsidRDefault="00F2512D" w:rsidP="00F2512D">
            <w:pPr>
              <w:spacing w:after="0" w:line="259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5100" w:type="dxa"/>
            <w:vAlign w:val="center"/>
          </w:tcPr>
          <w:p w:rsidR="00F2512D" w:rsidRPr="00A7207F" w:rsidRDefault="00F2512D" w:rsidP="00F2512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  <w:lang w:val="en-US"/>
              </w:rPr>
              <w:t>Շրջադարձի անկյունը, աստ</w:t>
            </w:r>
          </w:p>
        </w:tc>
        <w:tc>
          <w:tcPr>
            <w:tcW w:w="3780" w:type="dxa"/>
            <w:vAlign w:val="center"/>
          </w:tcPr>
          <w:p w:rsidR="00F2512D" w:rsidRPr="00A7207F" w:rsidRDefault="00F2512D" w:rsidP="00F2512D">
            <w:pPr>
              <w:pStyle w:val="formattext"/>
              <w:spacing w:before="0" w:beforeAutospacing="0" w:after="0" w:afterAutospacing="0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Նվազագույն շառավիղները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մ</w:t>
            </w:r>
          </w:p>
        </w:tc>
      </w:tr>
      <w:tr w:rsidR="00F2512D" w:rsidRPr="00A7207F" w:rsidTr="00056D66">
        <w:tc>
          <w:tcPr>
            <w:tcW w:w="570" w:type="dxa"/>
            <w:vAlign w:val="center"/>
          </w:tcPr>
          <w:p w:rsidR="00F2512D" w:rsidRPr="00A7207F" w:rsidRDefault="00F2512D" w:rsidP="00F2512D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5100" w:type="dxa"/>
          </w:tcPr>
          <w:p w:rsidR="00F2512D" w:rsidRPr="00A7207F" w:rsidRDefault="00F2512D" w:rsidP="00F2512D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sz w:val="24"/>
                <w:szCs w:val="24"/>
              </w:rPr>
              <w:t>1°</w:t>
            </w:r>
          </w:p>
        </w:tc>
        <w:tc>
          <w:tcPr>
            <w:tcW w:w="3780" w:type="dxa"/>
            <w:vAlign w:val="center"/>
          </w:tcPr>
          <w:p w:rsidR="00F2512D" w:rsidRPr="00A7207F" w:rsidRDefault="00F2512D" w:rsidP="00F2512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20000</w:t>
            </w:r>
          </w:p>
        </w:tc>
      </w:tr>
      <w:tr w:rsidR="00F2512D" w:rsidRPr="00A7207F" w:rsidTr="00056D66">
        <w:tc>
          <w:tcPr>
            <w:tcW w:w="570" w:type="dxa"/>
            <w:vAlign w:val="center"/>
          </w:tcPr>
          <w:p w:rsidR="00F2512D" w:rsidRPr="00A7207F" w:rsidRDefault="00F2512D" w:rsidP="00F2512D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5100" w:type="dxa"/>
          </w:tcPr>
          <w:p w:rsidR="00F2512D" w:rsidRPr="00A7207F" w:rsidRDefault="00F2512D" w:rsidP="00F2512D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sz w:val="24"/>
                <w:szCs w:val="24"/>
              </w:rPr>
              <w:t>2°</w:t>
            </w:r>
          </w:p>
        </w:tc>
        <w:tc>
          <w:tcPr>
            <w:tcW w:w="3780" w:type="dxa"/>
            <w:vAlign w:val="center"/>
          </w:tcPr>
          <w:p w:rsidR="00F2512D" w:rsidRPr="00A7207F" w:rsidRDefault="00F2512D" w:rsidP="00F2512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10000</w:t>
            </w:r>
          </w:p>
        </w:tc>
      </w:tr>
      <w:tr w:rsidR="00F2512D" w:rsidRPr="00A7207F" w:rsidTr="00056D66">
        <w:tc>
          <w:tcPr>
            <w:tcW w:w="570" w:type="dxa"/>
          </w:tcPr>
          <w:p w:rsidR="00F2512D" w:rsidRPr="00A7207F" w:rsidRDefault="00F2512D" w:rsidP="00F2512D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5100" w:type="dxa"/>
          </w:tcPr>
          <w:p w:rsidR="00F2512D" w:rsidRPr="00A7207F" w:rsidRDefault="00F2512D" w:rsidP="00F2512D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sz w:val="24"/>
                <w:szCs w:val="24"/>
              </w:rPr>
              <w:t>3°</w:t>
            </w:r>
          </w:p>
        </w:tc>
        <w:tc>
          <w:tcPr>
            <w:tcW w:w="3780" w:type="dxa"/>
            <w:vAlign w:val="center"/>
          </w:tcPr>
          <w:p w:rsidR="00F2512D" w:rsidRPr="00A7207F" w:rsidRDefault="00F2512D" w:rsidP="00F2512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6000</w:t>
            </w:r>
          </w:p>
        </w:tc>
      </w:tr>
      <w:tr w:rsidR="00F2512D" w:rsidRPr="00A7207F" w:rsidTr="00056D66">
        <w:tc>
          <w:tcPr>
            <w:tcW w:w="570" w:type="dxa"/>
            <w:vAlign w:val="center"/>
          </w:tcPr>
          <w:p w:rsidR="00F2512D" w:rsidRPr="00A7207F" w:rsidRDefault="00F2512D" w:rsidP="00F2512D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5100" w:type="dxa"/>
          </w:tcPr>
          <w:p w:rsidR="00F2512D" w:rsidRPr="00A7207F" w:rsidRDefault="00F2512D" w:rsidP="00F2512D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sz w:val="24"/>
                <w:szCs w:val="24"/>
              </w:rPr>
              <w:t>4°</w:t>
            </w:r>
          </w:p>
        </w:tc>
        <w:tc>
          <w:tcPr>
            <w:tcW w:w="3780" w:type="dxa"/>
            <w:vAlign w:val="center"/>
          </w:tcPr>
          <w:p w:rsidR="00F2512D" w:rsidRPr="00A7207F" w:rsidRDefault="00F2512D" w:rsidP="00F2512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5000</w:t>
            </w:r>
          </w:p>
        </w:tc>
      </w:tr>
      <w:tr w:rsidR="00F2512D" w:rsidRPr="00A7207F" w:rsidTr="00056D66">
        <w:tc>
          <w:tcPr>
            <w:tcW w:w="570" w:type="dxa"/>
            <w:vAlign w:val="center"/>
          </w:tcPr>
          <w:p w:rsidR="00F2512D" w:rsidRPr="00A7207F" w:rsidRDefault="00F2512D" w:rsidP="00F2512D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5.</w:t>
            </w:r>
          </w:p>
        </w:tc>
        <w:tc>
          <w:tcPr>
            <w:tcW w:w="5100" w:type="dxa"/>
          </w:tcPr>
          <w:p w:rsidR="00F2512D" w:rsidRPr="00A7207F" w:rsidRDefault="00F2512D" w:rsidP="00F2512D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sz w:val="24"/>
                <w:szCs w:val="24"/>
              </w:rPr>
              <w:t>5°</w:t>
            </w:r>
          </w:p>
        </w:tc>
        <w:tc>
          <w:tcPr>
            <w:tcW w:w="3780" w:type="dxa"/>
            <w:vAlign w:val="center"/>
          </w:tcPr>
          <w:p w:rsidR="00F2512D" w:rsidRPr="00A7207F" w:rsidRDefault="00F2512D" w:rsidP="00F2512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4000</w:t>
            </w:r>
          </w:p>
        </w:tc>
      </w:tr>
      <w:tr w:rsidR="00F2512D" w:rsidRPr="00A7207F" w:rsidTr="00056D66">
        <w:tc>
          <w:tcPr>
            <w:tcW w:w="570" w:type="dxa"/>
          </w:tcPr>
          <w:p w:rsidR="00F2512D" w:rsidRPr="00A7207F" w:rsidRDefault="00F2512D" w:rsidP="00F2512D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5100" w:type="dxa"/>
          </w:tcPr>
          <w:p w:rsidR="00F2512D" w:rsidRPr="00A7207F" w:rsidRDefault="00F2512D" w:rsidP="00F2512D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sz w:val="24"/>
                <w:szCs w:val="24"/>
              </w:rPr>
              <w:t>6°</w:t>
            </w:r>
          </w:p>
        </w:tc>
        <w:tc>
          <w:tcPr>
            <w:tcW w:w="3780" w:type="dxa"/>
            <w:vAlign w:val="center"/>
          </w:tcPr>
          <w:p w:rsidR="00F2512D" w:rsidRPr="00A7207F" w:rsidRDefault="00F2512D" w:rsidP="00F2512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4000</w:t>
            </w:r>
          </w:p>
        </w:tc>
      </w:tr>
      <w:tr w:rsidR="00F2512D" w:rsidRPr="00A7207F" w:rsidTr="00056D66">
        <w:tc>
          <w:tcPr>
            <w:tcW w:w="570" w:type="dxa"/>
            <w:vAlign w:val="center"/>
          </w:tcPr>
          <w:p w:rsidR="00F2512D" w:rsidRPr="00A7207F" w:rsidRDefault="00F2512D" w:rsidP="00F2512D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7.</w:t>
            </w:r>
          </w:p>
        </w:tc>
        <w:tc>
          <w:tcPr>
            <w:tcW w:w="5100" w:type="dxa"/>
          </w:tcPr>
          <w:p w:rsidR="00F2512D" w:rsidRPr="00A7207F" w:rsidRDefault="00F2512D" w:rsidP="00F2512D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sz w:val="24"/>
                <w:szCs w:val="24"/>
              </w:rPr>
              <w:t>8°</w:t>
            </w:r>
          </w:p>
        </w:tc>
        <w:tc>
          <w:tcPr>
            <w:tcW w:w="3780" w:type="dxa"/>
            <w:vAlign w:val="center"/>
          </w:tcPr>
          <w:p w:rsidR="00F2512D" w:rsidRPr="00A7207F" w:rsidRDefault="00F2512D" w:rsidP="00F2512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3000</w:t>
            </w:r>
          </w:p>
        </w:tc>
      </w:tr>
      <w:tr w:rsidR="00F2512D" w:rsidRPr="00A7207F" w:rsidTr="00056D66">
        <w:tc>
          <w:tcPr>
            <w:tcW w:w="570" w:type="dxa"/>
          </w:tcPr>
          <w:p w:rsidR="00F2512D" w:rsidRPr="00A7207F" w:rsidRDefault="00F2512D" w:rsidP="00F2512D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8.</w:t>
            </w:r>
          </w:p>
        </w:tc>
        <w:tc>
          <w:tcPr>
            <w:tcW w:w="5100" w:type="dxa"/>
          </w:tcPr>
          <w:p w:rsidR="00F2512D" w:rsidRPr="00A7207F" w:rsidRDefault="00F2512D" w:rsidP="00F2512D">
            <w:pPr>
              <w:ind w:left="29" w:right="18" w:firstLine="55"/>
              <w:jc w:val="center"/>
              <w:rPr>
                <w:rFonts w:ascii="GHEA Grapalat" w:hAnsi="GHEA Grapalat"/>
                <w:color w:val="auto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sz w:val="24"/>
                <w:szCs w:val="24"/>
              </w:rPr>
              <w:t>10°</w:t>
            </w:r>
          </w:p>
        </w:tc>
        <w:tc>
          <w:tcPr>
            <w:tcW w:w="3780" w:type="dxa"/>
            <w:vAlign w:val="center"/>
          </w:tcPr>
          <w:p w:rsidR="00F2512D" w:rsidRPr="00A7207F" w:rsidRDefault="00F2512D" w:rsidP="00F2512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hAnsi="GHEA Grapalat"/>
              </w:rPr>
              <w:t>3000</w:t>
            </w:r>
          </w:p>
        </w:tc>
      </w:tr>
    </w:tbl>
    <w:p w:rsidR="00F2512D" w:rsidRPr="00A7207F" w:rsidRDefault="00F2512D" w:rsidP="00F60372">
      <w:pPr>
        <w:pStyle w:val="a0"/>
        <w:tabs>
          <w:tab w:val="left" w:pos="900"/>
        </w:tabs>
        <w:spacing w:line="360" w:lineRule="auto"/>
        <w:ind w:left="568" w:firstLine="0"/>
        <w:jc w:val="right"/>
        <w:rPr>
          <w:b w:val="0"/>
          <w:color w:val="000000" w:themeColor="text1"/>
          <w:sz w:val="24"/>
        </w:rPr>
      </w:pPr>
    </w:p>
    <w:p w:rsidR="004F0809" w:rsidRPr="00A7207F" w:rsidRDefault="00270694" w:rsidP="00FD4BD7">
      <w:pPr>
        <w:pStyle w:val="a0"/>
        <w:numPr>
          <w:ilvl w:val="0"/>
          <w:numId w:val="8"/>
        </w:numPr>
        <w:tabs>
          <w:tab w:val="left" w:pos="900"/>
        </w:tabs>
        <w:spacing w:line="360" w:lineRule="auto"/>
        <w:ind w:left="-180" w:firstLine="270"/>
        <w:rPr>
          <w:b w:val="0"/>
          <w:color w:val="auto"/>
          <w:sz w:val="24"/>
        </w:rPr>
      </w:pPr>
      <w:r w:rsidRPr="00A7207F">
        <w:rPr>
          <w:b w:val="0"/>
          <w:color w:val="auto"/>
          <w:sz w:val="24"/>
        </w:rPr>
        <w:t xml:space="preserve">Անցումային կորերի նվազագույն </w:t>
      </w:r>
      <w:r w:rsidR="00D33B20" w:rsidRPr="00A7207F">
        <w:rPr>
          <w:b w:val="0"/>
          <w:color w:val="auto"/>
          <w:sz w:val="24"/>
        </w:rPr>
        <w:t xml:space="preserve">երկարությունը </w:t>
      </w:r>
      <w:r w:rsidRPr="00A7207F">
        <w:rPr>
          <w:b w:val="0"/>
          <w:color w:val="auto"/>
          <w:sz w:val="24"/>
        </w:rPr>
        <w:t xml:space="preserve">պետք է որոշել հաշվարկով ըստ </w:t>
      </w:r>
      <w:r w:rsidR="00C45FA0" w:rsidRPr="00A7207F">
        <w:rPr>
          <w:b w:val="0"/>
          <w:color w:val="000000" w:themeColor="text1"/>
          <w:sz w:val="24"/>
        </w:rPr>
        <w:t xml:space="preserve">ՀՀ քաղաքաշինության կոմիտեի նախագահի 2022 թվականի դեկտեմբերի 12-ի  N28-Ն հրամանով հաստատված ՀՀՇՆ 32-01-2022 </w:t>
      </w:r>
      <w:r w:rsidR="00ED5506" w:rsidRPr="00A7207F">
        <w:rPr>
          <w:b w:val="0"/>
          <w:color w:val="auto"/>
          <w:sz w:val="24"/>
        </w:rPr>
        <w:t xml:space="preserve">՛՛Ավտոմոբիլային ճանապարհներ՛՛ </w:t>
      </w:r>
      <w:r w:rsidR="00C45FA0" w:rsidRPr="00A7207F">
        <w:rPr>
          <w:b w:val="0"/>
          <w:color w:val="000000" w:themeColor="text1"/>
          <w:sz w:val="24"/>
        </w:rPr>
        <w:t>նորմերի</w:t>
      </w:r>
      <w:r w:rsidR="00445C85" w:rsidRPr="00A7207F">
        <w:rPr>
          <w:b w:val="0"/>
          <w:color w:val="auto"/>
          <w:sz w:val="24"/>
        </w:rPr>
        <w:t xml:space="preserve"> </w:t>
      </w:r>
      <w:r w:rsidRPr="00A7207F">
        <w:rPr>
          <w:b w:val="0"/>
          <w:color w:val="auto"/>
          <w:sz w:val="24"/>
        </w:rPr>
        <w:t>3</w:t>
      </w:r>
      <w:r w:rsidR="00D33B20" w:rsidRPr="00A7207F">
        <w:rPr>
          <w:b w:val="0"/>
          <w:color w:val="auto"/>
          <w:sz w:val="24"/>
        </w:rPr>
        <w:t>4</w:t>
      </w:r>
      <w:r w:rsidRPr="00A7207F">
        <w:rPr>
          <w:b w:val="0"/>
          <w:color w:val="auto"/>
          <w:sz w:val="24"/>
        </w:rPr>
        <w:t xml:space="preserve"> կետի բանաձևի</w:t>
      </w:r>
      <w:r w:rsidR="00D33B20" w:rsidRPr="00A7207F">
        <w:rPr>
          <w:b w:val="0"/>
          <w:color w:val="auto"/>
          <w:sz w:val="24"/>
        </w:rPr>
        <w:t xml:space="preserve">, ընդ որում </w:t>
      </w:r>
      <w:r w:rsidR="004F0809" w:rsidRPr="00A7207F">
        <w:rPr>
          <w:b w:val="0"/>
          <w:color w:val="auto"/>
          <w:sz w:val="24"/>
        </w:rPr>
        <w:t>կենտրոնախույս արագացման փոփոխության թույլատրելի արագությունը պետք է ընդունել մայրուղային ճանապարհների և փողոցների համար 0,8 մ/վրկ</w:t>
      </w:r>
      <w:r w:rsidR="004F0809" w:rsidRPr="00A7207F">
        <w:rPr>
          <w:b w:val="0"/>
          <w:color w:val="auto"/>
          <w:sz w:val="24"/>
          <w:vertAlign w:val="superscript"/>
        </w:rPr>
        <w:t>3</w:t>
      </w:r>
      <w:r w:rsidR="004F0809" w:rsidRPr="00A7207F">
        <w:rPr>
          <w:b w:val="0"/>
          <w:color w:val="auto"/>
          <w:sz w:val="24"/>
        </w:rPr>
        <w:t>, մնացած ճանապարհների և փողոցների համար 1,0 մ/վրկ</w:t>
      </w:r>
      <w:r w:rsidR="004F0809" w:rsidRPr="00A7207F">
        <w:rPr>
          <w:b w:val="0"/>
          <w:color w:val="auto"/>
          <w:sz w:val="24"/>
          <w:vertAlign w:val="superscript"/>
        </w:rPr>
        <w:t>3</w:t>
      </w:r>
      <w:r w:rsidR="004F0809" w:rsidRPr="00A7207F">
        <w:rPr>
          <w:b w:val="0"/>
          <w:color w:val="auto"/>
          <w:sz w:val="24"/>
        </w:rPr>
        <w:t>:</w:t>
      </w:r>
      <w:r w:rsidR="00105EBE" w:rsidRPr="00A7207F">
        <w:rPr>
          <w:b w:val="0"/>
          <w:color w:val="auto"/>
          <w:sz w:val="24"/>
        </w:rPr>
        <w:t xml:space="preserve"> Վերակառուցման և հիմնանորոգման պայմաններում կենտրոնախույս արագացման փոփոխության արագության արժեքները թույլատրվում է ընդունել համապատասխանաբար 1,0 և 1,2 մ/վրկ</w:t>
      </w:r>
      <w:r w:rsidR="00105EBE" w:rsidRPr="00A7207F">
        <w:rPr>
          <w:b w:val="0"/>
          <w:color w:val="auto"/>
          <w:sz w:val="24"/>
          <w:vertAlign w:val="superscript"/>
        </w:rPr>
        <w:t>3</w:t>
      </w:r>
      <w:r w:rsidR="00105EBE" w:rsidRPr="00A7207F">
        <w:rPr>
          <w:b w:val="0"/>
          <w:color w:val="auto"/>
          <w:sz w:val="24"/>
        </w:rPr>
        <w:t>:</w:t>
      </w:r>
    </w:p>
    <w:p w:rsidR="002D5190" w:rsidRPr="00A7207F" w:rsidRDefault="00850B1E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-180" w:firstLine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lang w:val="hy-AM" w:eastAsia="en-US"/>
        </w:rPr>
        <w:lastRenderedPageBreak/>
        <w:t xml:space="preserve">Միաթեք լայնական պրոֆիլից անցումը երկթեքին պետք է իրականացնել վիրաժի անցամասի սահմաններում: Վիրաժի անցամասը </w:t>
      </w:r>
      <w:r w:rsidR="002D5190" w:rsidRPr="00A7207F">
        <w:rPr>
          <w:rFonts w:ascii="GHEA Grapalat" w:eastAsiaTheme="minorHAnsi" w:hAnsi="GHEA Grapalat"/>
          <w:bCs/>
          <w:lang w:val="hy-AM" w:eastAsia="en-US"/>
        </w:rPr>
        <w:t>պետք է տեղավորել անցումային կորի սահմաններում</w:t>
      </w:r>
      <w:r w:rsidR="001648BF" w:rsidRPr="00A7207F">
        <w:rPr>
          <w:rFonts w:ascii="GHEA Grapalat" w:eastAsiaTheme="minorHAnsi" w:hAnsi="GHEA Grapalat"/>
          <w:bCs/>
          <w:lang w:val="hy-AM" w:eastAsia="en-US"/>
        </w:rPr>
        <w:t>, իսկ ա</w:t>
      </w:r>
      <w:r w:rsidR="002D5190" w:rsidRPr="00A7207F">
        <w:rPr>
          <w:rFonts w:ascii="GHEA Grapalat" w:eastAsiaTheme="minorHAnsi" w:hAnsi="GHEA Grapalat"/>
          <w:bCs/>
          <w:lang w:val="hy-AM" w:eastAsia="en-US"/>
        </w:rPr>
        <w:t>նցումային կորի բացակայության դեպքում</w:t>
      </w:r>
      <w:r w:rsidR="001648BF" w:rsidRPr="00A7207F">
        <w:rPr>
          <w:rFonts w:ascii="GHEA Grapalat" w:eastAsiaTheme="minorHAnsi" w:hAnsi="GHEA Grapalat"/>
          <w:bCs/>
          <w:lang w:val="hy-AM" w:eastAsia="en-US"/>
        </w:rPr>
        <w:t>՝</w:t>
      </w:r>
      <w:r w:rsidR="002D5190" w:rsidRPr="00A7207F">
        <w:rPr>
          <w:rFonts w:ascii="GHEA Grapalat" w:eastAsiaTheme="minorHAnsi" w:hAnsi="GHEA Grapalat"/>
          <w:bCs/>
          <w:lang w:val="hy-AM" w:eastAsia="en-US"/>
        </w:rPr>
        <w:t xml:space="preserve"> ուղղագծային տեղամասում: Բոլոր դեպքերում վիրաժի անցամասի երկարությունը չպետք է լինի փոքր նվազագույն</w:t>
      </w:r>
      <w:r w:rsidR="002D519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երկարությունից, որը որոշվում է հետևյալ բանաձևով`</w:t>
      </w:r>
    </w:p>
    <w:p w:rsidR="008543B2" w:rsidRPr="00A7207F" w:rsidRDefault="00487A48" w:rsidP="008543B2">
      <w:pPr>
        <w:pStyle w:val="a0"/>
        <w:spacing w:line="360" w:lineRule="auto"/>
        <w:ind w:left="928" w:firstLine="0"/>
        <w:jc w:val="center"/>
        <w:rPr>
          <w:b w:val="0"/>
          <w:color w:val="auto"/>
          <w:sz w:val="24"/>
        </w:rPr>
      </w:pPr>
      <m:oMath>
        <m:r>
          <m:rPr>
            <m:sty m:val="bi"/>
          </m:rPr>
          <w:rPr>
            <w:rFonts w:ascii="Cambria Math" w:hAnsi="Cambria Math"/>
            <w:color w:val="auto"/>
            <w:szCs w:val="28"/>
          </w:rPr>
          <m:t>L</m:t>
        </m:r>
        <m:r>
          <m:rPr>
            <m:sty m:val="b"/>
          </m:rPr>
          <w:rPr>
            <w:rFonts w:ascii="Cambria Math" w:hAnsi="Cambria Math"/>
            <w:color w:val="auto"/>
            <w:szCs w:val="28"/>
          </w:rPr>
          <m:t>=</m:t>
        </m:r>
        <m:f>
          <m:fPr>
            <m:ctrlPr>
              <w:rPr>
                <w:rFonts w:ascii="Cambria Math" w:hAnsi="Cambria Math"/>
                <w:color w:val="auto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auto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</w:rPr>
                  <m:t>i</m:t>
                </m:r>
                <m:ctrlPr>
                  <w:rPr>
                    <w:rFonts w:ascii="Cambria Math" w:hAnsi="Cambria Math"/>
                    <w:color w:val="auto"/>
                    <w:szCs w:val="28"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</w:rPr>
                  <m:t>վ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auto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</w:rPr>
                  <m:t>լայն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auto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</w:rPr>
                  <m:t>i</m:t>
                </m:r>
                <m:ctrlPr>
                  <w:rPr>
                    <w:rFonts w:ascii="Cambria Math" w:hAnsi="Cambria Math"/>
                    <w:color w:val="auto"/>
                    <w:szCs w:val="28"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</w:rPr>
                  <m:t>լր</m:t>
                </m:r>
              </m:sub>
            </m:sSub>
          </m:den>
        </m:f>
        <m:r>
          <m:rPr>
            <m:sty m:val="bi"/>
          </m:rPr>
          <w:rPr>
            <w:rFonts w:ascii="Cambria Math" w:hAnsi="Cambria Math"/>
            <w:color w:val="auto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color w:val="auto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</w:rPr>
              <m:t>ե.մ</m:t>
            </m:r>
          </m:sub>
        </m:sSub>
        <m:r>
          <m:rPr>
            <m:sty m:val="bi"/>
          </m:rPr>
          <w:rPr>
            <w:rFonts w:ascii="Cambria Math" w:hAnsi="Cambria Math"/>
            <w:color w:val="auto"/>
            <w:szCs w:val="28"/>
          </w:rPr>
          <m:t xml:space="preserve">    </m:t>
        </m:r>
      </m:oMath>
      <w:r w:rsidR="008543B2" w:rsidRPr="00A7207F">
        <w:rPr>
          <w:b w:val="0"/>
          <w:color w:val="auto"/>
          <w:sz w:val="24"/>
        </w:rPr>
        <w:t>(1)</w:t>
      </w:r>
    </w:p>
    <w:p w:rsidR="008543B2" w:rsidRPr="00A7207F" w:rsidRDefault="008543B2" w:rsidP="008543B2">
      <w:pPr>
        <w:spacing w:line="360" w:lineRule="auto"/>
        <w:ind w:left="709" w:hanging="349"/>
        <w:rPr>
          <w:rFonts w:ascii="GHEA Grapalat" w:hAnsi="GHEA Grapalat"/>
          <w:bCs/>
          <w:color w:val="auto"/>
          <w:sz w:val="24"/>
          <w:szCs w:val="24"/>
          <w:lang w:val="hy-AM"/>
        </w:rPr>
      </w:pPr>
      <w:r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որտեղ՝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hy-AM"/>
          </w:rPr>
          <m:t>i</m:t>
        </m:r>
        <m:r>
          <m:rPr>
            <m:sty m:val="bi"/>
          </m:rPr>
          <w:rPr>
            <w:rFonts w:ascii="Cambria Math" w:eastAsiaTheme="minorHAnsi" w:hAnsi="Cambria Math"/>
            <w:color w:val="auto"/>
            <w:sz w:val="28"/>
            <w:szCs w:val="28"/>
            <w:lang w:val="hy-AM" w:eastAsia="en-US"/>
          </w:rPr>
          <m:t>_</m:t>
        </m:r>
        <m:r>
          <m:rPr>
            <m:sty m:val="bi"/>
          </m:rPr>
          <w:rPr>
            <w:rFonts w:ascii="Cambria Math" w:hAnsi="Cambria Math"/>
            <w:color w:val="auto"/>
            <w:szCs w:val="28"/>
            <w:lang w:val="hy-AM"/>
          </w:rPr>
          <m:t>վ</m:t>
        </m:r>
      </m:oMath>
      <w:r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– վիրաժի թեքությունն է,</w:t>
      </w:r>
      <w:r w:rsidRPr="00A7207F">
        <w:rPr>
          <w:rFonts w:ascii="GHEA Grapalat" w:hAnsi="GHEA Grapalat"/>
          <w:lang w:val="hy-AM"/>
        </w:rPr>
        <w:t xml:space="preserve"> ‰,</w:t>
      </w:r>
    </w:p>
    <w:p w:rsidR="008543B2" w:rsidRPr="00A7207F" w:rsidRDefault="007440E2" w:rsidP="008543B2">
      <w:pPr>
        <w:spacing w:line="360" w:lineRule="auto"/>
        <w:ind w:left="709" w:hanging="349"/>
        <w:rPr>
          <w:rFonts w:ascii="GHEA Grapalat" w:hAnsi="GHEA Grapalat"/>
          <w:bCs/>
          <w:color w:val="auto"/>
          <w:sz w:val="24"/>
          <w:szCs w:val="24"/>
          <w:lang w:val="hy-AM"/>
        </w:rPr>
      </w:pP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hy-AM"/>
          </w:rPr>
          <m:t>iլայն</m:t>
        </m:r>
      </m:oMath>
      <w:r w:rsidR="008543B2"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– երթևեկային մասի թեքությունն է, </w:t>
      </w:r>
      <w:r w:rsidR="008543B2" w:rsidRPr="00A7207F">
        <w:rPr>
          <w:rFonts w:ascii="GHEA Grapalat" w:hAnsi="GHEA Grapalat"/>
          <w:lang w:val="hy-AM"/>
        </w:rPr>
        <w:t xml:space="preserve">‰: </w:t>
      </w:r>
      <w:r w:rsidR="008543B2" w:rsidRPr="00A7207F">
        <w:rPr>
          <w:rFonts w:ascii="GHEA Grapalat" w:hAnsi="GHEA Grapalat"/>
          <w:sz w:val="24"/>
          <w:szCs w:val="24"/>
          <w:lang w:val="hy-AM"/>
        </w:rPr>
        <w:t>Ընդունվում է ՛՛-՛՛ նշանով, եթե երթևեկային մասի մակերևույթ</w:t>
      </w:r>
      <w:r w:rsidR="00D70A25" w:rsidRPr="00A7207F">
        <w:rPr>
          <w:rFonts w:ascii="GHEA Grapalat" w:hAnsi="GHEA Grapalat"/>
          <w:sz w:val="24"/>
          <w:szCs w:val="24"/>
          <w:lang w:val="hy-AM"/>
        </w:rPr>
        <w:t>ի թեքություններ</w:t>
      </w:r>
      <w:r w:rsidR="008543B2" w:rsidRPr="00A7207F">
        <w:rPr>
          <w:rFonts w:ascii="GHEA Grapalat" w:hAnsi="GHEA Grapalat"/>
          <w:sz w:val="24"/>
          <w:szCs w:val="24"/>
          <w:lang w:val="hy-AM"/>
        </w:rPr>
        <w:t xml:space="preserve">ը մինչև վիրաժը և վիրաժից հետո </w:t>
      </w:r>
      <w:r w:rsidR="00D70A25" w:rsidRPr="00A7207F">
        <w:rPr>
          <w:rFonts w:ascii="GHEA Grapalat" w:hAnsi="GHEA Grapalat"/>
          <w:sz w:val="24"/>
          <w:szCs w:val="24"/>
          <w:lang w:val="hy-AM"/>
        </w:rPr>
        <w:t xml:space="preserve">հակադիր են: </w:t>
      </w:r>
    </w:p>
    <w:p w:rsidR="00D70A25" w:rsidRPr="00A7207F" w:rsidRDefault="007440E2" w:rsidP="00D70A25">
      <w:pPr>
        <w:spacing w:line="360" w:lineRule="auto"/>
        <w:ind w:left="709" w:hanging="349"/>
        <w:rPr>
          <w:rFonts w:ascii="GHEA Grapalat" w:hAnsi="GHEA Grapalat"/>
          <w:sz w:val="24"/>
          <w:szCs w:val="24"/>
          <w:lang w:val="hy-AM"/>
        </w:rPr>
      </w:pP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hy-AM"/>
          </w:rPr>
          <m:t>iլր</m:t>
        </m:r>
      </m:oMath>
      <w:r w:rsidR="008543B2"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– </w:t>
      </w:r>
      <w:r w:rsidR="00D70A25"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լրացուցիչ երկայնական թեքությունը, </w:t>
      </w:r>
      <w:r w:rsidR="00D70A25" w:rsidRPr="00A7207F">
        <w:rPr>
          <w:rFonts w:ascii="GHEA Grapalat" w:hAnsi="GHEA Grapalat"/>
          <w:sz w:val="24"/>
          <w:szCs w:val="24"/>
          <w:lang w:val="hy-AM"/>
        </w:rPr>
        <w:t xml:space="preserve">որն ընդունվում է 10‰, բարդ պայմաններում՝ 20‰: </w:t>
      </w:r>
    </w:p>
    <w:p w:rsidR="00184864" w:rsidRPr="00A7207F" w:rsidRDefault="00390FE0" w:rsidP="00184864">
      <w:pPr>
        <w:spacing w:line="360" w:lineRule="auto"/>
        <w:ind w:left="709" w:hanging="349"/>
        <w:rPr>
          <w:rFonts w:ascii="GHEA Grapalat" w:hAnsi="GHEA Grapalat"/>
          <w:bCs/>
          <w:color w:val="auto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hAnsi="Cambria Math"/>
                <w:i/>
                <w:color w:val="auto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hy-AM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hy-AM"/>
              </w:rPr>
              <m:t>ե.մ</m:t>
            </m:r>
          </m:sub>
        </m:sSub>
        <m:r>
          <m:rPr>
            <m:sty m:val="bi"/>
          </m:rPr>
          <w:rPr>
            <w:rFonts w:ascii="Cambria Math" w:hAnsi="Cambria Math"/>
            <w:color w:val="auto"/>
            <w:szCs w:val="28"/>
            <w:lang w:val="hy-AM"/>
          </w:rPr>
          <m:t xml:space="preserve">  </m:t>
        </m:r>
        <m:r>
          <w:rPr>
            <w:rFonts w:ascii="Cambria Math" w:hAnsi="Cambria Math"/>
            <w:color w:val="auto"/>
            <w:sz w:val="24"/>
            <w:szCs w:val="24"/>
            <w:lang w:val="hy-AM"/>
          </w:rPr>
          <m:t xml:space="preserve">    </m:t>
        </m:r>
      </m:oMath>
      <w:r w:rsidR="008543B2"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-</w:t>
      </w:r>
      <w:r w:rsidR="0097261A"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 </w:t>
      </w:r>
      <w:r w:rsidR="00184864"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 xml:space="preserve">լայնական հատվածքում պտտման կենտրոնից մինչև լրացուցիչ վերելքի կետը եղած հեռավորությունը՝ համաձայն </w:t>
      </w:r>
      <w:r w:rsidR="00D62F35"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>կանոնների սույն հավաքածուի</w:t>
      </w:r>
      <w:r w:rsidR="00D62F35" w:rsidRPr="00A7207F">
        <w:rPr>
          <w:b/>
          <w:color w:val="auto"/>
          <w:sz w:val="24"/>
          <w:lang w:val="hy-AM"/>
        </w:rPr>
        <w:t xml:space="preserve"> </w:t>
      </w:r>
      <w:r w:rsidR="00184864"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>գծանկար 1-ի</w:t>
      </w:r>
      <w:r w:rsidR="00D62F35"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>:</w:t>
      </w:r>
    </w:p>
    <w:p w:rsidR="00E56EF1" w:rsidRPr="00A7207F" w:rsidRDefault="00E56EF1" w:rsidP="00E56EF1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047EE0" w:rsidRPr="00A7207F" w:rsidRDefault="007D035B" w:rsidP="00E56EF1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noProof/>
          <w:color w:val="000000" w:themeColor="text1"/>
          <w:lang w:val="en-US" w:eastAsia="en-US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12700</wp:posOffset>
                </wp:positionV>
                <wp:extent cx="5564505" cy="1672590"/>
                <wp:effectExtent l="0" t="0" r="0" b="381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4505" cy="1672590"/>
                          <a:chOff x="0" y="0"/>
                          <a:chExt cx="5564505" cy="1672590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857250" y="1390650"/>
                            <a:ext cx="3474720" cy="281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0087B" w:rsidRPr="00184864" w:rsidRDefault="0000087B" w:rsidP="00184864">
                              <w:pPr>
                                <w:ind w:right="72" w:firstLine="90"/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sz w:val="24"/>
                                  <w:szCs w:val="24"/>
                                  <w:lang w:val="en-US"/>
                                </w:rPr>
                                <w:t>Գծ.1 Վիրաժի անցամասի որոշման ուրվագիծ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 descr="D:\2_Hakob Gyulzadyan_2\СНиП,ВСН,ГОСТ\СНиП\Городские дороги\Գծ․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4505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68" o:spid="_x0000_s1026" style="position:absolute;left:0;text-align:left;margin-left:72.25pt;margin-top:1pt;width:438.15pt;height:131.7pt;z-index:251779072" coordsize="55645,16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IAAAAAQABAEgAAAABAAE4QklNBCYAAAAAAA4A&#10;AAAAAAAAAAAAP4AAADhCSU0EDQAAAAAABAAAAFo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YAAAAAUmdodGxvbmcAAALk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C&#10;OEJJTQQMAAAAAAixAAAAAQAAAJ8AAAAnAAAB4AAASSAAAAiVABgAAf/Y/+0ADEFkb2JlX0NNAAL/&#10;7gAOQWRvYmUAZIAAAAAB/9sAhAAMCAgICQgMCQkMEQsKCxEVDwwMDxUYExMVExMYEQwMDAwMDBEM&#10;DAwMDAwMDAwMDAwMDAwMDAwMDAwMDAwMDAwMAQ0LCw0ODRAODhAUDg4OFBQODg4OFBEMDAwMDBER&#10;DAwMDAwMEQwMDAwMDAwMDAwMDAwMDAwMDAwMDAwMDAwMDAz/wAARCAAnAJ8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DkFkb2JlAGQAAAAAAf/bAIQABgQEBAUEBgUF&#10;BgkGBQYJCwgGBggLDAoKCwoKDBAMDAwMDAwQDAwMDAwMDAwMDAwMDAwMDAwMDAwMDAwMDAwMDAEH&#10;BwcNDA0YEBAYFA4ODhQUDg4ODhQRDAwMDAwREQwMDAwMDBEMDAwMDAwMDAwMDAwMDAwMDAwMDAwM&#10;DAwMDAwM/8AAEQgAtgLkAwERAAIRAQMRAf/dAAQAXf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8572;top:13906;width:34747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" fillcolor="white [3201]" stroked="f" strokeweight=".5pt">
                  <v:textbox inset="0,0,0,0">
                    <w:txbxContent>
                      <w:p w:rsidR="0000087B" w:rsidRPr="00184864" w:rsidRDefault="0000087B" w:rsidP="00184864">
                        <w:pPr>
                          <w:ind w:right="72" w:firstLine="90"/>
                          <w:rPr>
                            <w:rFonts w:ascii="GHEA Grapalat" w:hAnsi="GHEA Grapalat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GHEA Grapalat" w:hAnsi="GHEA Grapalat"/>
                            <w:sz w:val="24"/>
                            <w:szCs w:val="24"/>
                            <w:lang w:val="en-US"/>
                          </w:rPr>
                          <w:t>Գծ.1 Վիրաժի անցամասի որոշման ուրվագիծ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8" type="#_x0000_t75" style="position:absolute;width:55645;height:1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">
                  <v:imagedata r:id="rId13" o:title="Գծ․1"/>
                </v:shape>
              </v:group>
            </w:pict>
          </mc:Fallback>
        </mc:AlternateContent>
      </w:r>
    </w:p>
    <w:p w:rsidR="00047EE0" w:rsidRPr="00A7207F" w:rsidRDefault="00047EE0" w:rsidP="00E56EF1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A7207F" w:rsidRDefault="00416977" w:rsidP="0041697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A7207F" w:rsidRDefault="00416977" w:rsidP="0041697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A7207F" w:rsidRDefault="00416977" w:rsidP="0041697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A7207F" w:rsidRDefault="00416977" w:rsidP="0041697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904163" w:rsidRPr="00A7207F" w:rsidRDefault="00852599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Վերակառուցման և հիմնանորոգման պայմաններում </w:t>
      </w:r>
      <w:r w:rsidR="0090416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տեղական նշանակության փողոցների և ճանապարհների վրա թույլատրվում է նվազեցնել վիրաժի անցամասի երկարությունը, բայց ոչ պակաս, քան 30 մ:</w:t>
      </w:r>
    </w:p>
    <w:p w:rsidR="005C4474" w:rsidRPr="00A7207F" w:rsidRDefault="005C4474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Անցումային - արագացման և հասարակական տրանսպորտի կանգառի լրացուցիչ գոտիների երթև</w:t>
      </w:r>
      <w:r w:rsidR="00E2210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կային մասի լայնական թեքությունների ուղղությունները և արժեքները վիրաժների տեղամասերում պետք է ընդունել հիմնական երթևեկային  </w:t>
      </w:r>
      <w:r w:rsidR="00E2210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սին համանման:</w:t>
      </w:r>
    </w:p>
    <w:p w:rsidR="008939CB" w:rsidRPr="00A7207F" w:rsidRDefault="008939CB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Տարբեր շառավղերով հորիզոնական կորերի լծորդում չի թույլատրվում:</w:t>
      </w:r>
    </w:p>
    <w:p w:rsidR="008939CB" w:rsidRPr="00A7207F" w:rsidRDefault="008939CB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Երկու հարակից հորիզոնական կորերի շառավղերի հարաբերությունը պետք է լինի  </w:t>
      </w:r>
      <w:r w:rsidR="00557F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ավել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1,5 -ից:</w:t>
      </w:r>
    </w:p>
    <w:p w:rsidR="006316B2" w:rsidRPr="00A7207F" w:rsidRDefault="004F15C5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Երկու հորիզոնական կորերի միջև 100 մ-ից պակաս երկարությամբ ուղիղ տեղամաս</w:t>
      </w:r>
      <w:r w:rsidR="001B0C2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ի դեպքում կորերը պետք է փոխարինել մեծ շառավղով մեկ կորով:</w:t>
      </w:r>
      <w:r w:rsidR="00F97EF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1B0C2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100-ից 300 մ երկարությամբ ուղիղ տեղամասը պետք է փոխարինել ուղիղ տեղամասին հավասար երկարությամբ անցումային կորով:</w:t>
      </w:r>
      <w:r w:rsidR="00F97EF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1B0C29" w:rsidRPr="00A7207F" w:rsidRDefault="001B0C29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Երկու միակողմանի կորերի միջև </w:t>
      </w:r>
      <w:r w:rsidR="00C61E5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կարճ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ուղիղ տեղ</w:t>
      </w:r>
      <w:r w:rsidR="00C61E5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մասի կիրառում չի թույլատրվում:</w:t>
      </w:r>
    </w:p>
    <w:p w:rsidR="006316B2" w:rsidRPr="00A7207F" w:rsidRDefault="006316B2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Մայրուղային փողո</w:t>
      </w:r>
      <w:r w:rsidR="0074575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ց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ներում և ճանապարհներում հակադիր հորիզոնական կորերի լծորդման </w:t>
      </w:r>
      <w:r w:rsidR="00BF335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ժամանակ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</w:p>
    <w:p w:rsidR="00BF335C" w:rsidRPr="00A7207F" w:rsidRDefault="00BF335C" w:rsidP="00A73B4C">
      <w:pPr>
        <w:pStyle w:val="formattext"/>
        <w:numPr>
          <w:ilvl w:val="0"/>
          <w:numId w:val="76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լծորդվող կորերի 600 -ից  2000 մ շառավղերի դեպքում ծայրակետերի միջև պետք է ապահովվի ոչ պակաս  50 մ երկարությամբ ուղիղ տեղամաս,</w:t>
      </w:r>
    </w:p>
    <w:p w:rsidR="00BF335C" w:rsidRPr="00A7207F" w:rsidRDefault="00BF335C" w:rsidP="00A73B4C">
      <w:pPr>
        <w:pStyle w:val="formattext"/>
        <w:numPr>
          <w:ilvl w:val="0"/>
          <w:numId w:val="76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լծորդվող կորերից մեկի  600 -ից  2000 մ, իսկ մյուսի՝  600 մ-ից պակաս շառավղերի դեպքում ծայրակետերի միջև պետք է ապահովվի ուղիղ տեղամաս, որի երկարությունը պետք է լինի հավասար անցումային կորի երկարությանը:</w:t>
      </w:r>
    </w:p>
    <w:p w:rsidR="00127B6D" w:rsidRPr="00A7207F" w:rsidRDefault="00127B6D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երթևեկելի մասի կորացման շառավղերը՝ մայթերի և բաժանիչ գոտիների եզրերով պետք է ընդունել հաշվարկով, բայց ոչ պակաս 6 մ։ Երթևեկության բացակայության դեպքում կորացման շառավղերը թույլատրվում է  ընդունել 1,0 մ։</w:t>
      </w:r>
    </w:p>
    <w:p w:rsidR="00127B6D" w:rsidRPr="00A7207F" w:rsidRDefault="00127B6D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Հասարակական տրանսպորտի (տրոլեյբուս, ավտոբուս) առկայության դեպքում կորացման շառավղերը սահմանվում են տրանսպորտի այ</w:t>
      </w:r>
      <w:r w:rsidR="006316B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դ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տեսակների շահագործման տեխնիկական պահանջներին համապատասխան</w:t>
      </w:r>
      <w:r w:rsidR="00F10C2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F10C23" w:rsidRPr="00A7207F" w:rsidRDefault="00F10C23" w:rsidP="00F10C23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835" w:rsidRPr="00A7207F" w:rsidRDefault="00416835" w:rsidP="00AF6CE6">
      <w:pPr>
        <w:pStyle w:val="a0"/>
        <w:numPr>
          <w:ilvl w:val="1"/>
          <w:numId w:val="6"/>
        </w:numPr>
        <w:jc w:val="center"/>
        <w:outlineLvl w:val="0"/>
        <w:rPr>
          <w:color w:val="auto"/>
          <w:sz w:val="24"/>
        </w:rPr>
      </w:pPr>
      <w:bookmarkStart w:id="27" w:name="_Hlk159371101"/>
      <w:r w:rsidRPr="00A7207F">
        <w:rPr>
          <w:color w:val="auto"/>
          <w:sz w:val="24"/>
        </w:rPr>
        <w:t xml:space="preserve"> ԵՐԿԱՅՆԱԿԱՆ ՊՐՈՖԻԼ </w:t>
      </w:r>
    </w:p>
    <w:p w:rsidR="00F10C23" w:rsidRPr="00A7207F" w:rsidRDefault="00F10C23" w:rsidP="00F10C23">
      <w:pPr>
        <w:pStyle w:val="a0"/>
        <w:ind w:left="1092" w:firstLine="0"/>
        <w:outlineLvl w:val="0"/>
        <w:rPr>
          <w:color w:val="auto"/>
          <w:sz w:val="24"/>
        </w:rPr>
      </w:pPr>
    </w:p>
    <w:p w:rsidR="001B4C4E" w:rsidRPr="00A7207F" w:rsidRDefault="00DD3487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Քաղաքների և գյուղական բնակավայրերի </w:t>
      </w:r>
      <w:r w:rsidR="00F265D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և փողոցների երթևեկային մասի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առավելագույն ե</w:t>
      </w:r>
      <w:r w:rsidR="00C5346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րկայնական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թեքությունները՝ կախված հաշվարկային արագությունից և տեղանքի բնույթից պետք  է </w:t>
      </w:r>
      <w:r w:rsidR="001B4C4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ընդունել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ըստ </w:t>
      </w:r>
      <w:r w:rsidR="001B4C4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D62F35" w:rsidRPr="00A7207F">
        <w:rPr>
          <w:rFonts w:ascii="GHEA Grapalat" w:hAnsi="GHEA Grapalat"/>
          <w:bCs/>
          <w:lang w:val="hy-AM"/>
        </w:rPr>
        <w:t>կանոնների սույն հավաքածուի</w:t>
      </w:r>
      <w:r w:rsidR="001B4C4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C5346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1</w:t>
      </w:r>
      <w:r w:rsidR="00944A3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3</w:t>
      </w:r>
      <w:r w:rsidR="001B4C4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-րդ աղյուսակի։  </w:t>
      </w:r>
    </w:p>
    <w:bookmarkEnd w:id="27"/>
    <w:p w:rsidR="00F10C23" w:rsidRPr="00A7207F" w:rsidRDefault="00F10C23" w:rsidP="0020633B">
      <w:pPr>
        <w:pStyle w:val="a0"/>
        <w:tabs>
          <w:tab w:val="left" w:pos="900"/>
        </w:tabs>
        <w:spacing w:line="360" w:lineRule="auto"/>
        <w:ind w:left="568" w:firstLine="0"/>
        <w:jc w:val="right"/>
        <w:rPr>
          <w:rFonts w:cs="Sylfaen"/>
          <w:b w:val="0"/>
          <w:color w:val="auto"/>
          <w:sz w:val="24"/>
        </w:rPr>
      </w:pPr>
    </w:p>
    <w:p w:rsidR="0020633B" w:rsidRPr="00A7207F" w:rsidRDefault="0020633B" w:rsidP="0020633B">
      <w:pPr>
        <w:pStyle w:val="a0"/>
        <w:tabs>
          <w:tab w:val="left" w:pos="900"/>
        </w:tabs>
        <w:spacing w:line="360" w:lineRule="auto"/>
        <w:ind w:left="568" w:firstLine="0"/>
        <w:jc w:val="right"/>
        <w:rPr>
          <w:b w:val="0"/>
          <w:color w:val="000000" w:themeColor="text1"/>
          <w:sz w:val="24"/>
        </w:rPr>
      </w:pPr>
      <w:r w:rsidRPr="00A7207F">
        <w:rPr>
          <w:rFonts w:cs="Sylfaen"/>
          <w:b w:val="0"/>
          <w:color w:val="auto"/>
          <w:sz w:val="24"/>
          <w:lang w:val="en-US"/>
        </w:rPr>
        <w:t>Աղյուսակ</w:t>
      </w:r>
      <w:r w:rsidRPr="00A7207F">
        <w:rPr>
          <w:rFonts w:cs="Sylfaen"/>
          <w:b w:val="0"/>
          <w:color w:val="auto"/>
          <w:sz w:val="24"/>
          <w:lang w:val="ru-RU"/>
        </w:rPr>
        <w:t xml:space="preserve"> 1</w:t>
      </w:r>
      <w:r w:rsidR="00944A33" w:rsidRPr="00A7207F">
        <w:rPr>
          <w:rFonts w:cs="Sylfaen"/>
          <w:b w:val="0"/>
          <w:color w:val="auto"/>
          <w:sz w:val="24"/>
          <w:lang w:val="en-US"/>
        </w:rPr>
        <w:t>3</w:t>
      </w:r>
    </w:p>
    <w:tbl>
      <w:tblPr>
        <w:tblStyle w:val="TableGrid"/>
        <w:tblW w:w="9876" w:type="dxa"/>
        <w:tblInd w:w="265" w:type="dxa"/>
        <w:tblCellMar>
          <w:left w:w="28" w:type="dxa"/>
          <w:right w:w="10" w:type="dxa"/>
        </w:tblCellMar>
        <w:tblLook w:val="04A0" w:firstRow="1" w:lastRow="0" w:firstColumn="1" w:lastColumn="0" w:noHBand="0" w:noVBand="1"/>
      </w:tblPr>
      <w:tblGrid>
        <w:gridCol w:w="990"/>
        <w:gridCol w:w="2049"/>
        <w:gridCol w:w="630"/>
        <w:gridCol w:w="644"/>
        <w:gridCol w:w="611"/>
        <w:gridCol w:w="611"/>
        <w:gridCol w:w="610"/>
        <w:gridCol w:w="611"/>
        <w:gridCol w:w="611"/>
        <w:gridCol w:w="611"/>
        <w:gridCol w:w="609"/>
        <w:gridCol w:w="1289"/>
      </w:tblGrid>
      <w:tr w:rsidR="00B27910" w:rsidRPr="00A7207F" w:rsidTr="00B27910">
        <w:trPr>
          <w:trHeight w:val="499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27910" w:rsidRPr="00A7207F" w:rsidRDefault="00B27910" w:rsidP="00B27910">
            <w:pPr>
              <w:spacing w:after="0" w:line="259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0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27910" w:rsidRPr="00A7207F" w:rsidRDefault="00B27910" w:rsidP="00B27910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Տեղանքի ռելյեֆը</w:t>
            </w:r>
          </w:p>
        </w:tc>
        <w:tc>
          <w:tcPr>
            <w:tcW w:w="68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910" w:rsidRPr="00A7207F" w:rsidRDefault="00B27910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Հաշվարկային արագությունը, կմ/ժամ</w:t>
            </w:r>
          </w:p>
        </w:tc>
      </w:tr>
      <w:tr w:rsidR="006F13DE" w:rsidRPr="00A7207F" w:rsidTr="005279AA">
        <w:trPr>
          <w:trHeight w:val="499"/>
        </w:trPr>
        <w:tc>
          <w:tcPr>
            <w:tcW w:w="99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</w:p>
        </w:tc>
        <w:tc>
          <w:tcPr>
            <w:tcW w:w="204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120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90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 և պակաս</w:t>
            </w:r>
          </w:p>
        </w:tc>
      </w:tr>
      <w:tr w:rsidR="00B27910" w:rsidRPr="00A7207F" w:rsidTr="00B27910">
        <w:trPr>
          <w:trHeight w:val="499"/>
        </w:trPr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7910" w:rsidRPr="00A7207F" w:rsidRDefault="00B27910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</w:p>
        </w:tc>
        <w:tc>
          <w:tcPr>
            <w:tcW w:w="20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7910" w:rsidRPr="00A7207F" w:rsidRDefault="00B27910" w:rsidP="00B27910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8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7910" w:rsidRPr="00A7207F" w:rsidRDefault="00B27910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Առավելագույն երկայնական թեքությունը, ‰</w:t>
            </w:r>
          </w:p>
        </w:tc>
      </w:tr>
      <w:tr w:rsidR="006F13DE" w:rsidRPr="00A7207F" w:rsidTr="005279AA">
        <w:trPr>
          <w:trHeight w:val="499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3DE" w:rsidRPr="00A7207F" w:rsidRDefault="006F13DE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Հարթավայրային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</w:tr>
      <w:tr w:rsidR="006F13DE" w:rsidRPr="00A7207F" w:rsidTr="005279AA">
        <w:trPr>
          <w:trHeight w:val="43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lastRenderedPageBreak/>
              <w:t>2.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Կտրտված 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B27910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90</w:t>
            </w:r>
          </w:p>
        </w:tc>
      </w:tr>
      <w:tr w:rsidR="006F13DE" w:rsidRPr="00A7207F" w:rsidTr="005279AA">
        <w:trPr>
          <w:trHeight w:val="47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3DE" w:rsidRPr="00A7207F" w:rsidRDefault="006F13DE" w:rsidP="006F13DE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6F13DE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Լեռնային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6F13DE">
            <w:pPr>
              <w:spacing w:after="0" w:line="259" w:lineRule="auto"/>
              <w:ind w:right="0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6F13DE">
            <w:pPr>
              <w:spacing w:after="0" w:line="259" w:lineRule="auto"/>
              <w:ind w:right="19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6F13DE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6F13DE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6F13DE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6F13DE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6F13DE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6F13DE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90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6F13DE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3DE" w:rsidRPr="00A7207F" w:rsidRDefault="006F13DE" w:rsidP="006F13DE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110</w:t>
            </w:r>
          </w:p>
        </w:tc>
      </w:tr>
    </w:tbl>
    <w:p w:rsidR="00691D43" w:rsidRPr="00A7207F" w:rsidRDefault="00691D43"/>
    <w:p w:rsidR="00EF6EE3" w:rsidRPr="00A7207F" w:rsidRDefault="00EF6EE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Երթևեկային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մասի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եզրի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նվազագույն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թեքությունները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ասֆալտբետոնային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ցեմենտբետոնային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ծածկերի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դեպքում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ընդունել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ոչ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պակաս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 4‰,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իսկ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այլ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տիպի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ծածկերի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դեպքում՝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ոչ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պակաս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5‰:</w:t>
      </w:r>
    </w:p>
    <w:p w:rsidR="00942450" w:rsidRPr="00A7207F" w:rsidRDefault="00942450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Ջրահեռացման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բաց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համակարգի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դեպքում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կառուցապատման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սահմաններից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դուրս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երթևեկային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մասի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առանցքներով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նվազագույն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թեքությունները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չեն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նորմավորվում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: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Ջրահեռացման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փակ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համակարգի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երթևեկային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մասի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առանցքով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4‰-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ից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փոքր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դեպքում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նախատեսել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 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երթևեկային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մասի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եզրի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"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սղոցաձև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"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պրոֆիլ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:</w:t>
      </w:r>
    </w:p>
    <w:p w:rsidR="00E908CA" w:rsidRPr="00A7207F" w:rsidRDefault="00E908CA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Ճանապարհների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միևնույն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մակարդակում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փոխհատումներում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բացառել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40‰-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ից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ավել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թեքությունները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:</w:t>
      </w:r>
    </w:p>
    <w:p w:rsidR="00F6742D" w:rsidRPr="00A7207F" w:rsidRDefault="00F6742D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Առավելագույն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թեքություններով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տեղամասերի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երկարությունները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սահմանափակել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համաձայն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B27910" w:rsidRPr="00A7207F">
        <w:rPr>
          <w:rFonts w:ascii="GHEA Grapalat" w:hAnsi="GHEA Grapalat"/>
          <w:bCs/>
          <w:lang w:val="hy-AM"/>
        </w:rPr>
        <w:t>կանոնների սույն հավաքածուի</w:t>
      </w:r>
      <w:r w:rsidR="00B2791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="00944A33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4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-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:</w:t>
      </w:r>
    </w:p>
    <w:p w:rsidR="00B27910" w:rsidRPr="00A7207F" w:rsidRDefault="00B27910" w:rsidP="00B27910">
      <w:pPr>
        <w:pStyle w:val="formattext"/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="00944A33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4</w:t>
      </w:r>
    </w:p>
    <w:tbl>
      <w:tblPr>
        <w:tblW w:w="9000" w:type="dxa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3390"/>
        <w:gridCol w:w="5040"/>
      </w:tblGrid>
      <w:tr w:rsidR="00B27910" w:rsidRPr="00A7207F" w:rsidTr="00B27910">
        <w:tc>
          <w:tcPr>
            <w:tcW w:w="570" w:type="dxa"/>
            <w:vAlign w:val="center"/>
          </w:tcPr>
          <w:p w:rsidR="00B27910" w:rsidRPr="00A7207F" w:rsidRDefault="00B27910" w:rsidP="00B27910">
            <w:pPr>
              <w:spacing w:after="0" w:line="259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39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Երկայնական թեքություն, ‰</w:t>
            </w:r>
          </w:p>
        </w:tc>
        <w:tc>
          <w:tcPr>
            <w:tcW w:w="504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Տեղամասի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սահմանային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երկարությունը, մ</w:t>
            </w:r>
          </w:p>
        </w:tc>
      </w:tr>
      <w:tr w:rsidR="00B27910" w:rsidRPr="00A7207F" w:rsidTr="00056D66">
        <w:tc>
          <w:tcPr>
            <w:tcW w:w="570" w:type="dxa"/>
            <w:vAlign w:val="center"/>
          </w:tcPr>
          <w:p w:rsidR="00B27910" w:rsidRPr="00A7207F" w:rsidRDefault="00B27910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339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30</w:t>
            </w:r>
          </w:p>
        </w:tc>
        <w:tc>
          <w:tcPr>
            <w:tcW w:w="504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1200</w:t>
            </w:r>
          </w:p>
        </w:tc>
      </w:tr>
      <w:tr w:rsidR="00B27910" w:rsidRPr="00A7207F" w:rsidTr="00056D66">
        <w:tc>
          <w:tcPr>
            <w:tcW w:w="570" w:type="dxa"/>
            <w:vAlign w:val="center"/>
          </w:tcPr>
          <w:p w:rsidR="00B27910" w:rsidRPr="00A7207F" w:rsidRDefault="00B27910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339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40</w:t>
            </w:r>
          </w:p>
        </w:tc>
        <w:tc>
          <w:tcPr>
            <w:tcW w:w="504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600</w:t>
            </w:r>
          </w:p>
        </w:tc>
      </w:tr>
      <w:tr w:rsidR="00B27910" w:rsidRPr="00A7207F" w:rsidTr="00056D66">
        <w:tc>
          <w:tcPr>
            <w:tcW w:w="570" w:type="dxa"/>
          </w:tcPr>
          <w:p w:rsidR="00B27910" w:rsidRPr="00A7207F" w:rsidRDefault="00B27910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339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50</w:t>
            </w:r>
          </w:p>
        </w:tc>
        <w:tc>
          <w:tcPr>
            <w:tcW w:w="504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400</w:t>
            </w:r>
          </w:p>
        </w:tc>
      </w:tr>
      <w:tr w:rsidR="00B27910" w:rsidRPr="00A7207F" w:rsidTr="00056D66">
        <w:tc>
          <w:tcPr>
            <w:tcW w:w="570" w:type="dxa"/>
            <w:vAlign w:val="center"/>
          </w:tcPr>
          <w:p w:rsidR="00B27910" w:rsidRPr="00A7207F" w:rsidRDefault="00B27910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339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60 և ավել</w:t>
            </w:r>
          </w:p>
        </w:tc>
        <w:tc>
          <w:tcPr>
            <w:tcW w:w="504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300</w:t>
            </w:r>
          </w:p>
        </w:tc>
      </w:tr>
    </w:tbl>
    <w:p w:rsidR="0072110D" w:rsidRPr="00A7207F" w:rsidRDefault="0072110D" w:rsidP="0072110D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285564" w:rsidRPr="00A7207F" w:rsidRDefault="00285564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Փոքր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շառավղերով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հորիզոնական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կորերի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վրա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առավելագույն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թեքությունները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նվազեցնել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համաձայն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B27910" w:rsidRPr="00A7207F">
        <w:rPr>
          <w:rFonts w:ascii="GHEA Grapalat" w:hAnsi="GHEA Grapalat"/>
          <w:bCs/>
          <w:lang w:val="hy-AM"/>
        </w:rPr>
        <w:t>կանոնների սույն հավաքածուի</w:t>
      </w:r>
      <w:r w:rsidR="00B2791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="00944A33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5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-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</w:t>
      </w:r>
      <w:r w:rsidR="00F10C23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:</w:t>
      </w:r>
    </w:p>
    <w:p w:rsidR="00285564" w:rsidRPr="00A7207F" w:rsidRDefault="00285564" w:rsidP="00285564">
      <w:pPr>
        <w:pStyle w:val="formattext"/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="00944A33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5</w:t>
      </w:r>
    </w:p>
    <w:tbl>
      <w:tblPr>
        <w:tblW w:w="9450" w:type="dxa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5100"/>
        <w:gridCol w:w="3780"/>
      </w:tblGrid>
      <w:tr w:rsidR="00B27910" w:rsidRPr="00A7207F" w:rsidTr="00056D66">
        <w:tc>
          <w:tcPr>
            <w:tcW w:w="570" w:type="dxa"/>
            <w:vAlign w:val="center"/>
          </w:tcPr>
          <w:p w:rsidR="00B27910" w:rsidRPr="00A7207F" w:rsidRDefault="00B27910" w:rsidP="00B27910">
            <w:pPr>
              <w:spacing w:after="0" w:line="259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510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Հորիզոնական կորի շառավիղը, ոչ ավել, մ</w:t>
            </w:r>
          </w:p>
        </w:tc>
        <w:tc>
          <w:tcPr>
            <w:tcW w:w="378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Երկայնական թեքությունների նվազեցումը, ոչ պակաս, ‰</w:t>
            </w:r>
          </w:p>
        </w:tc>
      </w:tr>
      <w:tr w:rsidR="00B27910" w:rsidRPr="00A7207F" w:rsidTr="00056D66">
        <w:tc>
          <w:tcPr>
            <w:tcW w:w="570" w:type="dxa"/>
            <w:vAlign w:val="center"/>
          </w:tcPr>
          <w:p w:rsidR="00B27910" w:rsidRPr="00A7207F" w:rsidRDefault="00B27910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510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50</w:t>
            </w:r>
          </w:p>
        </w:tc>
        <w:tc>
          <w:tcPr>
            <w:tcW w:w="378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10</w:t>
            </w:r>
          </w:p>
        </w:tc>
      </w:tr>
      <w:tr w:rsidR="00B27910" w:rsidRPr="00A7207F" w:rsidTr="00056D66">
        <w:tc>
          <w:tcPr>
            <w:tcW w:w="570" w:type="dxa"/>
            <w:vAlign w:val="center"/>
          </w:tcPr>
          <w:p w:rsidR="00B27910" w:rsidRPr="00A7207F" w:rsidRDefault="00B27910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510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45</w:t>
            </w:r>
          </w:p>
        </w:tc>
        <w:tc>
          <w:tcPr>
            <w:tcW w:w="378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15</w:t>
            </w:r>
          </w:p>
        </w:tc>
      </w:tr>
      <w:tr w:rsidR="00B27910" w:rsidRPr="00A7207F" w:rsidTr="00056D66">
        <w:tc>
          <w:tcPr>
            <w:tcW w:w="570" w:type="dxa"/>
          </w:tcPr>
          <w:p w:rsidR="00B27910" w:rsidRPr="00A7207F" w:rsidRDefault="00B27910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510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40</w:t>
            </w:r>
          </w:p>
        </w:tc>
        <w:tc>
          <w:tcPr>
            <w:tcW w:w="378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20</w:t>
            </w:r>
          </w:p>
        </w:tc>
      </w:tr>
      <w:tr w:rsidR="00B27910" w:rsidRPr="00A7207F" w:rsidTr="00056D66">
        <w:tc>
          <w:tcPr>
            <w:tcW w:w="570" w:type="dxa"/>
            <w:vAlign w:val="center"/>
          </w:tcPr>
          <w:p w:rsidR="00B27910" w:rsidRPr="00A7207F" w:rsidRDefault="00B27910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510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35</w:t>
            </w:r>
          </w:p>
        </w:tc>
        <w:tc>
          <w:tcPr>
            <w:tcW w:w="378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25</w:t>
            </w:r>
          </w:p>
        </w:tc>
      </w:tr>
      <w:tr w:rsidR="00B27910" w:rsidRPr="00A7207F" w:rsidTr="00056D66">
        <w:tc>
          <w:tcPr>
            <w:tcW w:w="570" w:type="dxa"/>
            <w:vAlign w:val="center"/>
          </w:tcPr>
          <w:p w:rsidR="00B27910" w:rsidRPr="00A7207F" w:rsidRDefault="00B27910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5.</w:t>
            </w:r>
          </w:p>
        </w:tc>
        <w:tc>
          <w:tcPr>
            <w:tcW w:w="510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30</w:t>
            </w:r>
          </w:p>
        </w:tc>
        <w:tc>
          <w:tcPr>
            <w:tcW w:w="378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30</w:t>
            </w:r>
          </w:p>
        </w:tc>
      </w:tr>
      <w:tr w:rsidR="00B27910" w:rsidRPr="00A7207F" w:rsidTr="00056D66">
        <w:tc>
          <w:tcPr>
            <w:tcW w:w="570" w:type="dxa"/>
          </w:tcPr>
          <w:p w:rsidR="00B27910" w:rsidRPr="00A7207F" w:rsidRDefault="00B27910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510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25</w:t>
            </w:r>
          </w:p>
        </w:tc>
        <w:tc>
          <w:tcPr>
            <w:tcW w:w="3780" w:type="dxa"/>
            <w:vAlign w:val="center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35</w:t>
            </w:r>
          </w:p>
        </w:tc>
      </w:tr>
      <w:tr w:rsidR="00B27910" w:rsidRPr="00A7207F" w:rsidTr="00056D66">
        <w:tc>
          <w:tcPr>
            <w:tcW w:w="570" w:type="dxa"/>
            <w:vAlign w:val="center"/>
          </w:tcPr>
          <w:p w:rsidR="00B27910" w:rsidRPr="00A7207F" w:rsidRDefault="00B27910" w:rsidP="00B27910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lastRenderedPageBreak/>
              <w:t>7.</w:t>
            </w:r>
          </w:p>
        </w:tc>
        <w:tc>
          <w:tcPr>
            <w:tcW w:w="5100" w:type="dxa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20</w:t>
            </w:r>
          </w:p>
        </w:tc>
        <w:tc>
          <w:tcPr>
            <w:tcW w:w="3780" w:type="dxa"/>
            <w:vAlign w:val="center"/>
          </w:tcPr>
          <w:p w:rsidR="00B27910" w:rsidRPr="00A7207F" w:rsidRDefault="00B27910" w:rsidP="00B2791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GHEA Grapalat" w:hAnsi="GHEA Grapalat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40</w:t>
            </w:r>
          </w:p>
        </w:tc>
      </w:tr>
    </w:tbl>
    <w:p w:rsidR="00B27910" w:rsidRPr="00A7207F" w:rsidRDefault="00B27910" w:rsidP="00285564">
      <w:pPr>
        <w:pStyle w:val="formattext"/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944A33" w:rsidRPr="00A7207F" w:rsidRDefault="00944A33" w:rsidP="00944A33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Ճանապարհների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փոխհատումների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մոտեցումներում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առավելագույն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թեքությունները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I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II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ճանապարհակլիմայական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գոտիներում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(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համաձայն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ՀՀ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քաղաքաշինության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կոմիտեի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նախագահի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2022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թվականի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դեկտեմբերի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12-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N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28-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հրամանով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հաստատված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ՀՀՇՆ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32-01-2022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՛՛Ավտոմոբիլային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ճանապարհներ՛՛</w:t>
      </w:r>
      <w:r w:rsidRPr="00A7207F">
        <w:rPr>
          <w:b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նորմերի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 418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կետի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)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նվազեցնել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10‰-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ով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,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իսկ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III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IV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ճանապարհակլիմայական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գոտիներում՝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20‰-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ով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: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Մոտեցումների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երկարությունները՝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մինչև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ստոպ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-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գիծ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կամ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փոխհատման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ուղեթև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,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ընդունել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ոչ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պակաս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50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:</w:t>
      </w:r>
    </w:p>
    <w:p w:rsidR="00ED0D56" w:rsidRPr="00A7207F" w:rsidRDefault="009500E4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Երթևեկային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մասի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40‰-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ից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մեծ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դեպքում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մայթերը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իրականացնել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ըստ</w:t>
      </w:r>
      <w:r w:rsidR="003901FA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 </w:t>
      </w:r>
      <w:r w:rsidR="003901FA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կանոնների</w:t>
      </w:r>
      <w:r w:rsidR="003901FA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3901FA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սույն</w:t>
      </w:r>
      <w:r w:rsidR="003901FA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3901FA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հավաքածուի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ED0D56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1</w:t>
      </w:r>
      <w:r w:rsidR="005279AA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84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կետի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պահանջների</w:t>
      </w:r>
      <w:r w:rsidR="00944A33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:</w:t>
      </w:r>
    </w:p>
    <w:p w:rsidR="00C27868" w:rsidRPr="00A7207F" w:rsidRDefault="00C27868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Ճանապարհների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տարբեր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երկայնական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թեքություններով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տեղամասերի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լծորդումը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ապահովել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ուղղաձիգ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կորերով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,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որոնց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շա</w:t>
      </w:r>
      <w:r w:rsidR="00131B2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ռ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ավղերը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ընդունել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ըստ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 </w:t>
      </w:r>
      <w:r w:rsidR="003901FA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կանոնների</w:t>
      </w:r>
      <w:r w:rsidR="003901FA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3901FA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սույն</w:t>
      </w:r>
      <w:r w:rsidR="003901FA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3901FA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հավաքածուի</w:t>
      </w:r>
      <w:r w:rsidR="003901FA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="001C40CB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6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-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:</w:t>
      </w:r>
    </w:p>
    <w:p w:rsidR="00487A48" w:rsidRPr="00A7207F" w:rsidRDefault="00487A48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Եթե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ճանապարհների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վերակառուցման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հիմնանորոգման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պայմաններում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գոյություն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ունեցող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ուռուցիկ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գոգավոր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կորերի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շառավղերը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նվազագույն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արժեքներից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փոքր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,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իսկ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առկա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քաղաքաշինական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պայմանները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թույլ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չեն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տալիս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դրանք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հասցնել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մինչև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պահանջվող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արժեքներ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,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ապա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թույլատրվում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համապատասխան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տեղամասերում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="00131B2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նախատեսել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թույլատրելի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արագության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սահմանափակում։</w:t>
      </w:r>
    </w:p>
    <w:p w:rsidR="001C40CB" w:rsidRPr="00A7207F" w:rsidRDefault="001C40CB" w:rsidP="001C40CB">
      <w:pPr>
        <w:pStyle w:val="formattext"/>
        <w:spacing w:before="0" w:beforeAutospacing="0" w:after="0" w:afterAutospacing="0" w:line="360" w:lineRule="auto"/>
        <w:ind w:left="180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6</w:t>
      </w:r>
    </w:p>
    <w:tbl>
      <w:tblPr>
        <w:tblStyle w:val="TableGrid"/>
        <w:tblW w:w="7802" w:type="dxa"/>
        <w:tblInd w:w="1075" w:type="dxa"/>
        <w:tblCellMar>
          <w:left w:w="28" w:type="dxa"/>
          <w:right w:w="10" w:type="dxa"/>
        </w:tblCellMar>
        <w:tblLook w:val="04A0" w:firstRow="1" w:lastRow="0" w:firstColumn="1" w:lastColumn="0" w:noHBand="0" w:noVBand="1"/>
      </w:tblPr>
      <w:tblGrid>
        <w:gridCol w:w="1350"/>
        <w:gridCol w:w="3702"/>
        <w:gridCol w:w="1272"/>
        <w:gridCol w:w="1478"/>
      </w:tblGrid>
      <w:tr w:rsidR="001C40CB" w:rsidRPr="00A7207F" w:rsidTr="00881452">
        <w:trPr>
          <w:trHeight w:val="391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66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Հաշվարկային արագությունը, կմ/ժամ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Ուղղաձիգ կորի տեսքը</w:t>
            </w:r>
          </w:p>
        </w:tc>
      </w:tr>
      <w:tr w:rsidR="001C40CB" w:rsidRPr="00A7207F" w:rsidTr="00881452">
        <w:trPr>
          <w:trHeight w:val="391"/>
        </w:trPr>
        <w:tc>
          <w:tcPr>
            <w:tcW w:w="13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Ուռուցիկ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Գոգավոր</w:t>
            </w:r>
          </w:p>
        </w:tc>
      </w:tr>
      <w:tr w:rsidR="001C40CB" w:rsidRPr="00A7207F" w:rsidTr="00881452">
        <w:trPr>
          <w:trHeight w:val="391"/>
        </w:trPr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1.</w:t>
            </w:r>
          </w:p>
        </w:tc>
        <w:tc>
          <w:tcPr>
            <w:tcW w:w="3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120</w:t>
            </w:r>
          </w:p>
        </w:tc>
        <w:tc>
          <w:tcPr>
            <w:tcW w:w="1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2400</w:t>
            </w:r>
          </w:p>
        </w:tc>
      </w:tr>
      <w:tr w:rsidR="001C40CB" w:rsidRPr="00A7207F" w:rsidTr="00881452">
        <w:trPr>
          <w:trHeight w:val="256"/>
        </w:trPr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370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1800</w:t>
            </w:r>
          </w:p>
        </w:tc>
      </w:tr>
      <w:tr w:rsidR="001C40CB" w:rsidRPr="00A7207F" w:rsidTr="00881452">
        <w:trPr>
          <w:trHeight w:val="454"/>
        </w:trPr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3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90</w:t>
            </w:r>
          </w:p>
        </w:tc>
        <w:tc>
          <w:tcPr>
            <w:tcW w:w="1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1300</w:t>
            </w:r>
          </w:p>
        </w:tc>
      </w:tr>
      <w:tr w:rsidR="001C40CB" w:rsidRPr="00A7207F" w:rsidTr="00881452">
        <w:trPr>
          <w:trHeight w:val="382"/>
        </w:trPr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3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  <w:tc>
          <w:tcPr>
            <w:tcW w:w="1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1000</w:t>
            </w:r>
          </w:p>
        </w:tc>
      </w:tr>
      <w:tr w:rsidR="001C40CB" w:rsidRPr="00A7207F" w:rsidTr="00881452">
        <w:trPr>
          <w:trHeight w:val="346"/>
        </w:trPr>
        <w:tc>
          <w:tcPr>
            <w:tcW w:w="13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5.</w:t>
            </w:r>
          </w:p>
        </w:tc>
        <w:tc>
          <w:tcPr>
            <w:tcW w:w="3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70</w:t>
            </w:r>
          </w:p>
        </w:tc>
        <w:tc>
          <w:tcPr>
            <w:tcW w:w="12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2600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800</w:t>
            </w:r>
          </w:p>
        </w:tc>
      </w:tr>
      <w:tr w:rsidR="001C40CB" w:rsidRPr="00A7207F" w:rsidTr="00881452">
        <w:trPr>
          <w:trHeight w:val="193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1700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600</w:t>
            </w:r>
          </w:p>
        </w:tc>
      </w:tr>
      <w:tr w:rsidR="001C40CB" w:rsidRPr="00A7207F" w:rsidTr="00881452">
        <w:trPr>
          <w:trHeight w:val="436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7.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400</w:t>
            </w:r>
          </w:p>
        </w:tc>
      </w:tr>
      <w:tr w:rsidR="001C40CB" w:rsidRPr="00A7207F" w:rsidTr="00881452">
        <w:trPr>
          <w:trHeight w:val="364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8.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250</w:t>
            </w:r>
          </w:p>
        </w:tc>
      </w:tr>
      <w:tr w:rsidR="001C40CB" w:rsidRPr="00A7207F" w:rsidTr="00881452">
        <w:trPr>
          <w:trHeight w:val="409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9.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30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15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1C40CB" w:rsidRPr="00A7207F" w:rsidTr="00881452">
        <w:trPr>
          <w:trHeight w:val="409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10.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 և պակաս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CB" w:rsidRPr="00A7207F" w:rsidRDefault="001C40CB" w:rsidP="00881452">
            <w:pPr>
              <w:spacing w:after="0" w:line="259" w:lineRule="auto"/>
              <w:ind w:right="19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</w:tbl>
    <w:p w:rsidR="00F10C23" w:rsidRPr="00A7207F" w:rsidRDefault="00F10C23" w:rsidP="00F10C23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F10C23" w:rsidRPr="00A7207F" w:rsidRDefault="00F10C23" w:rsidP="00AF6CE6">
      <w:pPr>
        <w:pStyle w:val="a0"/>
        <w:numPr>
          <w:ilvl w:val="1"/>
          <w:numId w:val="6"/>
        </w:numPr>
        <w:jc w:val="center"/>
        <w:outlineLvl w:val="0"/>
        <w:rPr>
          <w:color w:val="auto"/>
          <w:sz w:val="24"/>
        </w:rPr>
      </w:pPr>
      <w:r w:rsidRPr="00A7207F">
        <w:rPr>
          <w:color w:val="auto"/>
          <w:sz w:val="24"/>
          <w:lang w:val="ru-RU"/>
        </w:rPr>
        <w:t xml:space="preserve">  </w:t>
      </w:r>
      <w:bookmarkStart w:id="28" w:name="_Hlk159372334"/>
      <w:r w:rsidRPr="00A7207F">
        <w:rPr>
          <w:color w:val="auto"/>
          <w:sz w:val="24"/>
          <w:lang w:val="en-US"/>
        </w:rPr>
        <w:t>ԲԱՐՁՐՈՒԹՅԱՆ ԵԶՐԱՉԱՓՔԵՐ</w:t>
      </w:r>
      <w:r w:rsidRPr="00A7207F">
        <w:rPr>
          <w:color w:val="auto"/>
          <w:sz w:val="24"/>
        </w:rPr>
        <w:t xml:space="preserve"> </w:t>
      </w:r>
    </w:p>
    <w:p w:rsidR="00F10C23" w:rsidRPr="00A7207F" w:rsidRDefault="00F10C23" w:rsidP="00F10C23">
      <w:pPr>
        <w:pStyle w:val="a0"/>
        <w:ind w:left="1092" w:firstLine="0"/>
        <w:outlineLvl w:val="0"/>
        <w:rPr>
          <w:color w:val="auto"/>
          <w:sz w:val="24"/>
        </w:rPr>
      </w:pPr>
    </w:p>
    <w:bookmarkEnd w:id="28"/>
    <w:p w:rsidR="00F10C23" w:rsidRPr="00A7207F" w:rsidRDefault="00F10C2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ճանապարհածածկի մակերևույթից բարձրության եզրաչափքը պետք է լինի առնվազն 5,0 մ: Վերակառուցման և հիմնանորոգման պայմաններում՝ էլեկտրաֆիկացված տրանսպորտի բացակայության և ըստ բարձրության անհրաժեշտ եզրաչափքը ապահովող այլընտրանքային երթևեկության ուղու առկայության դեպքում, թույլատրվում է բարձրության եզրաչափքը նվազեցնել  մինչև 4.5 մ:</w:t>
      </w:r>
    </w:p>
    <w:p w:rsidR="00F10C23" w:rsidRPr="00A7207F" w:rsidRDefault="00F10C2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Մայթի կամ հեծանվային ուղու մակերևույթից բարձրության եզրաչափքը պետք է լինի առնվազն 2,5 մ: Սեղմված պայմաններում, ինչպես նաև վերակառուցման և հիմնանորոգման դեպքում թույլատրվում է բարձրության եզրաչափքը նվազեցնել  մինչև 2,25 մ:</w:t>
      </w:r>
    </w:p>
    <w:p w:rsidR="001C40CB" w:rsidRPr="00A7207F" w:rsidRDefault="001C40CB" w:rsidP="001C40CB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BB1976" w:rsidRPr="00A7207F" w:rsidRDefault="00BB1976" w:rsidP="00AF6CE6">
      <w:pPr>
        <w:pStyle w:val="a0"/>
        <w:numPr>
          <w:ilvl w:val="1"/>
          <w:numId w:val="6"/>
        </w:numPr>
        <w:jc w:val="center"/>
        <w:outlineLvl w:val="0"/>
        <w:rPr>
          <w:color w:val="auto"/>
          <w:sz w:val="24"/>
        </w:rPr>
      </w:pPr>
      <w:bookmarkStart w:id="29" w:name="_Hlk159372482"/>
      <w:r w:rsidRPr="00A7207F">
        <w:rPr>
          <w:color w:val="auto"/>
          <w:sz w:val="24"/>
        </w:rPr>
        <w:t xml:space="preserve">  </w:t>
      </w:r>
      <w:r w:rsidRPr="00A7207F">
        <w:rPr>
          <w:color w:val="auto"/>
          <w:sz w:val="24"/>
          <w:lang w:val="en-US"/>
        </w:rPr>
        <w:t>ՏԵՍԱՆԵԼԻՈՒԹՅԱՆ ՊԱՅՄԱՆՆԵՐ</w:t>
      </w:r>
      <w:r w:rsidRPr="00A7207F">
        <w:rPr>
          <w:color w:val="auto"/>
          <w:sz w:val="24"/>
        </w:rPr>
        <w:t xml:space="preserve"> </w:t>
      </w:r>
    </w:p>
    <w:bookmarkEnd w:id="29"/>
    <w:p w:rsidR="00BB1976" w:rsidRPr="00A7207F" w:rsidRDefault="00BB1976" w:rsidP="00BB197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F61D11" w:rsidRPr="00A7207F" w:rsidRDefault="00F61D11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ողջ երկարությամբ պետք է ապահովել տրանսպորտային միջոցների և հետիոտների անվտանգ տեղաշարժի համար բավարար տեսանելիության հեռավորություններ: Բնակավայրերի փողոցների և ճանապարհների նախագծման ժամանակ անհրաժեշտ է ապահովել հետևյալ նվազագույն տեսանելիության հեռավորությունները.</w:t>
      </w:r>
    </w:p>
    <w:p w:rsidR="00EE32EA" w:rsidRPr="00A7207F" w:rsidRDefault="00EE32EA" w:rsidP="00AF6CE6">
      <w:pPr>
        <w:pStyle w:val="formattext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տեսանելիության նվազագույն հեռավորություն՝  արգելքից առաջ </w:t>
      </w:r>
      <w:r w:rsidR="00F61D1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միջոց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ի կանգառի պայմանից,</w:t>
      </w:r>
    </w:p>
    <w:p w:rsidR="00F61D11" w:rsidRPr="00A7207F" w:rsidRDefault="00EE32EA" w:rsidP="00AF6CE6">
      <w:pPr>
        <w:pStyle w:val="formattext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հորիզոնական կորերի վրա </w:t>
      </w:r>
      <w:r w:rsidR="00F61D1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կողային տեսանելիության նվազագույն հեռավորություն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  <w:r w:rsidR="00F61D1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EE32EA" w:rsidRPr="00A7207F" w:rsidRDefault="00EE32EA" w:rsidP="00AF6CE6">
      <w:pPr>
        <w:pStyle w:val="formattext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տ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ումներում</w:t>
      </w:r>
      <w:r w:rsidR="00F61D1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տեսանելիության նվազագույն հեռավորություն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,</w:t>
      </w:r>
    </w:p>
    <w:p w:rsidR="00F61D11" w:rsidRPr="00A7207F" w:rsidRDefault="00F61D11" w:rsidP="00AF6CE6">
      <w:pPr>
        <w:pStyle w:val="formattext"/>
        <w:numPr>
          <w:ilvl w:val="0"/>
          <w:numId w:val="10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տեսանելիության նվազագույն հեռավորություն հետիոտն</w:t>
      </w:r>
      <w:r w:rsidR="00EE32E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անցումներում և հեծանվաուղիներում (</w:t>
      </w:r>
      <w:r w:rsidR="00EE32E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դրանց առկայության դեպքում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):</w:t>
      </w:r>
    </w:p>
    <w:p w:rsidR="00271B71" w:rsidRPr="00A7207F" w:rsidRDefault="00717512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Արգելքից առաջ տրանսպորտային միջոցի կանգառի պայմանից տեսանելիության նվազագույն հեռավորություն</w:t>
      </w:r>
      <w:r w:rsidR="00271B7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ները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</w:t>
      </w:r>
      <w:r w:rsidR="00271B7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որոշվեն ըստ </w:t>
      </w:r>
      <w:r w:rsidR="00C07A8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կանոնների սույն հավաքածուի </w:t>
      </w:r>
      <w:r w:rsidR="00271B7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1</w:t>
      </w:r>
      <w:r w:rsidR="008271C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7</w:t>
      </w:r>
      <w:r w:rsidR="00271B7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-ի:</w:t>
      </w:r>
    </w:p>
    <w:p w:rsidR="00271B71" w:rsidRPr="00A7207F" w:rsidRDefault="00271B71" w:rsidP="00271B71">
      <w:pPr>
        <w:pStyle w:val="formattext"/>
        <w:spacing w:before="0" w:beforeAutospacing="0" w:after="0" w:afterAutospacing="0" w:line="360" w:lineRule="auto"/>
        <w:ind w:left="56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1</w:t>
      </w:r>
      <w:r w:rsidR="008271CA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7</w:t>
      </w:r>
    </w:p>
    <w:tbl>
      <w:tblPr>
        <w:tblW w:w="4765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1978"/>
        <w:gridCol w:w="1441"/>
        <w:gridCol w:w="3056"/>
        <w:gridCol w:w="2344"/>
      </w:tblGrid>
      <w:tr w:rsidR="00C07A8C" w:rsidRPr="00A7207F" w:rsidTr="00C07A8C">
        <w:trPr>
          <w:trHeight w:val="227"/>
          <w:jc w:val="center"/>
        </w:trPr>
        <w:tc>
          <w:tcPr>
            <w:tcW w:w="458" w:type="pct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ind w:left="78" w:firstLine="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019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3A6A2F">
            <w:pPr>
              <w:ind w:left="78" w:firstLine="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Հաշվարկային արագու-թյունը, կմ/ժամ</w:t>
            </w:r>
          </w:p>
        </w:tc>
        <w:tc>
          <w:tcPr>
            <w:tcW w:w="3523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7A8C" w:rsidRPr="00A7207F" w:rsidRDefault="00C07A8C" w:rsidP="003A6A2F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Արգելքից առաջ տրանսպորտային միջոցի կանգառի պայմանից տեսանելիության նվազագույն հեռավորությունները,մ</w:t>
            </w:r>
          </w:p>
        </w:tc>
      </w:tr>
      <w:tr w:rsidR="00C07A8C" w:rsidRPr="00A7207F" w:rsidTr="00C07A8C">
        <w:trPr>
          <w:trHeight w:val="227"/>
          <w:jc w:val="center"/>
        </w:trPr>
        <w:tc>
          <w:tcPr>
            <w:tcW w:w="458" w:type="pct"/>
            <w:vMerge/>
            <w:tcBorders>
              <w:left w:val="single" w:sz="8" w:space="0" w:color="auto"/>
              <w:right w:val="nil"/>
            </w:tcBorders>
            <w:shd w:val="clear" w:color="auto" w:fill="FFFFFF"/>
          </w:tcPr>
          <w:p w:rsidR="00C07A8C" w:rsidRPr="00A7207F" w:rsidRDefault="00C07A8C" w:rsidP="003A6A2F">
            <w:pPr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019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3A6A2F">
            <w:pPr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523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C07A8C" w:rsidRPr="00A7207F" w:rsidRDefault="00C07A8C" w:rsidP="003A6A2F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Ճանապարհի կամ փողոցի դասը</w:t>
            </w:r>
          </w:p>
        </w:tc>
      </w:tr>
      <w:tr w:rsidR="00C07A8C" w:rsidRPr="00A7207F" w:rsidTr="00F10C23">
        <w:trPr>
          <w:trHeight w:val="227"/>
          <w:jc w:val="center"/>
        </w:trPr>
        <w:tc>
          <w:tcPr>
            <w:tcW w:w="458" w:type="pct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</w:tcPr>
          <w:p w:rsidR="00C07A8C" w:rsidRPr="00A7207F" w:rsidRDefault="00C07A8C" w:rsidP="003A6A2F">
            <w:pPr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</w:p>
        </w:tc>
        <w:tc>
          <w:tcPr>
            <w:tcW w:w="101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07A8C" w:rsidRPr="00A7207F" w:rsidRDefault="00C07A8C" w:rsidP="003A6A2F">
            <w:pPr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</w:p>
        </w:tc>
        <w:tc>
          <w:tcPr>
            <w:tcW w:w="74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E14E95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Մայրու-ղային ճանա-պարհներ</w:t>
            </w:r>
          </w:p>
        </w:tc>
        <w:tc>
          <w:tcPr>
            <w:tcW w:w="157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E14E95" w:rsidP="00E14E95">
            <w:pPr>
              <w:ind w:right="96" w:firstLine="6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Մ</w:t>
            </w:r>
            <w:r w:rsidR="00C07A8C"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այրուղային փողոցներ, տեղական նշանակության  փողոցներ և ճանապարհներ, շարժման 100 բերված միավոր/ժամ և ավել ինտեսիվությամբ</w:t>
            </w:r>
          </w:p>
        </w:tc>
        <w:tc>
          <w:tcPr>
            <w:tcW w:w="120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7A8C" w:rsidRPr="00A7207F" w:rsidRDefault="00C07A8C" w:rsidP="00283F92">
            <w:pPr>
              <w:ind w:right="108" w:firstLine="78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 xml:space="preserve">Տեղական նշանակության  փողոցներ և ճանապարհներ, շարժման 100 բերված  միավոր/ժամ -ից պակաս ինտեսիվությամբ </w:t>
            </w:r>
          </w:p>
        </w:tc>
      </w:tr>
      <w:tr w:rsidR="00C07A8C" w:rsidRPr="00A7207F" w:rsidTr="00F10C23">
        <w:trPr>
          <w:trHeight w:val="227"/>
          <w:jc w:val="center"/>
        </w:trPr>
        <w:tc>
          <w:tcPr>
            <w:tcW w:w="4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lastRenderedPageBreak/>
              <w:t>1.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120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250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A7207F" w:rsidTr="00F10C23">
        <w:trPr>
          <w:trHeight w:val="227"/>
          <w:jc w:val="center"/>
        </w:trPr>
        <w:tc>
          <w:tcPr>
            <w:tcW w:w="4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2.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110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230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A7207F" w:rsidTr="00F10C23">
        <w:trPr>
          <w:trHeight w:val="227"/>
          <w:jc w:val="center"/>
        </w:trPr>
        <w:tc>
          <w:tcPr>
            <w:tcW w:w="4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A8C" w:rsidRPr="00A7207F" w:rsidRDefault="00C07A8C" w:rsidP="00C07A8C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3.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200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A7207F" w:rsidTr="00F10C23">
        <w:trPr>
          <w:trHeight w:val="227"/>
          <w:jc w:val="center"/>
        </w:trPr>
        <w:tc>
          <w:tcPr>
            <w:tcW w:w="4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4.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90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170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155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A7207F" w:rsidTr="00F10C23">
        <w:trPr>
          <w:trHeight w:val="227"/>
          <w:jc w:val="center"/>
        </w:trPr>
        <w:tc>
          <w:tcPr>
            <w:tcW w:w="4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5.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80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130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A7207F" w:rsidTr="00F10C23">
        <w:trPr>
          <w:trHeight w:val="348"/>
          <w:jc w:val="center"/>
        </w:trPr>
        <w:tc>
          <w:tcPr>
            <w:tcW w:w="4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A8C" w:rsidRPr="00A7207F" w:rsidRDefault="00C07A8C" w:rsidP="00C07A8C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6.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70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105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A7207F" w:rsidTr="00F10C23">
        <w:trPr>
          <w:trHeight w:val="227"/>
          <w:jc w:val="center"/>
        </w:trPr>
        <w:tc>
          <w:tcPr>
            <w:tcW w:w="4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7.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60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85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</w:tr>
      <w:tr w:rsidR="00C07A8C" w:rsidRPr="00A7207F" w:rsidTr="00F10C23">
        <w:trPr>
          <w:trHeight w:val="227"/>
          <w:jc w:val="center"/>
        </w:trPr>
        <w:tc>
          <w:tcPr>
            <w:tcW w:w="4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A8C" w:rsidRPr="00A7207F" w:rsidRDefault="00C07A8C" w:rsidP="00C07A8C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8.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65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50</w:t>
            </w:r>
          </w:p>
        </w:tc>
      </w:tr>
      <w:tr w:rsidR="00C07A8C" w:rsidRPr="00A7207F" w:rsidTr="00F10C23">
        <w:trPr>
          <w:trHeight w:val="227"/>
          <w:jc w:val="center"/>
        </w:trPr>
        <w:tc>
          <w:tcPr>
            <w:tcW w:w="4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A8C" w:rsidRPr="00A7207F" w:rsidRDefault="00C07A8C" w:rsidP="00C07A8C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9.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40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50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35</w:t>
            </w:r>
          </w:p>
        </w:tc>
      </w:tr>
      <w:tr w:rsidR="00C07A8C" w:rsidRPr="00A7207F" w:rsidTr="00F10C23">
        <w:trPr>
          <w:trHeight w:val="227"/>
          <w:jc w:val="center"/>
        </w:trPr>
        <w:tc>
          <w:tcPr>
            <w:tcW w:w="4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07A8C" w:rsidRPr="00A7207F" w:rsidRDefault="00C07A8C" w:rsidP="00C07A8C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10.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30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35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25</w:t>
            </w:r>
          </w:p>
        </w:tc>
      </w:tr>
      <w:tr w:rsidR="00C07A8C" w:rsidRPr="00A7207F" w:rsidTr="00F10C23">
        <w:trPr>
          <w:trHeight w:val="227"/>
          <w:jc w:val="center"/>
        </w:trPr>
        <w:tc>
          <w:tcPr>
            <w:tcW w:w="45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C07A8C" w:rsidRPr="00A7207F" w:rsidRDefault="00C07A8C" w:rsidP="00C07A8C">
            <w:pPr>
              <w:pStyle w:val="a0"/>
              <w:tabs>
                <w:tab w:val="left" w:pos="900"/>
              </w:tabs>
              <w:ind w:left="90" w:firstLine="0"/>
              <w:jc w:val="center"/>
              <w:rPr>
                <w:b w:val="0"/>
                <w:color w:val="000000" w:themeColor="text1"/>
                <w:sz w:val="24"/>
                <w:lang w:val="en-US"/>
              </w:rPr>
            </w:pPr>
            <w:r w:rsidRPr="00A7207F">
              <w:rPr>
                <w:b w:val="0"/>
                <w:color w:val="000000" w:themeColor="text1"/>
                <w:sz w:val="24"/>
                <w:lang w:val="en-US"/>
              </w:rPr>
              <w:t>11.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ind w:right="0" w:firstLine="168"/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25 և պակաս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07A8C" w:rsidRPr="00A7207F" w:rsidRDefault="00C07A8C" w:rsidP="00C07A8C">
            <w:pPr>
              <w:jc w:val="center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en-US" w:eastAsia="en-US"/>
              </w:rPr>
              <w:t>0</w:t>
            </w:r>
          </w:p>
        </w:tc>
      </w:tr>
    </w:tbl>
    <w:p w:rsidR="00271B71" w:rsidRPr="00A7207F" w:rsidRDefault="00271B71" w:rsidP="00271B71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8271CA" w:rsidRPr="00A7207F" w:rsidRDefault="008271CA" w:rsidP="008271CA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Արգելքից առաջ տրանսպորտային միջոցի կանգառի պայմանից տեսանելիության նվազագույն հեռավորությունը պետք է ապահովի  ճանապարհի մակերևույթից 0.2 մ և ավել բարձրություն ունեցող առարկաների տեսանելիությունը  երթևեկային շերտի կենտրոնում         1.0 մ ենթադրյալ բարձրության վրա գտնվող վարորդի աչքից։</w:t>
      </w:r>
    </w:p>
    <w:p w:rsidR="003A6A2F" w:rsidRPr="00A7207F" w:rsidRDefault="003A6A2F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Արգելքից առաջ տրանսպորտային միջոցի կանգառի պայմանից տեսանելիության նվազագույն հեռավորությունը թույլատրվում է որոշել հաշվարկով, հետևյալ բանաձևով՝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8"/>
        <w:gridCol w:w="929"/>
      </w:tblGrid>
      <w:tr w:rsidR="003A6A2F" w:rsidRPr="00A7207F" w:rsidTr="00E71901">
        <w:tc>
          <w:tcPr>
            <w:tcW w:w="45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6A2F" w:rsidRPr="00A7207F" w:rsidRDefault="00390FE0" w:rsidP="00E71901">
            <w:pPr>
              <w:pStyle w:val="a0"/>
              <w:spacing w:line="360" w:lineRule="auto"/>
              <w:ind w:left="928" w:firstLine="0"/>
              <w:jc w:val="center"/>
              <w:rPr>
                <w:sz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color w:val="auto"/>
                      <w:szCs w:val="28"/>
                    </w:rPr>
                    <m:t>S</m:t>
                  </m:r>
                  <m:ctrlPr>
                    <w:rPr>
                      <w:rFonts w:ascii="Cambria Math" w:hAnsi="Cambria Math"/>
                      <w:color w:val="auto"/>
                      <w:szCs w:val="28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Cs w:val="28"/>
                    </w:rPr>
                    <m:t>կանգ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  <w:color w:val="auto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color w:val="auto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  <w:szCs w:val="28"/>
                          <w:lang w:val="ru-RU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Cs w:val="28"/>
                        </w:rPr>
                        <m:t>V</m:t>
                      </m:r>
                      <m:ctrlPr>
                        <w:rPr>
                          <w:rFonts w:ascii="Cambria Math" w:hAnsi="Cambria Math"/>
                          <w:color w:val="auto"/>
                          <w:szCs w:val="28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Cs w:val="28"/>
                        </w:rPr>
                        <m:t>Հ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Cs w:val="28"/>
                        </w:rPr>
                        <m:t>t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Cs w:val="28"/>
                        </w:rPr>
                        <m:t>ռ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Cs w:val="28"/>
                    </w:rPr>
                    <m:t>3.6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auto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auto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color w:val="auto"/>
                          <w:szCs w:val="28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Cs w:val="28"/>
                        </w:rPr>
                        <m:t>V</m:t>
                      </m:r>
                      <m:ctrlPr>
                        <w:rPr>
                          <w:rFonts w:ascii="Cambria Math" w:hAnsi="Cambria Math"/>
                          <w:color w:val="auto"/>
                          <w:szCs w:val="28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Cs w:val="28"/>
                        </w:rPr>
                        <m:t>Հ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Cs w:val="28"/>
                        </w:rPr>
                        <m:t>2</m:t>
                      </m:r>
                    </m:sup>
                  </m:sSubSup>
                  <m:ctrlPr>
                    <w:rPr>
                      <w:rFonts w:ascii="Cambria Math" w:hAnsi="Cambria Math"/>
                      <w:i/>
                      <w:color w:val="auto"/>
                      <w:szCs w:val="28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auto"/>
                      <w:szCs w:val="28"/>
                    </w:rPr>
                    <m:t>254∙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auto"/>
                          <w:szCs w:val="28"/>
                          <w:lang w:val="ru-RU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auto"/>
                          <w:szCs w:val="28"/>
                        </w:rPr>
                        <m:t>a/g</m:t>
                      </m:r>
                    </m:e>
                  </m:d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auto"/>
                  <w:szCs w:val="28"/>
                </w:rPr>
                <m:t xml:space="preserve">              </m:t>
              </m:r>
            </m:oMath>
            <w:r w:rsidR="00E71901" w:rsidRPr="00A7207F">
              <w:rPr>
                <w:b w:val="0"/>
                <w:color w:val="auto"/>
                <w:sz w:val="24"/>
              </w:rPr>
              <w:t>(2)</w:t>
            </w:r>
          </w:p>
        </w:tc>
        <w:tc>
          <w:tcPr>
            <w:tcW w:w="4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A6A2F" w:rsidRPr="00A7207F" w:rsidRDefault="003A6A2F" w:rsidP="00E71901">
            <w:pPr>
              <w:jc w:val="right"/>
              <w:rPr>
                <w:rFonts w:ascii="GHEA Grapalat" w:hAnsi="GHEA Grapalat"/>
                <w:sz w:val="22"/>
                <w:lang w:val="hy-AM"/>
              </w:rPr>
            </w:pPr>
          </w:p>
        </w:tc>
      </w:tr>
    </w:tbl>
    <w:p w:rsidR="00E71901" w:rsidRPr="00A7207F" w:rsidRDefault="00E71901" w:rsidP="008E1D5C">
      <w:pPr>
        <w:spacing w:before="120" w:line="360" w:lineRule="auto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  <w:r w:rsidRPr="00A7207F">
        <w:rPr>
          <w:rFonts w:ascii="GHEA Grapalat" w:hAnsi="GHEA Grapalat"/>
          <w:sz w:val="24"/>
          <w:szCs w:val="24"/>
          <w:lang w:val="hy-AM"/>
        </w:rPr>
        <w:t xml:space="preserve">որտեղ </w:t>
      </w:r>
      <m:oMath>
        <m:sSub>
          <m:sSub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color w:val="auto"/>
                <w:sz w:val="28"/>
                <w:szCs w:val="28"/>
                <w:lang w:val="hy-AM"/>
              </w:rPr>
              <m:t>S</m:t>
            </m:r>
            <m:ctrlPr>
              <w:rPr>
                <w:rFonts w:ascii="Cambria Math" w:hAnsi="Cambria Math"/>
                <w:color w:val="auto"/>
                <w:sz w:val="28"/>
                <w:szCs w:val="28"/>
              </w:rPr>
            </m:ctrlP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hy-AM"/>
              </w:rPr>
              <m:t>կանգ</m:t>
            </m:r>
          </m:sub>
        </m:sSub>
        <m:r>
          <m:rPr>
            <m:sty m:val="bi"/>
          </m:rPr>
          <w:rPr>
            <w:rFonts w:ascii="Cambria Math" w:eastAsiaTheme="minorHAnsi" w:hAnsi="Cambria Math"/>
            <w:color w:val="auto"/>
            <w:sz w:val="24"/>
            <w:szCs w:val="24"/>
            <w:lang w:val="hy-AM" w:eastAsia="en-US"/>
          </w:rPr>
          <m:t xml:space="preserve">  </m:t>
        </m:r>
      </m:oMath>
      <w:r w:rsidRPr="00A7207F">
        <w:rPr>
          <w:rFonts w:ascii="GHEA Grapalat" w:hAnsi="GHEA Grapalat"/>
          <w:sz w:val="24"/>
          <w:szCs w:val="24"/>
          <w:lang w:val="hy-AM"/>
        </w:rPr>
        <w:t xml:space="preserve">– 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կանգառի պայմանից տեսանելիության հաշվարկային հեռավորությունը,մ</w:t>
      </w:r>
    </w:p>
    <w:p w:rsidR="00E71901" w:rsidRPr="00A7207F" w:rsidRDefault="007440E2" w:rsidP="008E1D5C">
      <w:pPr>
        <w:spacing w:line="360" w:lineRule="auto"/>
        <w:ind w:firstLine="284"/>
        <w:rPr>
          <w:rFonts w:ascii="GHEA Grapalat" w:hAnsi="GHEA Grapalat"/>
          <w:sz w:val="24"/>
          <w:szCs w:val="24"/>
          <w:lang w:val="hy-AM"/>
        </w:rPr>
      </w:pPr>
      <m:oMath>
        <m:r>
          <m:rPr>
            <m:sty m:val="bi"/>
          </m:rPr>
          <w:rPr>
            <w:rFonts w:ascii="Cambria Math" w:hAnsi="Cambria Math"/>
            <w:color w:val="auto"/>
            <w:sz w:val="24"/>
            <w:szCs w:val="24"/>
            <w:lang w:val="hy-AM"/>
          </w:rPr>
          <m:t>V</m:t>
        </m:r>
        <m:r>
          <w:rPr>
            <w:rFonts w:ascii="Cambria Math" w:eastAsiaTheme="minorHAnsi" w:hAnsi="Cambria Math"/>
            <w:color w:val="auto"/>
            <w:sz w:val="24"/>
            <w:szCs w:val="24"/>
            <w:lang w:val="hy-AM" w:eastAsia="en-US"/>
          </w:rPr>
          <m:t>_</m:t>
        </m:r>
        <m:r>
          <m:rPr>
            <m:sty m:val="bi"/>
          </m:rPr>
          <w:rPr>
            <w:rFonts w:ascii="Cambria Math" w:hAnsi="Cambria Math"/>
            <w:color w:val="auto"/>
            <w:sz w:val="24"/>
            <w:szCs w:val="24"/>
            <w:lang w:val="hy-AM"/>
          </w:rPr>
          <m:t>Հ</m:t>
        </m:r>
      </m:oMath>
      <w:r w:rsidR="00E71901" w:rsidRPr="00A7207F">
        <w:rPr>
          <w:sz w:val="27"/>
          <w:szCs w:val="27"/>
          <w:lang w:val="hy-AM"/>
        </w:rPr>
        <w:t xml:space="preserve">- </w:t>
      </w:r>
      <w:r w:rsidR="00E71901" w:rsidRPr="00A7207F">
        <w:rPr>
          <w:rFonts w:ascii="GHEA Grapalat" w:hAnsi="GHEA Grapalat"/>
          <w:sz w:val="24"/>
          <w:szCs w:val="24"/>
          <w:lang w:val="hy-AM"/>
        </w:rPr>
        <w:t>հաշվարկային արագությունը, կմ/ժամ,</w:t>
      </w:r>
    </w:p>
    <w:p w:rsidR="00E71901" w:rsidRPr="00A7207F" w:rsidRDefault="00E71901" w:rsidP="008E1D5C">
      <w:pPr>
        <w:spacing w:line="360" w:lineRule="auto"/>
        <w:ind w:firstLine="284"/>
        <w:rPr>
          <w:rFonts w:ascii="GHEA Grapalat" w:hAnsi="GHEA Grapalat"/>
          <w:sz w:val="24"/>
          <w:szCs w:val="24"/>
          <w:lang w:val="hy-AM"/>
        </w:rPr>
      </w:pPr>
      <w:r w:rsidRPr="00A7207F">
        <w:rPr>
          <w:i/>
          <w:iCs/>
          <w:sz w:val="27"/>
          <w:szCs w:val="27"/>
          <w:lang w:val="hy-AM"/>
        </w:rPr>
        <w:t>а</w:t>
      </w:r>
      <w:r w:rsidRPr="00A7207F">
        <w:rPr>
          <w:sz w:val="27"/>
          <w:szCs w:val="27"/>
          <w:lang w:val="hy-AM"/>
        </w:rPr>
        <w:t> </w:t>
      </w:r>
      <w:r w:rsidR="00311A65" w:rsidRPr="00A7207F">
        <w:rPr>
          <w:sz w:val="27"/>
          <w:szCs w:val="27"/>
          <w:lang w:val="hy-AM"/>
        </w:rPr>
        <w:t>–</w:t>
      </w:r>
      <w:r w:rsidRPr="00A7207F">
        <w:rPr>
          <w:sz w:val="27"/>
          <w:szCs w:val="27"/>
          <w:lang w:val="hy-AM"/>
        </w:rPr>
        <w:t xml:space="preserve"> </w:t>
      </w:r>
      <w:r w:rsidR="00311A65" w:rsidRPr="00A7207F">
        <w:rPr>
          <w:rFonts w:ascii="GHEA Grapalat" w:hAnsi="GHEA Grapalat"/>
          <w:sz w:val="24"/>
          <w:szCs w:val="24"/>
          <w:lang w:val="hy-AM"/>
        </w:rPr>
        <w:t>արագացումը արգելակման ժամանակ,</w:t>
      </w:r>
      <w:r w:rsidR="00F10C23" w:rsidRPr="00A7207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7207F">
        <w:rPr>
          <w:rFonts w:ascii="GHEA Grapalat" w:hAnsi="GHEA Grapalat"/>
          <w:sz w:val="24"/>
          <w:szCs w:val="24"/>
          <w:lang w:val="hy-AM"/>
        </w:rPr>
        <w:t xml:space="preserve">3,4 </w:t>
      </w:r>
      <w:r w:rsidR="00311A65" w:rsidRPr="00A7207F">
        <w:rPr>
          <w:rFonts w:ascii="GHEA Grapalat" w:hAnsi="GHEA Grapalat"/>
          <w:sz w:val="24"/>
          <w:szCs w:val="24"/>
          <w:lang w:val="hy-AM"/>
        </w:rPr>
        <w:t>մ</w:t>
      </w:r>
      <w:r w:rsidRPr="00A7207F">
        <w:rPr>
          <w:rFonts w:ascii="GHEA Grapalat" w:hAnsi="GHEA Grapalat"/>
          <w:sz w:val="24"/>
          <w:szCs w:val="24"/>
          <w:lang w:val="hy-AM"/>
        </w:rPr>
        <w:t>/</w:t>
      </w:r>
      <w:r w:rsidR="00311A65" w:rsidRPr="00A7207F">
        <w:rPr>
          <w:rFonts w:ascii="GHEA Grapalat" w:hAnsi="GHEA Grapalat"/>
          <w:sz w:val="24"/>
          <w:szCs w:val="24"/>
          <w:lang w:val="hy-AM"/>
        </w:rPr>
        <w:t>վ</w:t>
      </w:r>
      <w:r w:rsidRPr="00A7207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A7207F">
        <w:rPr>
          <w:rFonts w:ascii="GHEA Grapalat" w:hAnsi="GHEA Grapalat"/>
          <w:sz w:val="24"/>
          <w:szCs w:val="24"/>
          <w:lang w:val="hy-AM"/>
        </w:rPr>
        <w:t>;</w:t>
      </w:r>
    </w:p>
    <w:p w:rsidR="0074684D" w:rsidRPr="00A7207F" w:rsidRDefault="00E71901" w:rsidP="008E1D5C">
      <w:pPr>
        <w:spacing w:line="360" w:lineRule="auto"/>
        <w:ind w:firstLine="284"/>
        <w:rPr>
          <w:rFonts w:ascii="GHEA Grapalat" w:hAnsi="GHEA Grapalat"/>
          <w:sz w:val="24"/>
          <w:szCs w:val="24"/>
          <w:lang w:val="hy-AM"/>
        </w:rPr>
      </w:pPr>
      <w:r w:rsidRPr="00A7207F">
        <w:rPr>
          <w:i/>
          <w:iCs/>
          <w:sz w:val="27"/>
          <w:szCs w:val="27"/>
          <w:lang w:val="hy-AM"/>
        </w:rPr>
        <w:t>g </w:t>
      </w:r>
      <w:r w:rsidR="00311A65" w:rsidRPr="00A7207F">
        <w:rPr>
          <w:sz w:val="27"/>
          <w:szCs w:val="27"/>
          <w:lang w:val="hy-AM"/>
        </w:rPr>
        <w:t>–</w:t>
      </w:r>
      <w:r w:rsidR="00311A65" w:rsidRPr="00A7207F">
        <w:rPr>
          <w:rFonts w:ascii="GHEA Grapalat" w:hAnsi="GHEA Grapalat"/>
          <w:sz w:val="24"/>
          <w:szCs w:val="24"/>
          <w:lang w:val="hy-AM"/>
        </w:rPr>
        <w:t xml:space="preserve"> ազատ անկման արագացումը, 9,8 մ/վ</w:t>
      </w:r>
      <w:r w:rsidR="00311A65" w:rsidRPr="00A7207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="00311A65" w:rsidRPr="00A7207F">
        <w:rPr>
          <w:rFonts w:ascii="GHEA Grapalat" w:hAnsi="GHEA Grapalat"/>
          <w:sz w:val="24"/>
          <w:szCs w:val="24"/>
          <w:lang w:val="hy-AM"/>
        </w:rPr>
        <w:t>,</w:t>
      </w:r>
    </w:p>
    <w:p w:rsidR="0074684D" w:rsidRPr="00A7207F" w:rsidRDefault="007440E2" w:rsidP="008E1D5C">
      <w:pPr>
        <w:spacing w:line="360" w:lineRule="auto"/>
        <w:ind w:firstLine="284"/>
        <w:rPr>
          <w:rFonts w:ascii="GHEA Grapalat" w:hAnsi="GHEA Grapalat"/>
          <w:sz w:val="24"/>
          <w:szCs w:val="24"/>
          <w:lang w:val="hy-AM"/>
        </w:rPr>
      </w:pPr>
      <m:oMath>
        <m:r>
          <m:rPr>
            <m:sty m:val="bi"/>
          </m:rPr>
          <w:rPr>
            <w:rFonts w:ascii="Cambria Math" w:hAnsi="Cambria Math"/>
            <w:color w:val="auto"/>
            <w:sz w:val="24"/>
            <w:szCs w:val="24"/>
            <w:lang w:val="hy-AM"/>
          </w:rPr>
          <w:lastRenderedPageBreak/>
          <m:t>t_</m:t>
        </m:r>
        <m:r>
          <w:rPr>
            <w:rFonts w:ascii="Cambria Math" w:hAnsi="Cambria Math"/>
            <w:color w:val="auto"/>
            <w:sz w:val="24"/>
            <w:szCs w:val="24"/>
            <w:lang w:val="hy-AM"/>
          </w:rPr>
          <m:t>ռ</m:t>
        </m:r>
      </m:oMath>
      <w:r w:rsidR="00E71901" w:rsidRPr="00A7207F">
        <w:rPr>
          <w:sz w:val="27"/>
          <w:szCs w:val="27"/>
          <w:lang w:val="hy-AM"/>
        </w:rPr>
        <w:t xml:space="preserve">- </w:t>
      </w:r>
      <w:r w:rsidR="0074684D" w:rsidRPr="00A7207F">
        <w:rPr>
          <w:rFonts w:ascii="GHEA Grapalat" w:hAnsi="GHEA Grapalat"/>
          <w:sz w:val="24"/>
          <w:szCs w:val="24"/>
          <w:lang w:val="hy-AM"/>
        </w:rPr>
        <w:t xml:space="preserve">վարորդի հոգեբանական ռեակցիայի հաշվարկային տևողությունը, վրկ, որը պետք է ընդունել ըստ </w:t>
      </w:r>
      <w:r w:rsidR="00711666" w:rsidRPr="00A7207F">
        <w:rPr>
          <w:rFonts w:ascii="GHEA Grapalat" w:hAnsi="GHEA Grapalat"/>
          <w:bCs/>
          <w:color w:val="auto"/>
          <w:sz w:val="24"/>
          <w:szCs w:val="24"/>
          <w:lang w:val="hy-AM"/>
        </w:rPr>
        <w:t>կանոնների սույն հավաքածուի</w:t>
      </w:r>
      <w:r w:rsidR="0071166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74684D" w:rsidRPr="00A7207F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3579D6" w:rsidRPr="00A7207F">
        <w:rPr>
          <w:rFonts w:ascii="GHEA Grapalat" w:hAnsi="GHEA Grapalat"/>
          <w:sz w:val="24"/>
          <w:szCs w:val="24"/>
          <w:lang w:val="hy-AM"/>
        </w:rPr>
        <w:t>18</w:t>
      </w:r>
      <w:r w:rsidR="0074684D" w:rsidRPr="00A7207F">
        <w:rPr>
          <w:rFonts w:ascii="GHEA Grapalat" w:hAnsi="GHEA Grapalat"/>
          <w:sz w:val="24"/>
          <w:szCs w:val="24"/>
          <w:lang w:val="hy-AM"/>
        </w:rPr>
        <w:t>-ի։</w:t>
      </w:r>
    </w:p>
    <w:p w:rsidR="0074684D" w:rsidRPr="00A7207F" w:rsidRDefault="0074684D" w:rsidP="0074684D">
      <w:pPr>
        <w:spacing w:before="120" w:after="120"/>
        <w:jc w:val="right"/>
        <w:rPr>
          <w:rFonts w:ascii="GHEA Grapalat" w:hAnsi="GHEA Grapalat"/>
          <w:sz w:val="24"/>
          <w:szCs w:val="24"/>
          <w:lang w:val="hy-AM"/>
        </w:rPr>
      </w:pPr>
      <w:r w:rsidRPr="00A7207F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3579D6" w:rsidRPr="00A7207F">
        <w:rPr>
          <w:rFonts w:ascii="GHEA Grapalat" w:hAnsi="GHEA Grapalat"/>
          <w:sz w:val="24"/>
          <w:szCs w:val="24"/>
          <w:lang w:val="en-US"/>
        </w:rPr>
        <w:t>18</w:t>
      </w:r>
    </w:p>
    <w:tbl>
      <w:tblPr>
        <w:tblW w:w="472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6210"/>
        <w:gridCol w:w="2609"/>
      </w:tblGrid>
      <w:tr w:rsidR="00A6797E" w:rsidRPr="00A7207F" w:rsidTr="00416F7A">
        <w:trPr>
          <w:trHeight w:val="227"/>
          <w:jc w:val="center"/>
        </w:trPr>
        <w:tc>
          <w:tcPr>
            <w:tcW w:w="41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6797E" w:rsidRPr="00A7207F" w:rsidRDefault="00A6797E" w:rsidP="00590A7C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N</w:t>
            </w:r>
          </w:p>
        </w:tc>
        <w:tc>
          <w:tcPr>
            <w:tcW w:w="322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6797E" w:rsidRPr="00A7207F" w:rsidRDefault="00A6797E" w:rsidP="0074684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Փողոցների և ճանապարհների դասը</w:t>
            </w:r>
          </w:p>
        </w:tc>
        <w:tc>
          <w:tcPr>
            <w:tcW w:w="135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6797E" w:rsidRPr="00A7207F" w:rsidRDefault="00A6797E" w:rsidP="0074684D">
            <w:pPr>
              <w:ind w:firstLine="20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Վարորդի հոգեբանական ռեակցիայի հաշվարկային տևողությունը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hy-AM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hy-AM"/>
                </w:rPr>
                <m:t>_ռ</m:t>
              </m:r>
            </m:oMath>
            <w:r w:rsidRPr="00A7207F">
              <w:rPr>
                <w:rFonts w:ascii="GHEA Grapalat" w:hAnsi="GHEA Grapalat"/>
                <w:sz w:val="24"/>
                <w:szCs w:val="24"/>
                <w:lang w:val="hy-AM"/>
              </w:rPr>
              <w:t>, վրկ</w:t>
            </w:r>
          </w:p>
        </w:tc>
      </w:tr>
      <w:tr w:rsidR="00A6797E" w:rsidRPr="00A7207F" w:rsidTr="00416F7A">
        <w:trPr>
          <w:trHeight w:val="227"/>
          <w:jc w:val="center"/>
        </w:trPr>
        <w:tc>
          <w:tcPr>
            <w:tcW w:w="416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:rsidR="00A6797E" w:rsidRPr="00A7207F" w:rsidRDefault="00A6797E" w:rsidP="0074684D">
            <w:pPr>
              <w:ind w:left="8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1.</w:t>
            </w:r>
          </w:p>
        </w:tc>
        <w:tc>
          <w:tcPr>
            <w:tcW w:w="3228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797E" w:rsidRPr="00A7207F" w:rsidRDefault="00A6797E" w:rsidP="0074684D">
            <w:pPr>
              <w:ind w:left="8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Ավտոմայրուղիներ, արագընթաց ճանապարհներ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6797E" w:rsidRPr="00A7207F" w:rsidRDefault="00A6797E" w:rsidP="005C5E90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3,0</w:t>
            </w:r>
          </w:p>
        </w:tc>
      </w:tr>
      <w:tr w:rsidR="00A6797E" w:rsidRPr="00A7207F" w:rsidTr="00786000">
        <w:trPr>
          <w:trHeight w:val="227"/>
          <w:jc w:val="center"/>
        </w:trPr>
        <w:tc>
          <w:tcPr>
            <w:tcW w:w="41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:rsidR="00A6797E" w:rsidRPr="00A7207F" w:rsidRDefault="00A6797E" w:rsidP="0074684D">
            <w:pPr>
              <w:ind w:left="8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2.</w:t>
            </w:r>
          </w:p>
        </w:tc>
        <w:tc>
          <w:tcPr>
            <w:tcW w:w="322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797E" w:rsidRPr="00A7207F" w:rsidRDefault="00A6797E" w:rsidP="0074684D">
            <w:pPr>
              <w:ind w:left="8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Համաքաղաքային նշանակության մայրուղային փողոցներ</w:t>
            </w:r>
          </w:p>
        </w:tc>
        <w:tc>
          <w:tcPr>
            <w:tcW w:w="1356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6797E" w:rsidRPr="00A7207F" w:rsidRDefault="00A6797E" w:rsidP="005C5E90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</w:tr>
      <w:tr w:rsidR="00A6797E" w:rsidRPr="00A7207F" w:rsidTr="00786000">
        <w:trPr>
          <w:trHeight w:val="227"/>
          <w:jc w:val="center"/>
        </w:trPr>
        <w:tc>
          <w:tcPr>
            <w:tcW w:w="41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</w:tcPr>
          <w:p w:rsidR="00A6797E" w:rsidRPr="00A7207F" w:rsidRDefault="00A6797E" w:rsidP="0074684D">
            <w:pPr>
              <w:ind w:left="8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3.</w:t>
            </w:r>
          </w:p>
        </w:tc>
        <w:tc>
          <w:tcPr>
            <w:tcW w:w="322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797E" w:rsidRPr="00A7207F" w:rsidRDefault="00A6797E" w:rsidP="0074684D">
            <w:pPr>
              <w:ind w:left="8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Շրջանային նշանակության մայրուղային փողոցներ</w:t>
            </w:r>
          </w:p>
        </w:tc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6797E" w:rsidRPr="00A7207F" w:rsidRDefault="00A6797E" w:rsidP="005C5E90">
            <w:pPr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A6797E" w:rsidRPr="00A7207F" w:rsidTr="00416F7A">
        <w:trPr>
          <w:trHeight w:val="227"/>
          <w:jc w:val="center"/>
        </w:trPr>
        <w:tc>
          <w:tcPr>
            <w:tcW w:w="41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797E" w:rsidRPr="00A7207F" w:rsidRDefault="00A6797E" w:rsidP="0074684D">
            <w:pPr>
              <w:ind w:left="8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4.</w:t>
            </w:r>
          </w:p>
        </w:tc>
        <w:tc>
          <w:tcPr>
            <w:tcW w:w="322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6797E" w:rsidRPr="00A7207F" w:rsidRDefault="00A6797E" w:rsidP="0074684D">
            <w:pPr>
              <w:ind w:left="8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Տեղական նշանակության փողոցներ և ճանապարհներ</w:t>
            </w: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 xml:space="preserve"> շարժման 100 բերված միավոր/ժամ և ավել ինտեսիվությամբ</w:t>
            </w:r>
          </w:p>
        </w:tc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6797E" w:rsidRPr="00A7207F" w:rsidRDefault="00A6797E" w:rsidP="005C5E90">
            <w:pPr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A6797E" w:rsidRPr="00A7207F" w:rsidTr="00416F7A">
        <w:trPr>
          <w:trHeight w:val="227"/>
          <w:jc w:val="center"/>
        </w:trPr>
        <w:tc>
          <w:tcPr>
            <w:tcW w:w="41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</w:tcPr>
          <w:p w:rsidR="00A6797E" w:rsidRPr="00A7207F" w:rsidRDefault="00A6797E" w:rsidP="0074684D">
            <w:pPr>
              <w:ind w:left="80" w:firstLine="0"/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5.</w:t>
            </w:r>
          </w:p>
        </w:tc>
        <w:tc>
          <w:tcPr>
            <w:tcW w:w="322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A6797E" w:rsidRPr="00A7207F" w:rsidRDefault="00A6797E" w:rsidP="0074684D">
            <w:pPr>
              <w:ind w:left="8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auto"/>
                <w:sz w:val="24"/>
                <w:szCs w:val="24"/>
                <w:lang w:val="hy-AM" w:eastAsia="en-US"/>
              </w:rPr>
              <w:t>Տեղական նշանակության  փողոցներ և ճանապարհներ, շարժման 100 բերված միավոր/ժամ-ից պակաս ինտեսիվությամբ՝ առանց հետիոտնային շարժման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6797E" w:rsidRPr="00A7207F" w:rsidRDefault="00A6797E" w:rsidP="005C5E90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1,5</w:t>
            </w:r>
          </w:p>
        </w:tc>
      </w:tr>
    </w:tbl>
    <w:p w:rsidR="0074684D" w:rsidRPr="00A7207F" w:rsidRDefault="0074684D" w:rsidP="0074684D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C5612E" w:rsidRPr="00A7207F" w:rsidRDefault="00C5612E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Հորիզոնական կորերի վրա</w:t>
      </w:r>
      <w:r w:rsidR="00B8033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1A4855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ծրագծի առանցքի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նկատմամբ ներքին եզրային շերտ</w:t>
      </w:r>
      <w:r w:rsidR="00B8033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ում, պետք է ապահովել կողային </w:t>
      </w:r>
      <w:r w:rsidR="00F61D1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տեսանելիության նվազագույն հեռավորություն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։ </w:t>
      </w:r>
      <w:r w:rsidR="00A27C2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ողային տեսանելիությունը </w:t>
      </w:r>
      <w:r w:rsidR="008E09A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 ապահովի ներքին եզրային երթևեկային շերտի  կենտրոնում գտնվող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E09A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1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.</w:t>
      </w:r>
      <w:r w:rsidR="008E09A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0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 և ավել բարձրություն ունեցող առարկաների տեսանելիությունը</w:t>
      </w:r>
      <w:r w:rsidR="00A27C2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 </w:t>
      </w:r>
      <w:r w:rsidR="008E09A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նույն շերտ</w:t>
      </w:r>
      <w:r w:rsidR="008E1D5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</w:t>
      </w:r>
      <w:r w:rsidR="008E09A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տրանսպորտային միջոցի կանգառի պայմանից</w:t>
      </w:r>
      <w:r w:rsidR="005028D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="008E09A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տեսանելիության նվազագույն հեռավորության վրա  </w:t>
      </w:r>
      <w:r w:rsidR="00A27C2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և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1.0 մ ենթադրյալ բարձրության վրա գտնվող վարորդի աչքից։</w:t>
      </w:r>
    </w:p>
    <w:p w:rsidR="00A27C2E" w:rsidRPr="00A7207F" w:rsidRDefault="00A27C2E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Բարդ քաղաքաշինական պայմաններում, ինչպես նաև վերակառուցման և հիմնանորոգման ժամանակ, հորիզոնական կորերի վրա կողային տեսանելիության հեռավորության ապահովման անհնարինության դեպքում, թույլատրվում է հաշվարկային արագությունները նվազեցնել մինչև կողային տեսանելիության նվազագույն հեռավորությանը համապատասխանող արժեքներ։ </w:t>
      </w:r>
    </w:p>
    <w:p w:rsidR="005C5E90" w:rsidRPr="00A7207F" w:rsidRDefault="005C5E90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Միևնույն մակարդակի փոխհատումներում պետք է ապահովվի տեսանելիության եռանկյուն, որի պարամետրերը հաշվարկվում են </w:t>
      </w:r>
      <w:r w:rsidR="009E4C1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միջոցների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հիմնական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ուղղությունից դեպի երկրորդական </w:t>
      </w:r>
      <w:r w:rsidR="009E4C1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ուղղություն և  երկրորդական ուղղությունից դեպի հիմնական ուղղություն շարժման տ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եսանելիության </w:t>
      </w:r>
      <w:r w:rsidR="009E4C1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պայմաններից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A917C9" w:rsidRPr="00A7207F" w:rsidRDefault="002E188D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Միևնույն մակարդակի փոխհատման մատույցներում տեսանելիության պահանջվող հեռավորության ապահովման </w:t>
      </w:r>
      <w:r w:rsidR="00A917C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անհնար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ինության դեպքում </w:t>
      </w:r>
      <w:r w:rsidR="00A917C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միջոցների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շարժման </w:t>
      </w:r>
      <w:r w:rsidR="00A917C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արագությունը պետք է սահմանափակվի: Արագությ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 արժեքը, որի դեպքում </w:t>
      </w:r>
      <w:r w:rsidR="00A917C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տեսանելիության հեռավորությունը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ապահովված է</w:t>
      </w:r>
      <w:r w:rsidR="00A917C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պետք է գերազանցի թույլատրելի արագությունը առնվազն 10 կմ/ժ-ով։ </w:t>
      </w:r>
    </w:p>
    <w:p w:rsidR="00503774" w:rsidRPr="00A7207F" w:rsidRDefault="001A0024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Բարդ քաղաքաշինական պայմաններում, ինչպես նաև վերակառուցման և հիմնանորոգման ժամանակ, </w:t>
      </w:r>
      <w:r w:rsidR="0050377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թույլատրվում է իրականացնել չապահովված կողային տեսանելիությամբ միևնույն մակարդակի փոխհատումներ (միացումներ)՝ անվտանգ երթևեկության անվտանգության  պայմանները ապահովող միջոցառումների մշակմամբ։</w:t>
      </w:r>
    </w:p>
    <w:p w:rsidR="00716D5F" w:rsidRPr="00A7207F" w:rsidRDefault="00716D5F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Տարբեր մակարդակների հանգույցների բոլոր տարրերում պետք է ապահովվի հաշվարկային արագությամբ տրանսպորտային միջոցների անվտանգ շարժման համար բավարար տեսանելիության հեռավորություն։ </w:t>
      </w:r>
    </w:p>
    <w:p w:rsidR="00ED1559" w:rsidRPr="00A7207F" w:rsidRDefault="00ED1559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Տարբեր մակարդակներում հանգույցների նախագծման ժամանակ </w:t>
      </w:r>
      <w:r w:rsidR="006861A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հոսքերի միավորման տեղամասերում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անհրաժեշտ է ապահովել կողային տեսանելիության նվազագույն հեռավորությունը: Այ</w:t>
      </w:r>
      <w:r w:rsidR="00812C4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դ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հեռավորությունը պետք է </w:t>
      </w:r>
      <w:r w:rsidR="00812C4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համարվի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ապահովված, եթե </w:t>
      </w:r>
      <w:r w:rsidR="00E0746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կանոնների սույն հավաքածուի գծ</w:t>
      </w:r>
      <w:r w:rsidR="0097261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անկար </w:t>
      </w:r>
      <w:r w:rsidR="00E0746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2-ով որոշվող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կողային տեսանելիության սահմաններում 0,9 մ-ից ավելի բարձրություն ունեցող առարկաներ չկա</w:t>
      </w:r>
      <w:r w:rsidR="00E0746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C26DE1" w:rsidRPr="00A7207F" w:rsidRDefault="00C26DE1" w:rsidP="00C26DE1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C26DE1" w:rsidRPr="00A7207F" w:rsidRDefault="00C26DE1" w:rsidP="00C26DE1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A7207F" w:rsidRDefault="00C26DE1" w:rsidP="0041697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noProof/>
          <w:color w:val="000000" w:themeColor="text1"/>
          <w:lang w:val="en-US" w:eastAsia="en-US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128905</wp:posOffset>
                </wp:positionV>
                <wp:extent cx="6477000" cy="2466975"/>
                <wp:effectExtent l="0" t="0" r="0" b="952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2466975"/>
                          <a:chOff x="0" y="0"/>
                          <a:chExt cx="6477000" cy="2466975"/>
                        </a:xfrm>
                      </wpg:grpSpPr>
                      <wps:wsp>
                        <wps:cNvPr id="66" name="Text Box 66"/>
                        <wps:cNvSpPr txBox="1"/>
                        <wps:spPr>
                          <a:xfrm>
                            <a:off x="0" y="2171700"/>
                            <a:ext cx="6477000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87B" w:rsidRPr="00E0746B" w:rsidRDefault="0000087B" w:rsidP="00416977">
                              <w:pPr>
                                <w:ind w:right="72" w:firstLine="90"/>
                                <w:jc w:val="left"/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</w:pPr>
                              <w:r w:rsidRPr="00E0746B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Գծ.2 Տրանսպորտային հոսքերի միավորման տեղամասում տեսանելիության ապահովումը</w:t>
                              </w:r>
                            </w:p>
                            <w:p w:rsidR="0000087B" w:rsidRPr="00416977" w:rsidRDefault="0000087B">
                              <w:pPr>
                                <w:rPr>
                                  <w:lang w:val="hy-AM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 descr="D:\2_Hakob Gyulzadyan_2\СНиП,ВСН,ГОСТ\СНиП\Городские дороги\Գծ․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0" y="0"/>
                            <a:ext cx="4762500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" o:spid="_x0000_s1029" style="position:absolute;left:0;text-align:left;margin-left:18.25pt;margin-top:10.15pt;width:510pt;height:194.25pt;z-index:251781120;mso-height-relative:margin" coordsize="64770,24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Ug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BIAAAAAQABAEg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R0AAAAAUmdodGxvbmcAAAJg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COEJJTQQMAAAAAAovAAAAAQAAAKAAAABLAAAB4AAAjKAAAAoTABgAAf/Y/+0ADEFkb2JlX0NN&#10;AAL/7gAOQWRvYmUAZIAAAAAB/9sAhAAMCAgICQgMCQkMEQsKCxEVDwwMDxUYExMVExMYEQwMDAwM&#10;DBEMDAwMDAwMDAwMDAwMDAwMDAwMDAwMDAwMDAwMAQ0LCw0ODRAODhAUDg4OFBQODg4OFBEMDAwM&#10;DBERDAwMDAwMEQwMDAwMDAwMDAwMDAwMDAwMDAwMDAwMDAwMDAz/wAARCABL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AAAAAAH/2wCEAAYEBAQFBAYFBQYJBgUGCQsIBgYICwwK&#10;CgsKCgwQDAwMDAwMEAwMDAwMDAwMDAwMDAwMDAwMDAwMDAwMDAwMDAwBBwcHDQwNGBAQGBQODg4U&#10;FA4ODg4UEQwMDAwMEREMDAwMDAwRDAwMDAwMDAwMDAwMDAwMDAwMDAwMDAwMDAwMDP/AABEIAR0C&#10;YAMBEQACEQEDEQH/3QAEAEz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">
                <v:shape id="Text Box 66" o:spid="_x0000_s1030" type="#_x0000_t202" style="position:absolute;top:21717;width:6477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" fillcolor="white [3201]" stroked="f" strokeweight=".5pt">
                  <v:textbox inset="0,0,0,0">
                    <w:txbxContent>
                      <w:p w:rsidR="0000087B" w:rsidRPr="00E0746B" w:rsidRDefault="0000087B" w:rsidP="00416977">
                        <w:pPr>
                          <w:ind w:right="72" w:firstLine="90"/>
                          <w:jc w:val="left"/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</w:pPr>
                        <w:r w:rsidRPr="00E0746B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Գծ.2 Տրանսպորտային հոսքերի միավորման տեղամասում տեսանելիության ապահովումը</w:t>
                        </w:r>
                      </w:p>
                      <w:p w:rsidR="0000087B" w:rsidRPr="00416977" w:rsidRDefault="0000087B">
                        <w:pPr>
                          <w:rPr>
                            <w:lang w:val="hy-AM"/>
                          </w:rPr>
                        </w:pPr>
                      </w:p>
                    </w:txbxContent>
                  </v:textbox>
                </v:shape>
                <v:shape id="Picture 69" o:spid="_x0000_s1031" type="#_x0000_t75" style="position:absolute;left:6286;width:47625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">
                  <v:imagedata r:id="rId15" o:title="Գծ․2"/>
                </v:shape>
              </v:group>
            </w:pict>
          </mc:Fallback>
        </mc:AlternateContent>
      </w:r>
    </w:p>
    <w:p w:rsidR="00416977" w:rsidRPr="00A7207F" w:rsidRDefault="00416977" w:rsidP="0041697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A7207F" w:rsidRDefault="00416977" w:rsidP="0041697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A7207F" w:rsidRDefault="00416977" w:rsidP="0041697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A7207F" w:rsidRDefault="00416977" w:rsidP="0041697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A7207F" w:rsidRDefault="00416977" w:rsidP="0041697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A7207F" w:rsidRDefault="00416977" w:rsidP="0041697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A7207F" w:rsidRDefault="00416977" w:rsidP="0041697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16977" w:rsidRPr="00A7207F" w:rsidRDefault="00416977" w:rsidP="0041697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37273F" w:rsidRPr="00A7207F" w:rsidRDefault="0037273F" w:rsidP="00E0746B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663BE" w:rsidRPr="00A7207F" w:rsidRDefault="007663BE" w:rsidP="00AF6CE6">
      <w:pPr>
        <w:pStyle w:val="a0"/>
        <w:numPr>
          <w:ilvl w:val="0"/>
          <w:numId w:val="6"/>
        </w:numPr>
        <w:tabs>
          <w:tab w:val="left" w:pos="1080"/>
          <w:tab w:val="left" w:pos="1260"/>
        </w:tabs>
        <w:spacing w:line="360" w:lineRule="auto"/>
        <w:jc w:val="center"/>
        <w:outlineLvl w:val="0"/>
        <w:rPr>
          <w:color w:val="auto"/>
          <w:sz w:val="24"/>
        </w:rPr>
      </w:pPr>
      <w:bookmarkStart w:id="30" w:name="_Hlk159374363"/>
      <w:r w:rsidRPr="00A7207F">
        <w:rPr>
          <w:color w:val="auto"/>
          <w:sz w:val="24"/>
        </w:rPr>
        <w:t>ՃԱՆԱՊԱՐՀ</w:t>
      </w:r>
      <w:r w:rsidRPr="00A7207F">
        <w:rPr>
          <w:color w:val="auto"/>
          <w:sz w:val="24"/>
          <w:lang w:val="en-US"/>
        </w:rPr>
        <w:t>ՆԵՐԻ ԵՎ Փ</w:t>
      </w:r>
      <w:r w:rsidRPr="00A7207F">
        <w:rPr>
          <w:color w:val="auto"/>
          <w:sz w:val="24"/>
        </w:rPr>
        <w:t>ՈՂՈՑ</w:t>
      </w:r>
      <w:r w:rsidRPr="00A7207F">
        <w:rPr>
          <w:color w:val="auto"/>
          <w:sz w:val="24"/>
          <w:lang w:val="en-US"/>
        </w:rPr>
        <w:t>ՆԵՐԻ ՓՈԽՀԱՏՈՒՄՆԵՐԸ</w:t>
      </w:r>
    </w:p>
    <w:p w:rsidR="00E0647F" w:rsidRPr="00A7207F" w:rsidRDefault="00E0647F" w:rsidP="00AF6CE6">
      <w:pPr>
        <w:pStyle w:val="a0"/>
        <w:numPr>
          <w:ilvl w:val="1"/>
          <w:numId w:val="6"/>
        </w:numPr>
        <w:tabs>
          <w:tab w:val="left" w:pos="1080"/>
          <w:tab w:val="left" w:pos="1260"/>
        </w:tabs>
        <w:spacing w:line="360" w:lineRule="auto"/>
        <w:jc w:val="center"/>
        <w:outlineLvl w:val="0"/>
        <w:rPr>
          <w:color w:val="auto"/>
          <w:sz w:val="24"/>
        </w:rPr>
      </w:pPr>
      <w:r w:rsidRPr="00A7207F">
        <w:rPr>
          <w:color w:val="auto"/>
          <w:sz w:val="24"/>
        </w:rPr>
        <w:lastRenderedPageBreak/>
        <w:t xml:space="preserve"> ՓՈԽՀԱՏՈՒՄ</w:t>
      </w:r>
      <w:r w:rsidRPr="00A7207F">
        <w:rPr>
          <w:color w:val="auto"/>
          <w:sz w:val="24"/>
          <w:lang w:val="en-US"/>
        </w:rPr>
        <w:t>ՆԵՐ</w:t>
      </w:r>
      <w:r w:rsidRPr="00A7207F">
        <w:rPr>
          <w:color w:val="auto"/>
          <w:sz w:val="24"/>
        </w:rPr>
        <w:t xml:space="preserve"> ՄԻԵՎՆՈՒՅՆ ՄԱԿԱՐԴԱԿՈՒՄ  </w:t>
      </w:r>
    </w:p>
    <w:bookmarkEnd w:id="30"/>
    <w:p w:rsidR="00F7340C" w:rsidRPr="00A7207F" w:rsidRDefault="00F7340C" w:rsidP="00AF6CE6">
      <w:pPr>
        <w:pStyle w:val="a0"/>
        <w:numPr>
          <w:ilvl w:val="2"/>
          <w:numId w:val="6"/>
        </w:numPr>
        <w:tabs>
          <w:tab w:val="left" w:pos="1080"/>
          <w:tab w:val="left" w:pos="1260"/>
        </w:tabs>
        <w:spacing w:line="360" w:lineRule="auto"/>
        <w:jc w:val="center"/>
        <w:outlineLvl w:val="0"/>
        <w:rPr>
          <w:color w:val="auto"/>
          <w:sz w:val="24"/>
        </w:rPr>
      </w:pPr>
      <w:r w:rsidRPr="00A7207F">
        <w:rPr>
          <w:color w:val="auto"/>
          <w:sz w:val="24"/>
          <w:lang w:val="en-US"/>
        </w:rPr>
        <w:t>ԸՆԴՀԱՆՈՒՐ ԴՐՈՒՅԹՆԵՐ</w:t>
      </w:r>
      <w:r w:rsidRPr="00A7207F">
        <w:rPr>
          <w:color w:val="auto"/>
          <w:sz w:val="24"/>
        </w:rPr>
        <w:t xml:space="preserve">  </w:t>
      </w:r>
    </w:p>
    <w:p w:rsidR="001E17CA" w:rsidRPr="00A7207F" w:rsidRDefault="001E17CA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Ճանապարհների և փողոցների միևնույն մակարդակում կարգավորվող և չկարգավորվող փոխհատումները  պետք է նախատեսել  70° -ից  110° անկյան տակ:</w:t>
      </w:r>
    </w:p>
    <w:p w:rsidR="00715EFB" w:rsidRPr="00A7207F" w:rsidRDefault="00715EFB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31" w:name="i2591818"/>
      <w:bookmarkStart w:id="32" w:name="PO0000109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Միևնույն մակարդակում փոխհատումների և միացումները ըստ տրանսպորտի ու հետիոտների շարժման կազմակերպման և ինտենսիվության պետք է դասակարգել  համաձայն կանոնների սույն հավաքածուի </w:t>
      </w:r>
      <w:r w:rsidR="00733EB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19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bookmarkEnd w:id="31"/>
    <w:bookmarkEnd w:id="32"/>
    <w:p w:rsidR="005A5493" w:rsidRPr="00A7207F" w:rsidRDefault="009F6E5A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Մայրուղային փողոցների և ճանապարհների կարգավորվող </w:t>
      </w:r>
      <w:r w:rsidR="009804CA" w:rsidRPr="00A7207F">
        <w:rPr>
          <w:rFonts w:ascii="GHEA Grapalat" w:hAnsi="GHEA Grapalat"/>
          <w:lang w:val="hy-AM"/>
        </w:rPr>
        <w:t>երթևեկությամբ</w:t>
      </w:r>
      <w:r w:rsidR="009804C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փոխհատումների միջև հեռավորությունները կառուցապատված տարածքում պետք է լինի ոչ պակաս 500 մ և ոչ ավել 1500 մ։ </w:t>
      </w:r>
      <w:r w:rsidR="00C678E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Տեղական նշանակության փողոցների, մոտեցումների, անցումների միացումները կարգավորվող </w:t>
      </w:r>
      <w:r w:rsidR="009804CA" w:rsidRPr="00A7207F">
        <w:rPr>
          <w:rFonts w:ascii="GHEA Grapalat" w:hAnsi="GHEA Grapalat"/>
          <w:lang w:val="hy-AM"/>
        </w:rPr>
        <w:t>երթևեկությամբ</w:t>
      </w:r>
      <w:r w:rsidR="00C678E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փողոցներին և ճանապարհներին պետք է </w:t>
      </w:r>
      <w:r w:rsidR="00DC7FE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նախատեսել </w:t>
      </w:r>
      <w:r w:rsidR="00C678E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 </w:t>
      </w:r>
      <w:r w:rsidR="005A549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մոտակա փոխհատման կորացման վերջնակետից ոչ պակաս, քան 50 մ հեռավորության վրա և իրարից՝ ոչ պակաս, քան 150 մ հեռավորության վրա։</w:t>
      </w:r>
    </w:p>
    <w:p w:rsidR="00416F7A" w:rsidRPr="00A7207F" w:rsidRDefault="00DC7FE6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Վերակառուցման և հիմնանորոգման պայմաններում թույլատրվում է մայրուղային փողոցների և ճանապարհների կարգավորվող </w:t>
      </w:r>
      <w:r w:rsidR="009804CA" w:rsidRPr="00A7207F">
        <w:rPr>
          <w:rFonts w:ascii="GHEA Grapalat" w:hAnsi="GHEA Grapalat"/>
          <w:lang w:val="hy-AM"/>
        </w:rPr>
        <w:t>երթևեկությամբ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փոխհատումների միջև հեռավորությունները պակասեցնել մինչև 300մ։</w:t>
      </w:r>
      <w:bookmarkStart w:id="33" w:name="PO0000111"/>
    </w:p>
    <w:tbl>
      <w:tblPr>
        <w:tblW w:w="454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8"/>
      </w:tblGrid>
      <w:tr w:rsidR="00C2029C" w:rsidRPr="00A7207F" w:rsidTr="00112728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3EB8" w:rsidRPr="00A7207F" w:rsidRDefault="00733EB8" w:rsidP="00112728">
            <w:pPr>
              <w:pStyle w:val="formattext"/>
              <w:spacing w:before="0" w:beforeAutospacing="0" w:after="0" w:afterAutospacing="0" w:line="360" w:lineRule="auto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</w:tbl>
    <w:p w:rsidR="00C2029C" w:rsidRPr="00A7207F" w:rsidRDefault="00C2029C" w:rsidP="00C2029C">
      <w:pPr>
        <w:pStyle w:val="formattext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C2029C" w:rsidRPr="00A7207F" w:rsidRDefault="00C2029C" w:rsidP="00416F7A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  <w:sectPr w:rsidR="00C2029C" w:rsidRPr="00A7207F" w:rsidSect="005128DE">
          <w:pgSz w:w="11907" w:h="16840" w:code="9"/>
          <w:pgMar w:top="562" w:right="850" w:bottom="562" w:left="850" w:header="706" w:footer="706" w:gutter="0"/>
          <w:cols w:space="708"/>
          <w:docGrid w:linePitch="360"/>
        </w:sectPr>
      </w:pPr>
    </w:p>
    <w:p w:rsidR="00416F7A" w:rsidRPr="00A7207F" w:rsidRDefault="00416F7A" w:rsidP="00416F7A">
      <w:pPr>
        <w:pStyle w:val="formattext"/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Աղյուսակ 21</w:t>
      </w:r>
    </w:p>
    <w:tbl>
      <w:tblPr>
        <w:tblW w:w="4783" w:type="pct"/>
        <w:jc w:val="center"/>
        <w:shd w:val="clear" w:color="auto" w:fill="FFFFFF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2"/>
        <w:gridCol w:w="2716"/>
        <w:gridCol w:w="4588"/>
        <w:gridCol w:w="3209"/>
        <w:gridCol w:w="3269"/>
      </w:tblGrid>
      <w:tr w:rsidR="00416F7A" w:rsidRPr="00A7207F" w:rsidTr="00B34253">
        <w:trPr>
          <w:tblHeader/>
          <w:jc w:val="center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N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ind w:left="15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Փոխհատման դասը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ind w:left="272" w:right="174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Փոխհատվող փողոցների և ճանապարհների կարգերը և դասերը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ind w:left="272" w:right="174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Մուտքային հոսքերի գումարային ինտենսիվությունը միավոր/ժամ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Հետիոտնային շարժման առավելագույն ինտենսիվությունը առանձին անցումում, մարդ/ժամ </w:t>
            </w:r>
          </w:p>
        </w:tc>
      </w:tr>
      <w:tr w:rsidR="00416F7A" w:rsidRPr="00A7207F" w:rsidTr="00B34253">
        <w:trPr>
          <w:jc w:val="center"/>
        </w:trPr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ind w:left="8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1.</w:t>
            </w:r>
          </w:p>
        </w:tc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Կարգավորվող</w:t>
            </w:r>
            <w:r w:rsidRPr="00A7207F">
              <w:rPr>
                <w:rFonts w:ascii="Calibri" w:eastAsiaTheme="minorHAnsi" w:hAnsi="Calibri" w:cs="Calibri"/>
                <w:bCs/>
                <w:color w:val="000000" w:themeColor="text1"/>
                <w:lang w:val="hy-AM" w:eastAsia="en-US"/>
              </w:rPr>
              <w:t> 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F61B44" w:rsidP="00F61B44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Ք</w:t>
            </w:r>
            <w:r w:rsidR="00416F7A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աղաքային և շրջանային նշանակության մայրուղային փողոցներ և ճանապարհներ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800 - 4000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Մինչև 3000</w:t>
            </w:r>
          </w:p>
        </w:tc>
      </w:tr>
      <w:tr w:rsidR="00416F7A" w:rsidRPr="00A7207F" w:rsidTr="00B34253">
        <w:trPr>
          <w:jc w:val="center"/>
        </w:trPr>
        <w:tc>
          <w:tcPr>
            <w:tcW w:w="4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A7207F" w:rsidRDefault="00416F7A" w:rsidP="00B34253">
            <w:pPr>
              <w:ind w:left="80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9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Գյուղական բնակավայրերի գլխավոր փողոցներ և ճանապարհներ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400 - 1000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Մինչև 300</w:t>
            </w:r>
          </w:p>
        </w:tc>
      </w:tr>
      <w:tr w:rsidR="00416F7A" w:rsidRPr="00A7207F" w:rsidTr="00B34253">
        <w:trPr>
          <w:jc w:val="center"/>
        </w:trPr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ind w:left="8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2.</w:t>
            </w:r>
          </w:p>
        </w:tc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Ինքնակարգավորվող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1D1985" w:rsidP="001D1985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Ք</w:t>
            </w:r>
            <w:r w:rsidR="00416F7A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աղաքային և շրջանային նշանակության մայրուղային փողոցներ և ճանապարհներ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300 - 2500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Մինչև 500</w:t>
            </w:r>
          </w:p>
        </w:tc>
      </w:tr>
      <w:tr w:rsidR="00416F7A" w:rsidRPr="00A7207F" w:rsidTr="00B34253">
        <w:trPr>
          <w:jc w:val="center"/>
        </w:trPr>
        <w:tc>
          <w:tcPr>
            <w:tcW w:w="4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ind w:left="8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9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Գյուղական բնակավայրերի գլխավոր փողոցներ և ճանապարհներ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100 - 500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Մինչև 300</w:t>
            </w:r>
          </w:p>
        </w:tc>
      </w:tr>
      <w:tr w:rsidR="00416F7A" w:rsidRPr="00A7207F" w:rsidTr="00B34253">
        <w:trPr>
          <w:jc w:val="center"/>
        </w:trPr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ind w:left="8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3.</w:t>
            </w:r>
          </w:p>
        </w:tc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Չկարգավորվող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Տեղական նշանակության ճանապարհներ և փողոցներ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Մինչև 300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Մինչև 150</w:t>
            </w:r>
          </w:p>
        </w:tc>
      </w:tr>
      <w:tr w:rsidR="00416F7A" w:rsidRPr="00A7207F" w:rsidTr="00B34253">
        <w:trPr>
          <w:jc w:val="center"/>
        </w:trPr>
        <w:tc>
          <w:tcPr>
            <w:tcW w:w="4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ind w:left="8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9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Գյուղական բնակավայրերի  փողոցներ և ճանապարհներ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Մինչև 100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6F7A" w:rsidRPr="00A7207F" w:rsidRDefault="00416F7A" w:rsidP="00B34253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Մինչև 50</w:t>
            </w:r>
          </w:p>
        </w:tc>
      </w:tr>
    </w:tbl>
    <w:p w:rsidR="00416F7A" w:rsidRPr="00A7207F" w:rsidRDefault="00416F7A" w:rsidP="00416F7A">
      <w:pPr>
        <w:spacing w:before="120" w:after="120"/>
        <w:jc w:val="right"/>
        <w:rPr>
          <w:rFonts w:ascii="GHEA Grapalat" w:hAnsi="GHEA Grapalat"/>
          <w:sz w:val="24"/>
          <w:szCs w:val="24"/>
          <w:lang w:val="hy-AM"/>
        </w:rPr>
      </w:pPr>
    </w:p>
    <w:p w:rsidR="00416F7A" w:rsidRPr="00A7207F" w:rsidRDefault="00416F7A" w:rsidP="00416F7A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  <w:sectPr w:rsidR="00416F7A" w:rsidRPr="00A7207F" w:rsidSect="00416F7A">
          <w:pgSz w:w="16840" w:h="11907" w:orient="landscape" w:code="9"/>
          <w:pgMar w:top="850" w:right="562" w:bottom="850" w:left="562" w:header="706" w:footer="706" w:gutter="0"/>
          <w:cols w:space="708"/>
          <w:docGrid w:linePitch="360"/>
        </w:sectPr>
      </w:pPr>
    </w:p>
    <w:p w:rsidR="00C26DE1" w:rsidRPr="00A7207F" w:rsidRDefault="00C26DE1" w:rsidP="00733EB8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Փոխհատումներում (բացառությամբ չկարգավորվողների) երթևեկության կազմակերպման գոտիների թիվը պետք է ընդունվի համաձայն երթևեկության հեռանկարային ինտենսիվության տվյալների, բայց փոխհատումների մոտեցումներում գոտիների թվից ոչ պակաս:</w:t>
      </w:r>
    </w:p>
    <w:p w:rsidR="00733EB8" w:rsidRPr="00A7207F" w:rsidRDefault="00733EB8" w:rsidP="00733EB8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Համաքաղաքային և շրջանային նշանակության մայրուղային փողոցների և ճանապարհների  փոխհատումներում աջ շրջադարձերի համար առանձնացված ուղեթևեր պետք է նախատեսել, երբ աջ շրջադարձի ինտենսիվությունը կազմում է փոխհատմանը մոտեցող ընդհանուր հոսքի ինտենսիվության 20%-ից ավել:</w:t>
      </w:r>
    </w:p>
    <w:p w:rsidR="005279AA" w:rsidRPr="00A7207F" w:rsidRDefault="005279AA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Ընդհանուր երթևեկային մասի սահմաններում գտնվող աջ շրջադարձի առանձնացված ուղեթևի լայնությունը  պետք է նշանակել հավասար դրան հարակից շերտի լայնությանը։ Աջ շրջադարձի համար ինքնուրույն երթևեկային շերտի նախատեսման դեպքում ուղեթևի լայնությունը  պետք է նշանակել ըստ հետևյալ բանաձևի՝</w:t>
      </w:r>
    </w:p>
    <w:tbl>
      <w:tblPr>
        <w:tblW w:w="454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8"/>
      </w:tblGrid>
      <w:tr w:rsidR="005279AA" w:rsidRPr="00A7207F" w:rsidTr="005279AA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79AA" w:rsidRPr="00A7207F" w:rsidRDefault="005279AA" w:rsidP="005279AA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В</w:t>
            </w:r>
            <w:r w:rsidRPr="00A7207F">
              <w:rPr>
                <w:rFonts w:ascii="Calibri" w:eastAsiaTheme="minorHAnsi" w:hAnsi="Calibri" w:cs="Calibri"/>
                <w:bCs/>
                <w:color w:val="000000" w:themeColor="text1"/>
                <w:lang w:val="hy-AM" w:eastAsia="en-US"/>
              </w:rPr>
              <w:t> 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= 3,0 + </w:t>
            </w:r>
            <w:r w:rsidRPr="00A7207F">
              <w:rPr>
                <w:rFonts w:ascii="GHEA Grapalat" w:eastAsiaTheme="minorHAnsi" w:hAnsi="GHEA Grapalat" w:cs="GHEA Grapalat"/>
                <w:bCs/>
                <w:color w:val="000000" w:themeColor="text1"/>
                <w:lang w:val="hy-AM" w:eastAsia="en-US"/>
              </w:rPr>
              <w:t>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, (3)</w:t>
            </w:r>
          </w:p>
        </w:tc>
      </w:tr>
    </w:tbl>
    <w:p w:rsidR="005279AA" w:rsidRPr="00A7207F" w:rsidRDefault="005279AA" w:rsidP="005279AA">
      <w:pPr>
        <w:pStyle w:val="formattext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որտեղ  Δ – ն լայնացման չափն է ըստ կանոնների սույն հավաքածուի 10-րդ աղյուսակի:</w:t>
      </w:r>
    </w:p>
    <w:p w:rsidR="007B7B03" w:rsidRPr="00A7207F" w:rsidRDefault="00995554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Ձախ շրջադարձերի կազմակերպման համար լրացուցիչ շերտեր անհրաժեշտ է նախատեսել </w:t>
      </w:r>
      <w:r w:rsidR="00C969A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յուրաքանչյուր ուղղությամբ  երկու և ավելի շարժման շերտեր ունեցող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բոլոր դասերի փողոցների և ճանապարհների </w:t>
      </w:r>
      <w:r w:rsidR="00C969A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կարգավորվող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փոխհատումներում</w:t>
      </w:r>
      <w:r w:rsidR="00C969A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միացումներում՝ ձախ շրջադարձերի կազմակերպման համար </w:t>
      </w:r>
      <w:r w:rsidR="00507AB2" w:rsidRPr="00A7207F">
        <w:rPr>
          <w:rFonts w:ascii="GHEA Grapalat" w:hAnsi="GHEA Grapalat"/>
          <w:lang w:val="hy-AM"/>
        </w:rPr>
        <w:t>լուսացուց</w:t>
      </w:r>
      <w:r w:rsidR="00C969A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ային կարգավորման առանձին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C969A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փուլի առկայության դեպքում։</w:t>
      </w:r>
      <w:r w:rsidR="005028D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Երկու ուղղությամբ գումարային ե</w:t>
      </w:r>
      <w:r w:rsidR="00C969A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րկու երթևեկային շերտեր ունեցող փողոցների </w:t>
      </w:r>
      <w:r w:rsidR="000B28C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փոխհատումներում ձախ շրջադարձերի կազմակերպման համար լրացուցիչ շերտերի անհրաժեշտությունը պետք է որոշել շարժման ինտենսիվությունների տվյալների հիման վրա</w:t>
      </w:r>
      <w:r w:rsidR="007B7B0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ըստ </w:t>
      </w:r>
      <w:r w:rsidR="000B28C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7B7B0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կանոնների սույն հավաքածուի գծ</w:t>
      </w:r>
      <w:r w:rsidR="007B7B03"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․</w:t>
      </w:r>
      <w:r w:rsidR="007B7B0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3–ում բերված նոմոգրամի։</w:t>
      </w:r>
    </w:p>
    <w:p w:rsidR="00733EB8" w:rsidRPr="00A7207F" w:rsidRDefault="00733EB8" w:rsidP="00733EB8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Չկարգավորվող փոխհատումներում ձախ շրջադարձերի կազմակերպման համար պետք է նախատեսել մեկից ոչ ավել լրացուցիչ շերտ։ Վերակառուցման և հիմնանորոգման պայմաններում, համապատասխան հիմնավորման դեպքում, թույլատրվում է  ձախ շրջադարձերի կազմակերպման համար լրացուցիչ շերտ չնախատեսել։</w:t>
      </w:r>
    </w:p>
    <w:p w:rsidR="00733EB8" w:rsidRPr="00A7207F" w:rsidRDefault="00733EB8" w:rsidP="00733EB8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Ձախ շրջադարձի լրացուցիչ շերտի հիմնական տեղամասի երկարությունը պետք է որոշել հաշվարկով՝ օգտագործելով շարժման ինտենսիվությունների վերաբերյալ տվյալները, բայց ընդունել ոչ պակաս, քան 14,0 մ, իսկ ընդհանուր հոսքում 10 % և ավել բեռնատար հոսքի առկայության դեպքում՝ ոչ պակաս, քան 25,0 մ։</w:t>
      </w:r>
    </w:p>
    <w:p w:rsidR="00733EB8" w:rsidRPr="00A7207F" w:rsidRDefault="00733EB8" w:rsidP="00733EB8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Ձախ շրջադարձի լրացուցիչ շերտի լայնությունը պետք է նշանակել հավասար դրան հարակից շերտի լայնությանը։</w:t>
      </w:r>
    </w:p>
    <w:p w:rsidR="00733EB8" w:rsidRPr="00A7207F" w:rsidRDefault="00733EB8" w:rsidP="00733EB8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Ձախ շրջադարձերի կազմակերպման համար լրացուցիչ շերտի համար լայնացման անցամասի թեքությունը պետք է ընդունել  ըստ կանոնների սույն հավաքածուի աղյուսակ 20-ի։</w:t>
      </w: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noProof/>
          <w:color w:val="000000" w:themeColor="text1"/>
          <w:lang w:val="en-US" w:eastAsia="en-US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42545</wp:posOffset>
                </wp:positionV>
                <wp:extent cx="6410325" cy="5372100"/>
                <wp:effectExtent l="0" t="0" r="9525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5372100"/>
                          <a:chOff x="0" y="0"/>
                          <a:chExt cx="6410325" cy="5372100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D:\2_Hakob Gyulzadyan_2\СНиП,ВСН,ГОСТ\СНиП\Городские дороги\Գծ․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489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Text Box 72"/>
                        <wps:cNvSpPr txBox="1"/>
                        <wps:spPr>
                          <a:xfrm>
                            <a:off x="228600" y="4886325"/>
                            <a:ext cx="618172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87B" w:rsidRPr="00E0746B" w:rsidRDefault="0000087B" w:rsidP="00D12449">
                              <w:pPr>
                                <w:ind w:right="72" w:firstLine="90"/>
                                <w:jc w:val="center"/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</w:pPr>
                              <w:r w:rsidRPr="00E0746B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Գծ.</w:t>
                              </w:r>
                              <w:r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3</w:t>
                              </w:r>
                              <w:r w:rsidRPr="00E0746B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Ձ</w:t>
                              </w:r>
                              <w:r w:rsidRPr="00C8278C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ախ շրջադարձերի կազմակերպման համար լրացուցիչ շերտերի անհրաժեշտությ</w:t>
                              </w:r>
                              <w:r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ան որոշման նոմոգրամ</w:t>
                              </w:r>
                            </w:p>
                            <w:p w:rsidR="0000087B" w:rsidRPr="00301FE7" w:rsidRDefault="0000087B" w:rsidP="00D12449">
                              <w:pPr>
                                <w:ind w:firstLine="0"/>
                                <w:jc w:val="center"/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3" o:spid="_x0000_s1032" style="position:absolute;left:0;text-align:left;margin-left:7.75pt;margin-top:3.35pt;width:504.75pt;height:423pt;z-index:251785216" coordsize="64103,53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FI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SAAAAAEA&#10;AQBIAAAAAQABOEJJTQQmAAAAAAAOAAAAAAAAAAAAAD+AAAA4QklNBA0AAAAAAAQAAABa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JN&#10;AAAAAFJnaHRsb25nAAAC/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AAAAAAH/2wCEAAYEBAQFBAYFBQYJBgUGCQsIBgYICwwKCgsKCgwQDAwMDAwMEAwM&#10;DAwMDAwMDAwMDAwMDAwMDAwMDAwMDAwMDAwBBwcHDQwNGBAQGBQODg4UFA4ODg4UEQwMDAwMEREM&#10;DAwMDAwRDAwMDAwMDAwMDAwMDAwMDAwMDAwMDAwMDAwMDP/AABEIAk0C/wMBEQACEQEDEQH/3QAE&#10;AGD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">
                <v:shape id="Picture 71" o:spid="_x0000_s1033" type="#_x0000_t75" style="position:absolute;width:63817;height:48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">
                  <v:imagedata r:id="rId17" o:title="Գծ․3"/>
                </v:shape>
                <v:shape id="Text Box 72" o:spid="_x0000_s1034" type="#_x0000_t202" style="position:absolute;left:2286;top:48863;width:6181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" fillcolor="white [3201]" stroked="f" strokeweight=".5pt">
                  <v:textbox inset="0,0,0,0">
                    <w:txbxContent>
                      <w:p w:rsidR="0000087B" w:rsidRPr="00E0746B" w:rsidRDefault="0000087B" w:rsidP="00D12449">
                        <w:pPr>
                          <w:ind w:right="72" w:firstLine="90"/>
                          <w:jc w:val="center"/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</w:pPr>
                        <w:r w:rsidRPr="00E0746B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Գծ.</w:t>
                        </w:r>
                        <w:r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3</w:t>
                        </w:r>
                        <w:r w:rsidRPr="00E0746B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Ձ</w:t>
                        </w:r>
                        <w:r w:rsidRPr="00C8278C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ախ շրջադարձերի կազմակերպման համար լրացուցիչ շերտերի անհրաժեշտությ</w:t>
                        </w:r>
                        <w:r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ան որոշման նոմոգրամ</w:t>
                        </w:r>
                      </w:p>
                      <w:p w:rsidR="0000087B" w:rsidRPr="00301FE7" w:rsidRDefault="0000087B" w:rsidP="00D12449">
                        <w:pPr>
                          <w:ind w:firstLine="0"/>
                          <w:jc w:val="center"/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12449" w:rsidRPr="00A7207F" w:rsidRDefault="00D12449" w:rsidP="00D1244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33EB8" w:rsidRPr="00A7207F" w:rsidRDefault="00733EB8" w:rsidP="00733EB8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0B28CF" w:rsidRPr="00A7207F" w:rsidRDefault="000B28CF" w:rsidP="000B28CF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86000" w:rsidRPr="00A7207F" w:rsidRDefault="00786000" w:rsidP="00786000">
      <w:pPr>
        <w:spacing w:before="120" w:after="12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  <w:bookmarkStart w:id="34" w:name="i648194"/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Աղյուսակ 2</w:t>
      </w:r>
      <w:r w:rsidR="00733EB8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0</w:t>
      </w:r>
    </w:p>
    <w:tbl>
      <w:tblPr>
        <w:tblW w:w="4147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"/>
        <w:gridCol w:w="4410"/>
        <w:gridCol w:w="3420"/>
      </w:tblGrid>
      <w:tr w:rsidR="00786000" w:rsidRPr="00A7207F" w:rsidTr="00257D78">
        <w:trPr>
          <w:trHeight w:val="227"/>
          <w:jc w:val="center"/>
        </w:trPr>
        <w:tc>
          <w:tcPr>
            <w:tcW w:w="36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bookmarkEnd w:id="34"/>
          <w:p w:rsidR="00786000" w:rsidRPr="00A7207F" w:rsidRDefault="00786000" w:rsidP="00786000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N</w:t>
            </w:r>
          </w:p>
        </w:tc>
        <w:tc>
          <w:tcPr>
            <w:tcW w:w="26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86000" w:rsidRPr="00A7207F" w:rsidRDefault="00786000" w:rsidP="00786000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Հիմնական ուղղության հաշվարկային արագությունը, կմ/ժամ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86000" w:rsidRPr="00A7207F" w:rsidRDefault="00786000" w:rsidP="00786000">
            <w:pPr>
              <w:ind w:firstLine="31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 w:cs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Շարժման շերտի լայնության անցամաս</w:t>
            </w:r>
            <w:r w:rsidR="00B933F4" w:rsidRPr="00A7207F">
              <w:rPr>
                <w:rFonts w:ascii="GHEA Grapalat" w:eastAsiaTheme="minorHAnsi" w:hAnsi="GHEA Grapalat" w:cs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ի թեքություն</w:t>
            </w:r>
            <w:r w:rsidRPr="00A7207F">
              <w:rPr>
                <w:rFonts w:ascii="GHEA Grapalat" w:eastAsiaTheme="minorHAnsi" w:hAnsi="GHEA Grapalat" w:cs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ը</w:t>
            </w:r>
          </w:p>
        </w:tc>
      </w:tr>
      <w:tr w:rsidR="00786000" w:rsidRPr="00A7207F" w:rsidTr="00257D78">
        <w:trPr>
          <w:trHeight w:val="227"/>
          <w:jc w:val="center"/>
        </w:trPr>
        <w:tc>
          <w:tcPr>
            <w:tcW w:w="36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86000" w:rsidRPr="00A7207F" w:rsidRDefault="00786000" w:rsidP="00786000">
            <w:pPr>
              <w:ind w:left="8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1.</w:t>
            </w:r>
          </w:p>
        </w:tc>
        <w:tc>
          <w:tcPr>
            <w:tcW w:w="26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86000" w:rsidRPr="00A7207F" w:rsidRDefault="00786000" w:rsidP="00786000">
            <w:pPr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50–ից պակաս 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86000" w:rsidRPr="00A7207F" w:rsidRDefault="00786000" w:rsidP="00786000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1:8</w:t>
            </w:r>
          </w:p>
        </w:tc>
      </w:tr>
      <w:tr w:rsidR="00786000" w:rsidRPr="00A7207F" w:rsidTr="00257D78">
        <w:trPr>
          <w:trHeight w:val="227"/>
          <w:jc w:val="center"/>
        </w:trPr>
        <w:tc>
          <w:tcPr>
            <w:tcW w:w="36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86000" w:rsidRPr="00A7207F" w:rsidRDefault="00786000" w:rsidP="00786000">
            <w:pPr>
              <w:ind w:left="8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2.</w:t>
            </w:r>
          </w:p>
        </w:tc>
        <w:tc>
          <w:tcPr>
            <w:tcW w:w="260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86000" w:rsidRPr="00A7207F" w:rsidRDefault="00786000" w:rsidP="00786000">
            <w:pPr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50–ից մինչև 80</w:t>
            </w:r>
          </w:p>
        </w:tc>
        <w:tc>
          <w:tcPr>
            <w:tcW w:w="202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86000" w:rsidRPr="00A7207F" w:rsidRDefault="00786000" w:rsidP="00786000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1:15</w:t>
            </w:r>
          </w:p>
        </w:tc>
      </w:tr>
      <w:tr w:rsidR="00786000" w:rsidRPr="00A7207F" w:rsidTr="00257D78">
        <w:trPr>
          <w:trHeight w:val="227"/>
          <w:jc w:val="center"/>
        </w:trPr>
        <w:tc>
          <w:tcPr>
            <w:tcW w:w="36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786000" w:rsidRPr="00A7207F" w:rsidRDefault="00786000" w:rsidP="00786000">
            <w:pPr>
              <w:ind w:left="8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3.</w:t>
            </w:r>
          </w:p>
        </w:tc>
        <w:tc>
          <w:tcPr>
            <w:tcW w:w="260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786000" w:rsidRPr="00A7207F" w:rsidRDefault="00786000" w:rsidP="00786000">
            <w:pPr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80–ից ավել</w:t>
            </w:r>
          </w:p>
        </w:tc>
        <w:tc>
          <w:tcPr>
            <w:tcW w:w="202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86000" w:rsidRPr="00A7207F" w:rsidRDefault="00786000" w:rsidP="00786000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1:25</w:t>
            </w:r>
          </w:p>
        </w:tc>
      </w:tr>
    </w:tbl>
    <w:p w:rsidR="00C8278C" w:rsidRPr="00A7207F" w:rsidRDefault="00C8278C" w:rsidP="00C8278C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C41B13" w:rsidRPr="00A7207F" w:rsidRDefault="00C41B13" w:rsidP="00AF6CE6">
      <w:pPr>
        <w:pStyle w:val="a0"/>
        <w:numPr>
          <w:ilvl w:val="2"/>
          <w:numId w:val="6"/>
        </w:numPr>
        <w:tabs>
          <w:tab w:val="left" w:pos="1080"/>
          <w:tab w:val="left" w:pos="1260"/>
        </w:tabs>
        <w:spacing w:line="360" w:lineRule="auto"/>
        <w:jc w:val="center"/>
        <w:textAlignment w:val="baseline"/>
        <w:outlineLvl w:val="0"/>
        <w:rPr>
          <w:color w:val="000000" w:themeColor="text1"/>
          <w:sz w:val="24"/>
        </w:rPr>
      </w:pPr>
      <w:r w:rsidRPr="00A7207F">
        <w:rPr>
          <w:bCs w:val="0"/>
          <w:color w:val="000000" w:themeColor="text1"/>
          <w:sz w:val="24"/>
        </w:rPr>
        <w:t>ԽՈՒՂԱԿԱՎՈՐՎԱԾ</w:t>
      </w:r>
      <w:r w:rsidRPr="00A7207F">
        <w:rPr>
          <w:color w:val="auto"/>
          <w:sz w:val="24"/>
        </w:rPr>
        <w:t xml:space="preserve"> ՓՈԽՀԱՏՈՒՄՆԵՐ</w:t>
      </w:r>
    </w:p>
    <w:p w:rsidR="00C41B13" w:rsidRPr="00A7207F" w:rsidRDefault="00B3425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35" w:name="_Hlk159565285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Խուղակավորված </w:t>
      </w:r>
      <w:r w:rsidR="00257D7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(ուղղությունների առանձնացումով)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փոխհատումների </w:t>
      </w:r>
      <w:r w:rsidR="00257D7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աջ և ձախ շրջադարձերի ուղեթևերը ուղիղ հոսքից առանձնացնելու համար պետք է նախատեսել եռանկյունաձև ուղղորդիչ կղզյակներ: </w:t>
      </w:r>
    </w:p>
    <w:p w:rsidR="0041023A" w:rsidRPr="00A7207F" w:rsidRDefault="0041023A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Եռանկյունաձև ուղղորդիչ կղզյակի ձևը պետք է որոշել ըստ աջ շրջադարձ իրականացնող հաշվարկային ավտոմոբիլի հետագծի: Կղզյակի եզրերը պետք է նախատեսել կորացումներով: Կորացման շառավիղը պետք  ընդունել ոչ պակաս 0,30 մ, հանձնարարվող արժեքը՝ 0,75 մ:</w:t>
      </w:r>
    </w:p>
    <w:p w:rsidR="00EA66D4" w:rsidRPr="00A7207F" w:rsidRDefault="00EA66D4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Եռանկյունաձև ուղղորդիչ կղզյակի նվազագույն մակերեսը եզրաքարերի հետ պետք է լինի </w:t>
      </w:r>
      <w:r w:rsidR="0058643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6,5 մ</w:t>
      </w:r>
      <w:r w:rsidRPr="00A7207F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,  կղզյակի եռանկյան կողմի երկարությունը՝ հաշվի առնելով անկյունների կորացումները  պետք է լինի ոչ պակաս 3,0 մ:</w:t>
      </w:r>
    </w:p>
    <w:p w:rsidR="00C41B13" w:rsidRPr="00A7207F" w:rsidRDefault="00257D78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Երկկողմանի շարժմամբ փողոցներում և ճանապարհներում </w:t>
      </w:r>
      <w:r w:rsidR="0029705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հանդիպակաց ուղղությունների առանձնացման համար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նախատեսել կաթիլաձև ուղղորդիչ կղզյակներ:</w:t>
      </w:r>
      <w:r w:rsidR="0029705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C41B13" w:rsidRPr="00A7207F" w:rsidRDefault="00297058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շարժման առկայության դեպքում կաթիլաձև ուղղորդիչ կղզյակի լայնությունը պետք է լինի ոչ պակաս 2,0 մ, իսկ  բացակայության դեպքում՝ ոչ պակաս 1,0 մ:</w:t>
      </w:r>
      <w:r w:rsidR="00C41B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C41B13" w:rsidRPr="00A7207F" w:rsidRDefault="00C41B1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Կաթիլաձև ուղղորդիչ կղզյակի եզրագծերի կորության շառավղերը պետք է ընդունել ոչ պակաս 0,5 մ:</w:t>
      </w:r>
    </w:p>
    <w:p w:rsidR="00C41B13" w:rsidRPr="00A7207F" w:rsidRDefault="00C41B13" w:rsidP="00C41B13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C41B13" w:rsidRPr="00A7207F" w:rsidRDefault="00C41B13" w:rsidP="00AF6CE6">
      <w:pPr>
        <w:pStyle w:val="a0"/>
        <w:numPr>
          <w:ilvl w:val="2"/>
          <w:numId w:val="6"/>
        </w:numPr>
        <w:tabs>
          <w:tab w:val="left" w:pos="1080"/>
          <w:tab w:val="left" w:pos="1260"/>
        </w:tabs>
        <w:spacing w:line="360" w:lineRule="auto"/>
        <w:jc w:val="center"/>
        <w:textAlignment w:val="baseline"/>
        <w:outlineLvl w:val="0"/>
        <w:rPr>
          <w:color w:val="000000" w:themeColor="text1"/>
        </w:rPr>
      </w:pPr>
      <w:bookmarkStart w:id="36" w:name="_Hlk159578497"/>
      <w:r w:rsidRPr="00A7207F">
        <w:rPr>
          <w:color w:val="auto"/>
          <w:sz w:val="24"/>
        </w:rPr>
        <w:t>ԻՆՔՆԱԿԱՐԳԱՎՈՐՎՈՂ ՕՂԱԿԱՁԵՎ ՓՈԽՀԱՏՈՒՄՆԵՐ</w:t>
      </w:r>
    </w:p>
    <w:p w:rsidR="009C4027" w:rsidRPr="00A7207F" w:rsidRDefault="009C4027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37" w:name="_Hlk159574273"/>
      <w:bookmarkEnd w:id="36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փոխհատումների նախագծման  հաշվարկային ավտոմոբիլը պետք է ընդունել</w:t>
      </w:r>
      <w:r w:rsidR="000002D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(համաձայն ՀՀ քաղաքաշինության կոմիտեի նախագահի 2022 թվականի դեկտեմբերի 12-ի  N28-Ն հրամանով հաստատված ՀՀՇՆ 32-01-2022 </w:t>
      </w:r>
      <w:r w:rsidR="00ED550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՛՛Ավտոմոբիլային ճանապարհներ՛՛ </w:t>
      </w:r>
      <w:r w:rsidR="000002D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նորմերի  աղյուսակ 66-ի)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</w:p>
    <w:p w:rsidR="00540C1D" w:rsidRPr="00A7207F" w:rsidRDefault="00C67985" w:rsidP="00A73B4C">
      <w:pPr>
        <w:pStyle w:val="formattext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40C1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արտադրական կառուցապատման գոտիներում - ավտոգնացք А16, </w:t>
      </w:r>
    </w:p>
    <w:p w:rsidR="000E45E0" w:rsidRPr="00A7207F" w:rsidRDefault="00540C1D" w:rsidP="00A73B4C">
      <w:pPr>
        <w:pStyle w:val="formattext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բնակելի կառուցապատման գոտիներում -  </w:t>
      </w:r>
      <w:r w:rsidR="009C402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</w:t>
      </w:r>
      <w:r w:rsidR="00CF1B8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երթևեկային մասում մեկ շերտի </w:t>
      </w:r>
      <w:r w:rsidR="000E45E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դեպքում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="009C402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բեռնատար Г կամ կցորդով ավտոբուս А</w:t>
      </w:r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 xml:space="preserve"> 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(եթե այդպիսին առկա է տրանսպորտային հոսքում), </w:t>
      </w:r>
      <w:r w:rsidR="00CF1B8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երթևեկային մասում երկու շերտի դեպքում՝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 </w:t>
      </w:r>
      <w:r w:rsidR="00464CF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օղակի արտաքին շերտում</w:t>
      </w:r>
      <w:r w:rsidR="000E45E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-</w:t>
      </w:r>
      <w:r w:rsidR="00464CF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բեռնատար Г կամ կցորդով ավտոբուս А</w:t>
      </w:r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 xml:space="preserve"> 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(եթե այդպիսին առկա է տրանսպորտային հոսքում), </w:t>
      </w:r>
      <w:r w:rsidR="00464CF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ներքին շերտում</w:t>
      </w:r>
      <w:r w:rsidR="000E45E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-</w:t>
      </w:r>
      <w:r w:rsidR="00464CF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E45E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մարդատար ավտոմոբիլ Л:</w:t>
      </w:r>
    </w:p>
    <w:p w:rsidR="00BF40CD" w:rsidRPr="00A7207F" w:rsidRDefault="00BF40CD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38" w:name="_Hlk159573038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Կենտրոնական օղակը պետք է ունենա շրջանի տեսք: Սեղմված պայմաններում թույլատրվում է նախատեսել էլիպսի տեսքով կենտրոնական օղակ:</w:t>
      </w:r>
    </w:p>
    <w:p w:rsidR="00CF1B89" w:rsidRPr="00A7207F" w:rsidRDefault="00CF1B89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կենտրոնական օղակի տրամագիծը պետք է ընդունել՝</w:t>
      </w:r>
    </w:p>
    <w:p w:rsidR="00CF1B89" w:rsidRPr="00A7207F" w:rsidRDefault="00224036" w:rsidP="00A73B4C">
      <w:pPr>
        <w:pStyle w:val="formattext"/>
        <w:numPr>
          <w:ilvl w:val="0"/>
          <w:numId w:val="30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CF1B8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երթևեկային մասում մեկ շերտի դեպքում՝ ոչ պակաս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10 </w:t>
      </w:r>
      <w:r w:rsidR="00CF1B8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մ,</w:t>
      </w:r>
    </w:p>
    <w:p w:rsidR="00224036" w:rsidRPr="00A7207F" w:rsidRDefault="00CF1B89" w:rsidP="00A73B4C">
      <w:pPr>
        <w:pStyle w:val="formattext"/>
        <w:numPr>
          <w:ilvl w:val="0"/>
          <w:numId w:val="30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երթևեկային մասում երկու շերտի դեպքում՝ ոչ պակաս 12 մ:</w:t>
      </w:r>
    </w:p>
    <w:p w:rsidR="00EF7B51" w:rsidRPr="00A7207F" w:rsidRDefault="00EF7B51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կենտրոնական օղակի տրամագիծը պետք է լինի ոչ պակաս միացող փողոցների և ճանապարհների երթևեկային մասի լայնությունից:</w:t>
      </w:r>
    </w:p>
    <w:p w:rsidR="00B2704B" w:rsidRPr="00A7207F" w:rsidRDefault="00EA66D4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Սեղմված պայմաններում մ</w:t>
      </w:r>
      <w:r w:rsidR="00B2704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իևնույն մակարդակի գ</w:t>
      </w:r>
      <w:r w:rsidR="00EF7B5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ոյություն ունեցող </w:t>
      </w:r>
      <w:r w:rsidR="00B2704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փոխհատումների վերակառուցման և հիմնանորոգման ժամանակ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 թույլատրվում է նախատեսել </w:t>
      </w:r>
      <w:r w:rsidR="0050164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2-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10 մ</w:t>
      </w:r>
      <w:r w:rsidR="0050164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շառավիղներով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մինի-օղակաձև փոխհատումներ: </w:t>
      </w:r>
    </w:p>
    <w:p w:rsidR="00A74CF0" w:rsidRPr="00A7207F" w:rsidRDefault="00A74CF0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39" w:name="_Hlk159578752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Կենտրոնական օղակը երթևեկային մասի մակարդակից պետք է բարձրացնել եզրաքարի բարձրության</w:t>
      </w:r>
      <w:r w:rsidR="000002D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չափով՝ 15 սմ: Մինի-օղակաձև փոխհատման դեպքում բարձրացման չափը պետք է նախատեսել 4-5 սմ՝ ապահովելով դրա վրայով ծանրաքաշ տրանսպորտային միջոցների անցումը:</w:t>
      </w:r>
    </w:p>
    <w:p w:rsidR="0011355B" w:rsidRPr="00A7207F" w:rsidRDefault="0011355B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փոխհատումների  հատակագծման </w:t>
      </w:r>
      <w:r w:rsidR="008C32C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հարաչափերը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լայնական կտրվածքի տարրերը պետք է որոշել՝ </w:t>
      </w:r>
      <w:r w:rsidR="008E218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ելնելով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 մուտքում ոչ ավել քան 50 կմ/ժամ հաշվարկային արագությունից, իսկ մինի-օղակաձև փոխհատման մուտքում՝ 25 կմ/ժամ:</w:t>
      </w:r>
    </w:p>
    <w:p w:rsidR="00706043" w:rsidRPr="00A7207F" w:rsidRDefault="0070604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երթևեկային մասի շարժման շերտերի քանակը պետք է նշանակել կախված շարժման ինտենսիվությունից: Երկուսից ավել շարժման շերտերի դեպքում պետք է գնահատել </w:t>
      </w:r>
      <w:r w:rsidR="00507AB2" w:rsidRPr="00A7207F">
        <w:rPr>
          <w:rFonts w:ascii="GHEA Grapalat" w:hAnsi="GHEA Grapalat"/>
          <w:lang w:val="hy-AM"/>
        </w:rPr>
        <w:t>լուսացուց</w:t>
      </w:r>
      <w:r w:rsidR="00507AB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կարգավորման կազմակերպման անհրաժեշտությունը:</w:t>
      </w:r>
    </w:p>
    <w:p w:rsidR="003C4398" w:rsidRPr="00A7207F" w:rsidRDefault="003C4398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երթևեկային մասի շարժման շերտի լայնությունը  պետք  է նշանակվի այն հաշվով, որ ապահովվի հաշվարկային ավտոմոբիլի անցումը: Օղակաձև երթևեկային մասի լայնությունը պետք է </w:t>
      </w:r>
      <w:r w:rsidR="0033321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ավելի մեծ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լինի մուտքի տեղամասի լայնությունից, բայց ոչ ավել, քան 20%-ով: </w:t>
      </w:r>
    </w:p>
    <w:p w:rsidR="00CB272E" w:rsidRPr="00A7207F" w:rsidRDefault="00CB272E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Կենտրոնական օղակի 30 մ-ից փոքր տրամագծի դեպքում միաշերտ օղակա</w:t>
      </w:r>
      <w:r w:rsidR="003551C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ձև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փոխհատումներում, ի հաշիվ կենտրո</w:t>
      </w:r>
      <w:r w:rsidR="003551C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ական օղակի,  պետք է նախատեսել մինչև 4,0 մ լայնությամբ լրացուցիչ եզրային շերտեր, որոնցով պետք է հնարավոր լինի խոշորաչափ ավտոգնացքների և ավտոբուսների անցումը: Երկշերտ օղակա</w:t>
      </w:r>
      <w:r w:rsidR="00BB683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ձև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փոխհատումներում նմանատիպ շերտեր թույլատրվում է նախատեսել ինչպես ի հաշիվ կենտրոնական օղակի, այնպես էլ  օղակա</w:t>
      </w:r>
      <w:r w:rsidR="00BB683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ձև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երթևեկային մասի արտաքին կողմի:</w:t>
      </w:r>
    </w:p>
    <w:p w:rsidR="00672B1B" w:rsidRPr="00A7207F" w:rsidRDefault="00672B1B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երթևեկային մասի արտաքին եզրի և կողնակի (եզրաքարի) միջև՝ խոշորաչափ բեռնատարների անցումը ապահովելու նպատակով, պետք է նախատեսել ոչ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պակաս 0,6 մ լայնությամբ եզրային շերտ, որի վրա պետք է նախատեսել նույն ճանապարհային պատվածքը, ինչ հիմնական երթևեկային մասի վրա:</w:t>
      </w:r>
    </w:p>
    <w:p w:rsidR="00BB683E" w:rsidRPr="00A7207F" w:rsidRDefault="00BB683E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</w:t>
      </w:r>
      <w:r w:rsidR="005F018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ղա</w:t>
      </w:r>
      <w:r w:rsidR="008303F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կաձև փոխհատման մ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ուտքի ուղղորդիչ կղզյակների ընդհանուր երկարությունը պետք է ընդունել ոչ պակաս 15 մ:</w:t>
      </w:r>
    </w:p>
    <w:p w:rsidR="00DE7453" w:rsidRPr="00A7207F" w:rsidRDefault="00BB683E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Հետիոտնային անցումը պետք է տեղաբաշխել միաշերտ օղակաձև երթևեկային մասից ոչ պակաս 6,0 մ հեռավորության վրա, իսկ երկշերտ</w:t>
      </w:r>
      <w:r w:rsidR="00C73F8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երթևեկային մասից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 ոչ պակաս 7,5 մ:</w:t>
      </w:r>
      <w:r w:rsidR="00DE745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CB0A2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DE745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անցման վրա՝ ուղղորդիչ կղզյակի սահմաններում,  հետիոտների համար պետք է նախատեսվի սպասման գոտի:</w:t>
      </w:r>
    </w:p>
    <w:p w:rsidR="00BB683E" w:rsidRPr="00A7207F" w:rsidRDefault="00DE745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մուտքեր</w:t>
      </w:r>
      <w:r w:rsidR="0049381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երթևեկային մասի լայնությունը պետք է նախատեսել՝</w:t>
      </w:r>
    </w:p>
    <w:p w:rsidR="00DE7453" w:rsidRPr="00A7207F" w:rsidRDefault="00DE7453" w:rsidP="00A73B4C">
      <w:pPr>
        <w:pStyle w:val="formattext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միաշերտ մուտքերի համար -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4,0 - 5,5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մ,</w:t>
      </w:r>
    </w:p>
    <w:p w:rsidR="00DE7453" w:rsidRPr="00A7207F" w:rsidRDefault="00DE7453" w:rsidP="00A73B4C">
      <w:pPr>
        <w:pStyle w:val="formattext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կշ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երտ մուտքերի համար -  7,0 - 9,0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մ,</w:t>
      </w:r>
    </w:p>
    <w:p w:rsidR="00DE7453" w:rsidRPr="00A7207F" w:rsidRDefault="00DE7453" w:rsidP="00A73B4C">
      <w:pPr>
        <w:pStyle w:val="formattext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եռաշերտ մուտքերի համար -  11,0 - 14,0 մ (կամ 3,7 - 4,6 մ շարժման մեկ շերտի համար):</w:t>
      </w:r>
    </w:p>
    <w:p w:rsidR="00DE7453" w:rsidRPr="00A7207F" w:rsidRDefault="00907665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մուտքերի ե</w:t>
      </w:r>
      <w:r w:rsidR="00DE745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րթևեկային մասի լայնության մեծ արժեքները պետք է ընդունել մուտքերի փոքր շառավիղների և տրանսպորտային հոսքում բեռնատարների և ավտոբուսների առկայության դեպքում:</w:t>
      </w:r>
    </w:p>
    <w:p w:rsidR="00E6738B" w:rsidRPr="00A7207F" w:rsidRDefault="00E6738B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Թողունակության ապահովման նպատակով անհրաժեշտ է ավելացնել մուտքի շարժման գոտիների քանակը և նախատեսել երթևեկային մասի լայնացում։</w:t>
      </w:r>
    </w:p>
    <w:p w:rsidR="00493816" w:rsidRPr="00A7207F" w:rsidRDefault="00493816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փոխհատման ելքերի  երթևեկային մասի լայնությունը պետք է նախատեսել </w:t>
      </w:r>
      <w:r w:rsidR="00AC1BE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փոխհատման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մուտքերի երթևեկային մասի լայնությունից ոչ ավել:</w:t>
      </w:r>
    </w:p>
    <w:p w:rsidR="00695909" w:rsidRPr="00A7207F" w:rsidRDefault="00695909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փոխհատման սահմաններում առավելագույն </w:t>
      </w:r>
      <w:r w:rsidR="00CD412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երկայնական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թեքություները պետք է ընդունել ոչ ավել </w:t>
      </w:r>
      <w:r w:rsidR="00C3561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0 ‰:</w:t>
      </w:r>
    </w:p>
    <w:p w:rsidR="00695909" w:rsidRPr="00A7207F" w:rsidRDefault="00695909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ցանկացած կետում նվազագույն գումարային թեքությո</w:t>
      </w:r>
      <w:r w:rsidR="000002D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ւ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նը պետք է լինի ոչ պակաս 4 ‰:</w:t>
      </w:r>
    </w:p>
    <w:p w:rsidR="00071933" w:rsidRPr="00A7207F" w:rsidRDefault="0007193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երթևեկային մասը պետք է ունենա 20 ‰-ից ոչ ավել լայնական թեքություն՝ ուղղված կենտրոնական օղակից դեպի եզր: Երկայնական թեքության վրա օղակաձև փոխհատման տեղաբաշխման դեպքում երթևեկային մասի գումարային թեքությունը պետք է լինի  ոչ ավել  40 ‰:</w:t>
      </w:r>
    </w:p>
    <w:p w:rsidR="00071933" w:rsidRPr="00A7207F" w:rsidRDefault="00071933" w:rsidP="00071933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C69C3" w:rsidRPr="00A7207F" w:rsidRDefault="004C69C3" w:rsidP="00071933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071933" w:rsidRPr="00A7207F" w:rsidRDefault="00071933" w:rsidP="00AF6CE6">
      <w:pPr>
        <w:pStyle w:val="a0"/>
        <w:numPr>
          <w:ilvl w:val="2"/>
          <w:numId w:val="6"/>
        </w:numPr>
        <w:tabs>
          <w:tab w:val="left" w:pos="1080"/>
          <w:tab w:val="left" w:pos="1260"/>
        </w:tabs>
        <w:spacing w:line="360" w:lineRule="auto"/>
        <w:ind w:left="1530"/>
        <w:jc w:val="center"/>
        <w:textAlignment w:val="baseline"/>
        <w:outlineLvl w:val="0"/>
        <w:rPr>
          <w:color w:val="000000" w:themeColor="text1"/>
        </w:rPr>
      </w:pPr>
      <w:r w:rsidRPr="00A7207F">
        <w:rPr>
          <w:rFonts w:ascii="Calibri" w:hAnsi="Calibri" w:cs="Calibri"/>
          <w:bCs w:val="0"/>
          <w:color w:val="000000" w:themeColor="text1"/>
          <w:sz w:val="24"/>
        </w:rPr>
        <w:t>     </w:t>
      </w:r>
      <w:r w:rsidRPr="00A7207F">
        <w:rPr>
          <w:color w:val="auto"/>
          <w:sz w:val="24"/>
        </w:rPr>
        <w:t>ԼՈՒՍԱ</w:t>
      </w:r>
      <w:r w:rsidR="0067042D" w:rsidRPr="00A7207F">
        <w:rPr>
          <w:color w:val="auto"/>
          <w:sz w:val="24"/>
          <w:lang w:val="en-US"/>
        </w:rPr>
        <w:t>ՑՈՒՑԱՅԻՆ</w:t>
      </w:r>
      <w:r w:rsidRPr="00A7207F">
        <w:rPr>
          <w:color w:val="auto"/>
          <w:sz w:val="24"/>
        </w:rPr>
        <w:t xml:space="preserve"> ԿԱՐԳԱՎՈՐՈՒՄՈՎ  ՕՂԱԿԱՁԵՎ ՓՈԽՀԱՏՈՒՄՆԵՐ</w:t>
      </w:r>
    </w:p>
    <w:p w:rsidR="00071933" w:rsidRPr="00A7207F" w:rsidRDefault="00071933" w:rsidP="00071933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CB130C" w:rsidRPr="00A7207F" w:rsidRDefault="00CB130C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փոխհատումը կարող է կահավորվել </w:t>
      </w:r>
      <w:r w:rsidR="00507AB2" w:rsidRPr="00A7207F">
        <w:rPr>
          <w:rFonts w:ascii="GHEA Grapalat" w:hAnsi="GHEA Grapalat"/>
          <w:lang w:val="hy-AM"/>
        </w:rPr>
        <w:t>լուսացուց</w:t>
      </w:r>
      <w:r w:rsidR="00507AB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="00B47FA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կարգավորում ապահովող սարքերով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ինչպես փոխհատման վրա, այնպես էլ դրա  մոտեցումներում:</w:t>
      </w:r>
    </w:p>
    <w:p w:rsidR="00CB130C" w:rsidRPr="00A7207F" w:rsidRDefault="00CB130C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փոխհատումներում թույլատրվում է կիրառել </w:t>
      </w:r>
      <w:r w:rsidR="00507AB2" w:rsidRPr="00A7207F">
        <w:rPr>
          <w:rFonts w:ascii="GHEA Grapalat" w:hAnsi="GHEA Grapalat"/>
          <w:lang w:val="hy-AM"/>
        </w:rPr>
        <w:t>լուսացուց</w:t>
      </w:r>
      <w:r w:rsidR="00507AB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կարգավորման հետևյալ տեսակները՝ </w:t>
      </w:r>
    </w:p>
    <w:p w:rsidR="00CB130C" w:rsidRPr="00A7207F" w:rsidRDefault="00CB130C" w:rsidP="00A73B4C">
      <w:pPr>
        <w:pStyle w:val="formattext"/>
        <w:numPr>
          <w:ilvl w:val="0"/>
          <w:numId w:val="32"/>
        </w:numPr>
        <w:spacing w:before="0" w:beforeAutospacing="0" w:after="0" w:afterAutospacing="0" w:line="360" w:lineRule="auto"/>
        <w:ind w:left="144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երթևեկային մասով երթևեկության </w:t>
      </w:r>
      <w:r w:rsidR="00507AB2" w:rsidRPr="00A7207F">
        <w:rPr>
          <w:rFonts w:ascii="GHEA Grapalat" w:hAnsi="GHEA Grapalat"/>
          <w:lang w:val="hy-AM"/>
        </w:rPr>
        <w:t>լուսացուց</w:t>
      </w:r>
      <w:r w:rsidR="00507AB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կարգավորում,</w:t>
      </w:r>
    </w:p>
    <w:p w:rsidR="00CB130C" w:rsidRPr="00A7207F" w:rsidRDefault="005A25B8" w:rsidP="00A73B4C">
      <w:pPr>
        <w:pStyle w:val="formattext"/>
        <w:numPr>
          <w:ilvl w:val="0"/>
          <w:numId w:val="32"/>
        </w:numPr>
        <w:spacing w:before="0" w:beforeAutospacing="0" w:after="0" w:afterAutospacing="0" w:line="360" w:lineRule="auto"/>
        <w:ind w:left="144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դեպի </w:t>
      </w:r>
      <w:r w:rsidR="00CB130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երթևեկային մաս մուտքի կարգավորում,</w:t>
      </w:r>
    </w:p>
    <w:p w:rsidR="00CB130C" w:rsidRPr="00A7207F" w:rsidRDefault="00CB130C" w:rsidP="00A73B4C">
      <w:pPr>
        <w:pStyle w:val="formattext"/>
        <w:numPr>
          <w:ilvl w:val="0"/>
          <w:numId w:val="32"/>
        </w:numPr>
        <w:spacing w:before="0" w:beforeAutospacing="0" w:after="0" w:afterAutospacing="0" w:line="360" w:lineRule="auto"/>
        <w:ind w:left="144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սահմաններում հետիոտնային անցումների կարգավորում</w:t>
      </w:r>
      <w:r w:rsidR="00C9544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5A25B8" w:rsidRPr="00A7207F" w:rsidRDefault="005A25B8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Օղակաձև երթևեկային մասում </w:t>
      </w:r>
      <w:r w:rsidR="0067042D" w:rsidRPr="00A7207F">
        <w:rPr>
          <w:rFonts w:ascii="GHEA Grapalat" w:hAnsi="GHEA Grapalat"/>
          <w:lang w:val="hy-AM"/>
        </w:rPr>
        <w:t>լուսացուց</w:t>
      </w:r>
      <w:r w:rsidR="0067042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կարգավորման  նախատեսման դեպքում չի թույլատրվում տրանսպորտային հոսքերի այնպիսի հերթերի առաջացումը, որոնց երկարությունը գերազանցում է մինչև մոտական մուտքը կամ ելքը եղած հեռավորությունը:</w:t>
      </w:r>
    </w:p>
    <w:p w:rsidR="005A25B8" w:rsidRPr="00A7207F" w:rsidRDefault="005A25B8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Դեպի օղակաձև երթևեկային մաս մուտքի </w:t>
      </w:r>
      <w:r w:rsidR="0067042D" w:rsidRPr="00A7207F">
        <w:rPr>
          <w:rFonts w:ascii="GHEA Grapalat" w:hAnsi="GHEA Grapalat"/>
          <w:lang w:val="hy-AM"/>
        </w:rPr>
        <w:t>լուսացուց</w:t>
      </w:r>
      <w:r w:rsidR="0067042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="00D1283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կարգավորում պետք է նախատեսել հետևյալ դեպքերում՝</w:t>
      </w:r>
    </w:p>
    <w:p w:rsidR="005A25B8" w:rsidRPr="00A7207F" w:rsidRDefault="00D1283D" w:rsidP="00A73B4C">
      <w:pPr>
        <w:pStyle w:val="formattext"/>
        <w:numPr>
          <w:ilvl w:val="0"/>
          <w:numId w:val="33"/>
        </w:numPr>
        <w:spacing w:before="0" w:beforeAutospacing="0" w:after="0" w:afterAutospacing="0" w:line="360" w:lineRule="auto"/>
        <w:ind w:left="1710" w:hanging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առկա է </w:t>
      </w:r>
      <w:r w:rsidR="005A25B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մուտքերում շարժման ինտենսիվությունների անհավասարաչափ բաշխում,</w:t>
      </w:r>
    </w:p>
    <w:p w:rsidR="005A25B8" w:rsidRPr="00A7207F" w:rsidRDefault="005A25B8" w:rsidP="00A73B4C">
      <w:pPr>
        <w:pStyle w:val="formattext"/>
        <w:numPr>
          <w:ilvl w:val="0"/>
          <w:numId w:val="33"/>
        </w:numPr>
        <w:spacing w:before="0" w:beforeAutospacing="0" w:after="0" w:afterAutospacing="0" w:line="360" w:lineRule="auto"/>
        <w:ind w:left="1710" w:hanging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հետիոտների, հեծանվորդների և այլ օգտվողների համար օղակաձև փոխհատման մուտքում անվտանգ անցման ապահովման անհրաժեշտություն</w:t>
      </w:r>
      <w:r w:rsidR="00D1283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915783" w:rsidRPr="00A7207F" w:rsidRDefault="0091578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Լ</w:t>
      </w:r>
      <w:r w:rsidR="0067042D" w:rsidRPr="00A7207F">
        <w:rPr>
          <w:rFonts w:ascii="GHEA Grapalat" w:hAnsi="GHEA Grapalat"/>
          <w:lang w:val="hy-AM"/>
        </w:rPr>
        <w:t>ուսացուց</w:t>
      </w:r>
      <w:r w:rsidR="0067042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կարգավորման նախատեսման դեպքում օղակաձև փոխհատումների երկրաչափական </w:t>
      </w:r>
      <w:r w:rsidR="00B47FA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հարաչափերի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փոփոխություն թույլատրվում է հետևյալ </w:t>
      </w:r>
      <w:r w:rsidR="00A51F8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ձևերով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</w:p>
    <w:p w:rsidR="00A51F81" w:rsidRPr="00A7207F" w:rsidRDefault="00A51F81" w:rsidP="00A73B4C">
      <w:pPr>
        <w:pStyle w:val="formattext"/>
        <w:numPr>
          <w:ilvl w:val="0"/>
          <w:numId w:val="34"/>
        </w:numPr>
        <w:tabs>
          <w:tab w:val="left" w:pos="1890"/>
        </w:tabs>
        <w:spacing w:before="0" w:beforeAutospacing="0" w:after="0" w:afterAutospacing="0" w:line="360" w:lineRule="auto"/>
        <w:ind w:left="1800" w:hanging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մուտքում լրացուցիչ ձախ և աջ շերտերի նախատեսում,</w:t>
      </w:r>
    </w:p>
    <w:p w:rsidR="00A51F81" w:rsidRPr="00A7207F" w:rsidRDefault="00A51F81" w:rsidP="00A73B4C">
      <w:pPr>
        <w:pStyle w:val="formattext"/>
        <w:numPr>
          <w:ilvl w:val="0"/>
          <w:numId w:val="34"/>
        </w:numPr>
        <w:tabs>
          <w:tab w:val="left" w:pos="1890"/>
        </w:tabs>
        <w:spacing w:before="0" w:beforeAutospacing="0" w:after="0" w:afterAutospacing="0" w:line="360" w:lineRule="auto"/>
        <w:ind w:left="1800" w:hanging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ուղղորդող կղզյակների չափերի ավելացում՝ օղակաձև երթևեկային մասում և մոտեցումներում տեղադրված </w:t>
      </w:r>
      <w:r w:rsidR="0067042D" w:rsidRPr="00A7207F">
        <w:rPr>
          <w:rFonts w:ascii="GHEA Grapalat" w:hAnsi="GHEA Grapalat"/>
          <w:lang w:val="hy-AM"/>
        </w:rPr>
        <w:t>լուսացույցերի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առաջ տրանսպորտային հերթերի կուտակման գոտիների նախատեսումով,</w:t>
      </w:r>
    </w:p>
    <w:p w:rsidR="00A51F81" w:rsidRPr="00A7207F" w:rsidRDefault="00A51F81" w:rsidP="00A73B4C">
      <w:pPr>
        <w:pStyle w:val="formattext"/>
        <w:numPr>
          <w:ilvl w:val="0"/>
          <w:numId w:val="34"/>
        </w:numPr>
        <w:tabs>
          <w:tab w:val="left" w:pos="1890"/>
        </w:tabs>
        <w:spacing w:before="0" w:beforeAutospacing="0" w:after="0" w:afterAutospacing="0" w:line="360" w:lineRule="auto"/>
        <w:ind w:left="1800" w:hanging="45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օղակաձև փոխհատման կենտրոնական օղակի միջով միջանցիկ երթևեկության նախատեսում:</w:t>
      </w:r>
    </w:p>
    <w:p w:rsidR="00F576E7" w:rsidRPr="00A7207F" w:rsidRDefault="00F576E7" w:rsidP="00F576E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F576E7" w:rsidRPr="00A7207F" w:rsidRDefault="00F576E7" w:rsidP="00F576E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3178E" w:rsidRPr="00A7207F" w:rsidRDefault="00D3178E" w:rsidP="00F576E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3178E" w:rsidRPr="00A7207F" w:rsidRDefault="00D3178E" w:rsidP="00F576E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D3178E" w:rsidRPr="00A7207F" w:rsidRDefault="00D3178E" w:rsidP="00F576E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C69C3" w:rsidRPr="00A7207F" w:rsidRDefault="004C69C3" w:rsidP="00F576E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F576E7" w:rsidRPr="00A7207F" w:rsidRDefault="00BF3B9F" w:rsidP="00AF6CE6">
      <w:pPr>
        <w:pStyle w:val="a0"/>
        <w:numPr>
          <w:ilvl w:val="1"/>
          <w:numId w:val="6"/>
        </w:numPr>
        <w:tabs>
          <w:tab w:val="left" w:pos="1080"/>
          <w:tab w:val="left" w:pos="1260"/>
        </w:tabs>
        <w:spacing w:line="360" w:lineRule="auto"/>
        <w:jc w:val="center"/>
        <w:outlineLvl w:val="0"/>
        <w:rPr>
          <w:color w:val="auto"/>
          <w:sz w:val="24"/>
        </w:rPr>
      </w:pPr>
      <w:r w:rsidRPr="00A7207F">
        <w:rPr>
          <w:color w:val="auto"/>
          <w:sz w:val="24"/>
        </w:rPr>
        <w:t xml:space="preserve">  </w:t>
      </w:r>
      <w:r w:rsidR="00F576E7" w:rsidRPr="00A7207F">
        <w:rPr>
          <w:color w:val="auto"/>
          <w:sz w:val="24"/>
        </w:rPr>
        <w:t>ՓՈԽՀԱՏՈՒՄ</w:t>
      </w:r>
      <w:r w:rsidR="00F576E7" w:rsidRPr="00A7207F">
        <w:rPr>
          <w:color w:val="auto"/>
          <w:sz w:val="24"/>
          <w:lang w:val="en-US"/>
        </w:rPr>
        <w:t>ՆԵՐ</w:t>
      </w:r>
      <w:r w:rsidR="00F576E7" w:rsidRPr="00A7207F">
        <w:rPr>
          <w:color w:val="auto"/>
          <w:sz w:val="24"/>
        </w:rPr>
        <w:t xml:space="preserve"> </w:t>
      </w:r>
      <w:r w:rsidR="00F576E7" w:rsidRPr="00A7207F">
        <w:rPr>
          <w:color w:val="auto"/>
          <w:sz w:val="24"/>
          <w:lang w:val="en-US"/>
        </w:rPr>
        <w:t xml:space="preserve">ՏԱՐԲԵՐ </w:t>
      </w:r>
      <w:r w:rsidR="00F576E7" w:rsidRPr="00A7207F">
        <w:rPr>
          <w:color w:val="auto"/>
          <w:sz w:val="24"/>
        </w:rPr>
        <w:t>ՄԱԿԱՐԴԱԿ</w:t>
      </w:r>
      <w:r w:rsidR="00F576E7" w:rsidRPr="00A7207F">
        <w:rPr>
          <w:color w:val="auto"/>
          <w:sz w:val="24"/>
          <w:lang w:val="en-US"/>
        </w:rPr>
        <w:t>ՆԵՐ</w:t>
      </w:r>
      <w:r w:rsidR="00F576E7" w:rsidRPr="00A7207F">
        <w:rPr>
          <w:color w:val="auto"/>
          <w:sz w:val="24"/>
        </w:rPr>
        <w:t xml:space="preserve">ՈՒՄ  </w:t>
      </w:r>
    </w:p>
    <w:p w:rsidR="009252D7" w:rsidRPr="00A7207F" w:rsidRDefault="009252D7" w:rsidP="00AF6CE6">
      <w:pPr>
        <w:pStyle w:val="a0"/>
        <w:numPr>
          <w:ilvl w:val="2"/>
          <w:numId w:val="6"/>
        </w:numPr>
        <w:tabs>
          <w:tab w:val="left" w:pos="1080"/>
          <w:tab w:val="left" w:pos="1260"/>
        </w:tabs>
        <w:spacing w:line="360" w:lineRule="auto"/>
        <w:jc w:val="center"/>
        <w:outlineLvl w:val="0"/>
        <w:rPr>
          <w:color w:val="auto"/>
          <w:sz w:val="24"/>
        </w:rPr>
      </w:pPr>
      <w:r w:rsidRPr="00A7207F">
        <w:rPr>
          <w:color w:val="auto"/>
          <w:sz w:val="24"/>
          <w:lang w:val="en-US"/>
        </w:rPr>
        <w:t>ԸՆԴՀԱՆՈՒՐ ԴՐՈՒՅԹՆԵՐ</w:t>
      </w:r>
      <w:r w:rsidRPr="00A7207F">
        <w:rPr>
          <w:color w:val="auto"/>
          <w:sz w:val="24"/>
        </w:rPr>
        <w:t xml:space="preserve">  </w:t>
      </w:r>
    </w:p>
    <w:p w:rsidR="00F576E7" w:rsidRPr="00A7207F" w:rsidRDefault="00F576E7" w:rsidP="00F576E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120DCF" w:rsidRPr="00A7207F" w:rsidRDefault="00120DCF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Տարբեր մակարդակներում փոխհատումները կամ տրանսպորտային հանգույցները դասակարգվում են հետևյալ դասերի՝</w:t>
      </w:r>
    </w:p>
    <w:p w:rsidR="009622CC" w:rsidRPr="00A7207F" w:rsidRDefault="00120DCF" w:rsidP="00A73B4C">
      <w:pPr>
        <w:pStyle w:val="formattext"/>
        <w:numPr>
          <w:ilvl w:val="0"/>
          <w:numId w:val="35"/>
        </w:numPr>
        <w:tabs>
          <w:tab w:val="left" w:pos="1080"/>
        </w:tabs>
        <w:spacing w:before="0" w:beforeAutospacing="0" w:after="0" w:afterAutospacing="0" w:line="360" w:lineRule="auto"/>
        <w:ind w:left="72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1-ին դաս </w:t>
      </w:r>
      <w:r w:rsidR="00006085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 բոլոր փոխհատվող ուղղություններով երթևեկությունը </w:t>
      </w:r>
      <w:r w:rsidR="000C373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առանձնացված է և </w:t>
      </w:r>
      <w:r w:rsidR="00006085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կատարվում է անընդհատ ռեժիմով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</w:t>
      </w:r>
      <w:r w:rsidR="00006085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հոսքեր</w:t>
      </w:r>
      <w:r w:rsidR="0019153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ը</w:t>
      </w:r>
      <w:r w:rsidR="00006085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լիովին առանձնացված են տրանսպորտից:</w:t>
      </w:r>
      <w:r w:rsidR="009622C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Շարժման հիմնական ուղղությունների համար հաշվարկային արագություններն ընդունվում են </w:t>
      </w:r>
      <w:r w:rsidR="0029211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հավասար </w:t>
      </w:r>
      <w:r w:rsidR="009622C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փոխհատվող փողոցների</w:t>
      </w:r>
      <w:r w:rsidR="00D1283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/</w:t>
      </w:r>
      <w:r w:rsidR="009622C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</w:t>
      </w:r>
      <w:r w:rsidR="00D1283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կարգերի/դասերի </w:t>
      </w:r>
      <w:r w:rsidR="009622C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համար առավելագույն թույլատրելի արագություններին:</w:t>
      </w:r>
    </w:p>
    <w:p w:rsidR="009622CC" w:rsidRPr="00A7207F" w:rsidRDefault="009622CC" w:rsidP="00A73B4C">
      <w:pPr>
        <w:pStyle w:val="formattext"/>
        <w:numPr>
          <w:ilvl w:val="0"/>
          <w:numId w:val="35"/>
        </w:numPr>
        <w:tabs>
          <w:tab w:val="left" w:pos="1080"/>
        </w:tabs>
        <w:spacing w:before="0" w:beforeAutospacing="0" w:after="0" w:afterAutospacing="0" w:line="360" w:lineRule="auto"/>
        <w:ind w:left="72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2-րդ դաս - բոլոր փոխհատվող ուղղություններով երթևեկությունը </w:t>
      </w:r>
      <w:r w:rsidR="000C373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առանձնացված է և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կատարվում է անընդհատ ռեժիմով, </w:t>
      </w:r>
      <w:r w:rsidR="002F57F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հոսքերն առանձնացված են ուղիղ և հիմնական շրջադարձային հոսքերից, մյուս հոսքերի հետ հատումները կարգավորվող են: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Շարժման հիմնական ուղղությունների համար հաշվարկային արագություններն ընդունվում են փոխհատվող փողոցների</w:t>
      </w:r>
      <w:r w:rsidR="00D1283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/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</w:t>
      </w:r>
      <w:r w:rsidR="00D1283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կարգերի/դասերի համար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միջին կամ նվազագույն  թույլատրելի արագություններին:</w:t>
      </w:r>
    </w:p>
    <w:p w:rsidR="00191534" w:rsidRPr="00A7207F" w:rsidRDefault="00191534" w:rsidP="00A73B4C">
      <w:pPr>
        <w:pStyle w:val="formattext"/>
        <w:numPr>
          <w:ilvl w:val="0"/>
          <w:numId w:val="35"/>
        </w:numPr>
        <w:tabs>
          <w:tab w:val="left" w:pos="1080"/>
        </w:tabs>
        <w:spacing w:before="0" w:beforeAutospacing="0" w:after="0" w:afterAutospacing="0" w:line="360" w:lineRule="auto"/>
        <w:ind w:left="72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3-րդ դաս – ոչ բոլոր փոխհատվող ուղղություններով երթևեկությունը կատարվում է անընդհատ ռեժիմով, հետիոտնային հոսքեր</w:t>
      </w:r>
      <w:r w:rsidR="00306265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առանձնացված են ուղիղ հոսքերից, մյուս հոսքերի հետ հատումները կարգավորվող են: </w:t>
      </w:r>
      <w:r w:rsidR="009804C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հիմնական ուղղությունների համար հաշվարկային արագություններն ընդունվում են </w:t>
      </w:r>
      <w:r w:rsidR="00306265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հավասար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փոխհատվող փողոցների</w:t>
      </w:r>
      <w:r w:rsidR="00D1283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/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</w:t>
      </w:r>
      <w:r w:rsidR="00D1283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կարգերի/դասերի համար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թույլատրելի արագություններին:</w:t>
      </w:r>
    </w:p>
    <w:p w:rsidR="00306265" w:rsidRPr="00A7207F" w:rsidRDefault="00306265" w:rsidP="00A73B4C">
      <w:pPr>
        <w:pStyle w:val="formattext"/>
        <w:numPr>
          <w:ilvl w:val="0"/>
          <w:numId w:val="35"/>
        </w:numPr>
        <w:tabs>
          <w:tab w:val="left" w:pos="1080"/>
        </w:tabs>
        <w:spacing w:before="0" w:beforeAutospacing="0" w:after="0" w:afterAutospacing="0" w:line="360" w:lineRule="auto"/>
        <w:ind w:left="72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4-րդ դաս – առանց ուղեթևերի իրականացման</w:t>
      </w:r>
      <w:r w:rsidR="002F57F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հոսքերն առանձնացված են ուղիղ հոսքերից, մյուս հոսքերի հետ հատումները կարգավորվող են: </w:t>
      </w:r>
      <w:r w:rsidR="009804C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Երթևեկության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հիմնական ուղղությունների համար հաշվարկային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արագություններն ընդունվում են հավասար փոխհատվող փողոցների</w:t>
      </w:r>
      <w:r w:rsidR="00D1283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/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</w:t>
      </w:r>
      <w:r w:rsidR="00D1283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կարգերի/դասերի համար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թույլատրելի արագություններին:</w:t>
      </w:r>
    </w:p>
    <w:p w:rsidR="006747B9" w:rsidRPr="00A7207F" w:rsidRDefault="009414E5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40" w:name="_Hlk159716724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հանգույցների</w:t>
      </w:r>
      <w:r w:rsidR="00EE2D5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թույլատրելի դասերը </w:t>
      </w:r>
      <w:r w:rsidR="006747B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ընդուն</w:t>
      </w:r>
      <w:r w:rsidR="00ED385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ել</w:t>
      </w:r>
      <w:r w:rsidR="006747B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ըստ կանոնների սույն հավաքածուի աղյուսակ 2</w:t>
      </w:r>
      <w:r w:rsidR="00733EB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1</w:t>
      </w:r>
      <w:r w:rsidR="006747B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-ի։</w:t>
      </w:r>
    </w:p>
    <w:bookmarkEnd w:id="40"/>
    <w:p w:rsidR="00902ED4" w:rsidRPr="00A7207F" w:rsidRDefault="00902ED4" w:rsidP="00733EB8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902ED4" w:rsidRPr="00A7207F" w:rsidRDefault="00902ED4" w:rsidP="006747B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  <w:sectPr w:rsidR="00902ED4" w:rsidRPr="00A7207F" w:rsidSect="00416F7A">
          <w:pgSz w:w="11907" w:h="16840" w:code="9"/>
          <w:pgMar w:top="562" w:right="850" w:bottom="562" w:left="850" w:header="706" w:footer="706" w:gutter="0"/>
          <w:cols w:space="708"/>
          <w:docGrid w:linePitch="360"/>
        </w:sectPr>
      </w:pPr>
    </w:p>
    <w:p w:rsidR="007A461C" w:rsidRPr="00A7207F" w:rsidRDefault="007A461C" w:rsidP="007A461C">
      <w:pPr>
        <w:jc w:val="right"/>
        <w:rPr>
          <w:sz w:val="24"/>
          <w:szCs w:val="24"/>
        </w:rPr>
      </w:pPr>
      <w:bookmarkStart w:id="41" w:name="_Hlk159716869"/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lastRenderedPageBreak/>
        <w:t>Ա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ղյուսակ </w:t>
      </w:r>
      <w:r w:rsidR="006743D3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21</w:t>
      </w:r>
    </w:p>
    <w:tbl>
      <w:tblPr>
        <w:tblW w:w="4876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892"/>
        <w:gridCol w:w="1898"/>
        <w:gridCol w:w="12"/>
        <w:gridCol w:w="1788"/>
        <w:gridCol w:w="12"/>
        <w:gridCol w:w="2342"/>
        <w:gridCol w:w="12"/>
        <w:gridCol w:w="6"/>
        <w:gridCol w:w="1399"/>
        <w:gridCol w:w="2706"/>
        <w:gridCol w:w="12"/>
        <w:gridCol w:w="2241"/>
        <w:gridCol w:w="6"/>
      </w:tblGrid>
      <w:tr w:rsidR="006743D3" w:rsidRPr="00A7207F" w:rsidTr="00AB2205">
        <w:trPr>
          <w:trHeight w:val="1150"/>
          <w:jc w:val="center"/>
        </w:trPr>
        <w:tc>
          <w:tcPr>
            <w:tcW w:w="320" w:type="pct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B730E1" w:rsidRPr="00A7207F" w:rsidRDefault="00AB2205" w:rsidP="004A49C9">
            <w:pPr>
              <w:spacing w:line="240" w:lineRule="auto"/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՝</w:t>
            </w:r>
            <w:r w:rsidR="007A461C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N</w:t>
            </w:r>
          </w:p>
        </w:tc>
        <w:tc>
          <w:tcPr>
            <w:tcW w:w="1242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730E1" w:rsidRPr="00A7207F" w:rsidRDefault="00B730E1" w:rsidP="00BB25B3">
            <w:pPr>
              <w:spacing w:line="240" w:lineRule="auto"/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Փոխհատվող ճանապարհների և փողոցների կարգերը և դասերը</w:t>
            </w:r>
          </w:p>
        </w:tc>
        <w:tc>
          <w:tcPr>
            <w:tcW w:w="1359" w:type="pct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730E1" w:rsidRPr="00A7207F" w:rsidRDefault="00B730E1" w:rsidP="00BB25B3">
            <w:pPr>
              <w:spacing w:line="240" w:lineRule="auto"/>
              <w:ind w:firstLine="18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Մայրուղային  ճանապարհներ</w:t>
            </w:r>
          </w:p>
        </w:tc>
        <w:tc>
          <w:tcPr>
            <w:tcW w:w="1345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730E1" w:rsidRPr="00A7207F" w:rsidRDefault="00B730E1" w:rsidP="00BB25B3">
            <w:p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Մայրուղային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փողոցներ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համաքաղաքային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նշանակության</w:t>
            </w:r>
          </w:p>
        </w:tc>
        <w:tc>
          <w:tcPr>
            <w:tcW w:w="734" w:type="pct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730E1" w:rsidRPr="00A7207F" w:rsidRDefault="00B730E1" w:rsidP="00523238">
            <w:pPr>
              <w:spacing w:line="240" w:lineRule="auto"/>
              <w:ind w:firstLine="8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Մայրուղային փողոցներ շրջանային նշանակության</w:t>
            </w:r>
          </w:p>
        </w:tc>
      </w:tr>
      <w:tr w:rsidR="006743D3" w:rsidRPr="00A7207F" w:rsidTr="00AB2205">
        <w:trPr>
          <w:gridAfter w:val="1"/>
          <w:wAfter w:w="2" w:type="pct"/>
          <w:trHeight w:val="227"/>
          <w:jc w:val="center"/>
        </w:trPr>
        <w:tc>
          <w:tcPr>
            <w:tcW w:w="320" w:type="pct"/>
            <w:vMerge/>
            <w:tcBorders>
              <w:left w:val="single" w:sz="8" w:space="0" w:color="auto"/>
              <w:bottom w:val="nil"/>
              <w:right w:val="nil"/>
            </w:tcBorders>
          </w:tcPr>
          <w:p w:rsidR="006743D3" w:rsidRPr="00A7207F" w:rsidRDefault="006743D3" w:rsidP="00BB25B3">
            <w:pPr>
              <w:spacing w:line="240" w:lineRule="auto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242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743D3" w:rsidRPr="00A7207F" w:rsidRDefault="006743D3" w:rsidP="00BB25B3">
            <w:pPr>
              <w:spacing w:line="240" w:lineRule="auto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58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A7207F" w:rsidRDefault="006743D3" w:rsidP="00AB2205">
            <w:pPr>
              <w:spacing w:after="18" w:line="259" w:lineRule="auto"/>
              <w:ind w:left="27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արագընթաց </w:t>
            </w:r>
            <w:r w:rsidR="009804CA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</w:t>
            </w:r>
            <w:r w:rsidR="009804CA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րթևեկու</w:t>
            </w:r>
            <w:r w:rsidR="009804CA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-</w:t>
            </w:r>
            <w:r w:rsidR="009804CA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թյա</w:t>
            </w:r>
            <w:r w:rsidR="009804CA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մբ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A7207F" w:rsidRDefault="009804CA" w:rsidP="00AB2205">
            <w:pPr>
              <w:spacing w:line="240" w:lineRule="auto"/>
              <w:ind w:firstLine="7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րթևեկության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6743D3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կարգավորումով</w:t>
            </w:r>
          </w:p>
        </w:tc>
        <w:tc>
          <w:tcPr>
            <w:tcW w:w="45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A7207F" w:rsidRDefault="006743D3" w:rsidP="00B730E1">
            <w:pPr>
              <w:spacing w:line="24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անընդհատ </w:t>
            </w:r>
            <w:r w:rsidR="009804CA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</w:t>
            </w:r>
            <w:r w:rsidR="009804CA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րթևեկու</w:t>
            </w:r>
            <w:r w:rsidR="009804CA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-</w:t>
            </w:r>
            <w:r w:rsidR="009804CA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թյա</w:t>
            </w:r>
            <w:r w:rsidR="009804CA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մբ</w:t>
            </w:r>
          </w:p>
        </w:tc>
        <w:tc>
          <w:tcPr>
            <w:tcW w:w="88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A7207F" w:rsidRDefault="009804CA" w:rsidP="00AB2205">
            <w:pPr>
              <w:spacing w:line="240" w:lineRule="auto"/>
              <w:ind w:firstLine="17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րթևեկության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6743D3"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կարգավորումով</w:t>
            </w:r>
          </w:p>
        </w:tc>
        <w:tc>
          <w:tcPr>
            <w:tcW w:w="736" w:type="pct"/>
            <w:gridSpan w:val="2"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743D3" w:rsidRPr="00A7207F" w:rsidRDefault="006743D3" w:rsidP="00BB25B3">
            <w:pPr>
              <w:spacing w:line="240" w:lineRule="auto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6743D3" w:rsidRPr="00A7207F" w:rsidTr="00AB2205">
        <w:trPr>
          <w:gridAfter w:val="1"/>
          <w:wAfter w:w="2" w:type="pct"/>
          <w:trHeight w:val="669"/>
          <w:jc w:val="center"/>
        </w:trPr>
        <w:tc>
          <w:tcPr>
            <w:tcW w:w="3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A7207F" w:rsidRDefault="006743D3" w:rsidP="00A73B4C">
            <w:pPr>
              <w:pStyle w:val="ListParagraph"/>
              <w:numPr>
                <w:ilvl w:val="0"/>
                <w:numId w:val="36"/>
              </w:num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618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A7207F" w:rsidRDefault="006743D3" w:rsidP="0029211C">
            <w:pPr>
              <w:spacing w:line="240" w:lineRule="auto"/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Մայրուղային  ճանա-պարհներ</w:t>
            </w:r>
          </w:p>
        </w:tc>
        <w:tc>
          <w:tcPr>
            <w:tcW w:w="6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A7207F" w:rsidRDefault="009804CA" w:rsidP="00523238">
            <w:pPr>
              <w:spacing w:line="240" w:lineRule="auto"/>
              <w:ind w:right="78" w:firstLine="16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արագընթաց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րթևեկու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թյա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մբ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</w:t>
            </w:r>
          </w:p>
        </w:tc>
        <w:tc>
          <w:tcPr>
            <w:tcW w:w="58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A7207F" w:rsidRDefault="006743D3" w:rsidP="00B730E1">
            <w:pPr>
              <w:spacing w:line="240" w:lineRule="auto"/>
              <w:ind w:left="72" w:firstLine="9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և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A7207F" w:rsidRDefault="006743D3" w:rsidP="00B730E1">
            <w:pPr>
              <w:spacing w:line="240" w:lineRule="auto"/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և 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463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A7207F" w:rsidRDefault="006743D3" w:rsidP="00B730E1">
            <w:pPr>
              <w:spacing w:line="240" w:lineRule="auto"/>
              <w:ind w:right="72" w:hanging="2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և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88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A7207F" w:rsidRDefault="006743D3" w:rsidP="00B730E1">
            <w:pPr>
              <w:spacing w:line="240" w:lineRule="auto"/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և 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73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743D3" w:rsidRPr="00A7207F" w:rsidRDefault="006743D3" w:rsidP="00B730E1">
            <w:pPr>
              <w:spacing w:line="240" w:lineRule="auto"/>
              <w:ind w:firstLine="21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և 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</w:tr>
      <w:tr w:rsidR="006743D3" w:rsidRPr="00A7207F" w:rsidTr="00AB2205">
        <w:trPr>
          <w:gridAfter w:val="1"/>
          <w:wAfter w:w="2" w:type="pct"/>
          <w:trHeight w:val="227"/>
          <w:jc w:val="center"/>
        </w:trPr>
        <w:tc>
          <w:tcPr>
            <w:tcW w:w="3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6743D3" w:rsidRPr="00A7207F" w:rsidRDefault="006743D3" w:rsidP="00A73B4C">
            <w:pPr>
              <w:pStyle w:val="ListParagraph"/>
              <w:numPr>
                <w:ilvl w:val="0"/>
                <w:numId w:val="36"/>
              </w:num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618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743D3" w:rsidRPr="00A7207F" w:rsidRDefault="006743D3" w:rsidP="00BB25B3">
            <w:pPr>
              <w:spacing w:line="240" w:lineRule="auto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6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A7207F" w:rsidRDefault="009804CA" w:rsidP="00523238">
            <w:pPr>
              <w:spacing w:line="240" w:lineRule="auto"/>
              <w:ind w:right="78" w:firstLine="6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րթևեկության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կարգավորումով</w:t>
            </w:r>
          </w:p>
        </w:tc>
        <w:tc>
          <w:tcPr>
            <w:tcW w:w="58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A7207F" w:rsidRDefault="006743D3" w:rsidP="00B730E1">
            <w:pPr>
              <w:spacing w:line="240" w:lineRule="auto"/>
              <w:ind w:right="84" w:firstLine="18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և 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A7207F" w:rsidRDefault="006743D3" w:rsidP="00B730E1">
            <w:pPr>
              <w:spacing w:line="240" w:lineRule="auto"/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ՏՀ-3 և ՏՀ-4 կամ ՓՄՄ</w:t>
            </w:r>
          </w:p>
        </w:tc>
        <w:tc>
          <w:tcPr>
            <w:tcW w:w="463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A7207F" w:rsidRDefault="006743D3" w:rsidP="00B730E1">
            <w:pPr>
              <w:spacing w:line="240" w:lineRule="auto"/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և 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88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743D3" w:rsidRPr="00A7207F" w:rsidRDefault="006743D3" w:rsidP="00B730E1">
            <w:pPr>
              <w:spacing w:line="240" w:lineRule="auto"/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ՏՀ-3 և ՏՀ-4 կամ ՓՄՄ</w:t>
            </w:r>
          </w:p>
        </w:tc>
        <w:tc>
          <w:tcPr>
            <w:tcW w:w="73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743D3" w:rsidRPr="00A7207F" w:rsidRDefault="006743D3" w:rsidP="00B730E1">
            <w:pPr>
              <w:spacing w:line="240" w:lineRule="auto"/>
              <w:ind w:firstLine="8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ՓՄՄ</w:t>
            </w:r>
          </w:p>
        </w:tc>
      </w:tr>
      <w:tr w:rsidR="00AB2205" w:rsidRPr="00A7207F" w:rsidTr="00AB2205">
        <w:trPr>
          <w:gridAfter w:val="1"/>
          <w:wAfter w:w="2" w:type="pct"/>
          <w:trHeight w:val="227"/>
          <w:jc w:val="center"/>
        </w:trPr>
        <w:tc>
          <w:tcPr>
            <w:tcW w:w="320" w:type="pct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AB2205" w:rsidRPr="00A7207F" w:rsidRDefault="00AB2205" w:rsidP="00A73B4C">
            <w:pPr>
              <w:pStyle w:val="ListParagraph"/>
              <w:numPr>
                <w:ilvl w:val="0"/>
                <w:numId w:val="36"/>
              </w:num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618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B2205" w:rsidRPr="00A7207F" w:rsidRDefault="00AB2205" w:rsidP="00BB25B3">
            <w:pPr>
              <w:spacing w:line="240" w:lineRule="auto"/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Մայրուղային փողոցներ համաքա-ղաքային նշանակության</w:t>
            </w:r>
          </w:p>
        </w:tc>
        <w:tc>
          <w:tcPr>
            <w:tcW w:w="6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B2205" w:rsidRPr="00A7207F" w:rsidRDefault="009804CA" w:rsidP="00523238">
            <w:pPr>
              <w:spacing w:line="240" w:lineRule="auto"/>
              <w:ind w:right="78" w:firstLine="6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անընդհատ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րթևեկու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թյա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մբ</w:t>
            </w:r>
          </w:p>
        </w:tc>
        <w:tc>
          <w:tcPr>
            <w:tcW w:w="588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B2205" w:rsidRPr="00A7207F" w:rsidRDefault="00AB2205" w:rsidP="00B730E1">
            <w:pPr>
              <w:spacing w:line="240" w:lineRule="auto"/>
              <w:ind w:firstLine="16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և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B2205" w:rsidRPr="00A7207F" w:rsidRDefault="00AB2205" w:rsidP="00B730E1">
            <w:pPr>
              <w:spacing w:line="240" w:lineRule="auto"/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և 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463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B2205" w:rsidRPr="00A7207F" w:rsidRDefault="00AB2205" w:rsidP="00B730E1">
            <w:pPr>
              <w:spacing w:line="240" w:lineRule="auto"/>
              <w:ind w:right="8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և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88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B2205" w:rsidRPr="00A7207F" w:rsidRDefault="00AB2205" w:rsidP="00B730E1">
            <w:pPr>
              <w:spacing w:line="240" w:lineRule="auto"/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և 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73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AB2205" w:rsidRPr="00A7207F" w:rsidRDefault="00AB2205" w:rsidP="00B730E1">
            <w:pPr>
              <w:spacing w:line="240" w:lineRule="auto"/>
              <w:ind w:hanging="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և 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</w:tr>
      <w:tr w:rsidR="00AB2205" w:rsidRPr="00A7207F" w:rsidTr="00AB2205">
        <w:trPr>
          <w:gridAfter w:val="1"/>
          <w:wAfter w:w="2" w:type="pct"/>
          <w:trHeight w:val="362"/>
          <w:jc w:val="center"/>
        </w:trPr>
        <w:tc>
          <w:tcPr>
            <w:tcW w:w="320" w:type="pct"/>
            <w:vMerge/>
            <w:tcBorders>
              <w:left w:val="single" w:sz="8" w:space="0" w:color="auto"/>
              <w:bottom w:val="nil"/>
              <w:right w:val="nil"/>
            </w:tcBorders>
            <w:vAlign w:val="center"/>
          </w:tcPr>
          <w:p w:rsidR="00AB2205" w:rsidRPr="00A7207F" w:rsidRDefault="00AB2205" w:rsidP="00AB2205">
            <w:pPr>
              <w:pStyle w:val="ListParagraph"/>
              <w:spacing w:line="240" w:lineRule="auto"/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618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B2205" w:rsidRPr="00A7207F" w:rsidRDefault="00AB2205" w:rsidP="00523238">
            <w:pPr>
              <w:spacing w:line="240" w:lineRule="auto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620" w:type="pct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AB2205" w:rsidRPr="00A7207F" w:rsidRDefault="009804CA" w:rsidP="00523238">
            <w:pPr>
              <w:spacing w:line="240" w:lineRule="auto"/>
              <w:ind w:right="78" w:firstLine="6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րթևեկության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կարգավորումով</w:t>
            </w:r>
          </w:p>
        </w:tc>
        <w:tc>
          <w:tcPr>
            <w:tcW w:w="588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AB2205" w:rsidRPr="00A7207F" w:rsidRDefault="00AB2205" w:rsidP="00B730E1">
            <w:pPr>
              <w:spacing w:line="240" w:lineRule="auto"/>
              <w:ind w:firstLine="16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և 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769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AB2205" w:rsidRPr="00A7207F" w:rsidRDefault="00AB2205" w:rsidP="00B730E1">
            <w:p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ՏՀ-3 և ՏՀ-4 կամ ՓՄՄ</w:t>
            </w:r>
          </w:p>
        </w:tc>
        <w:tc>
          <w:tcPr>
            <w:tcW w:w="463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AB2205" w:rsidRPr="00A7207F" w:rsidRDefault="00AB2205" w:rsidP="00B730E1">
            <w:pPr>
              <w:spacing w:line="240" w:lineRule="auto"/>
              <w:ind w:right="174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և 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884" w:type="pct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AB2205" w:rsidRPr="00A7207F" w:rsidRDefault="00AB2205" w:rsidP="00B730E1">
            <w:pPr>
              <w:spacing w:line="240" w:lineRule="auto"/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ՏՀ-3 և ՏՀ-4 կամ ՓՄՄ</w:t>
            </w:r>
          </w:p>
        </w:tc>
        <w:tc>
          <w:tcPr>
            <w:tcW w:w="736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B2205" w:rsidRPr="00A7207F" w:rsidRDefault="00AB2205" w:rsidP="00B730E1">
            <w:pPr>
              <w:spacing w:line="240" w:lineRule="auto"/>
              <w:ind w:firstLine="8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ՓՄՄ</w:t>
            </w:r>
          </w:p>
        </w:tc>
      </w:tr>
      <w:tr w:rsidR="006743D3" w:rsidRPr="00A7207F" w:rsidTr="00AB2205">
        <w:trPr>
          <w:gridAfter w:val="1"/>
          <w:wAfter w:w="2" w:type="pct"/>
          <w:trHeight w:val="777"/>
          <w:jc w:val="center"/>
        </w:trPr>
        <w:tc>
          <w:tcPr>
            <w:tcW w:w="32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6743D3" w:rsidRPr="00A7207F" w:rsidRDefault="006743D3" w:rsidP="00A73B4C">
            <w:pPr>
              <w:pStyle w:val="ListParagraph"/>
              <w:numPr>
                <w:ilvl w:val="0"/>
                <w:numId w:val="36"/>
              </w:num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618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743D3" w:rsidRPr="00A7207F" w:rsidRDefault="006743D3" w:rsidP="00523238">
            <w:pPr>
              <w:spacing w:line="240" w:lineRule="auto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620" w:type="pct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A7207F" w:rsidRDefault="006743D3" w:rsidP="00523238">
            <w:pPr>
              <w:spacing w:line="240" w:lineRule="auto"/>
              <w:ind w:right="78" w:firstLine="6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588" w:type="pct"/>
            <w:gridSpan w:val="2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A7207F" w:rsidRDefault="006743D3" w:rsidP="00B730E1">
            <w:pPr>
              <w:spacing w:line="240" w:lineRule="auto"/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769" w:type="pct"/>
            <w:gridSpan w:val="2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A7207F" w:rsidRDefault="006743D3" w:rsidP="00B730E1">
            <w:pPr>
              <w:spacing w:line="240" w:lineRule="auto"/>
              <w:ind w:firstLine="16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63" w:type="pct"/>
            <w:gridSpan w:val="3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A7207F" w:rsidRDefault="006743D3" w:rsidP="00B730E1">
            <w:pPr>
              <w:spacing w:line="240" w:lineRule="auto"/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884" w:type="pct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43D3" w:rsidRPr="00A7207F" w:rsidRDefault="006743D3" w:rsidP="00B730E1">
            <w:pPr>
              <w:spacing w:line="240" w:lineRule="auto"/>
              <w:ind w:right="78" w:hanging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736" w:type="pct"/>
            <w:gridSpan w:val="2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6743D3" w:rsidRPr="00A7207F" w:rsidRDefault="006743D3" w:rsidP="00B730E1">
            <w:pPr>
              <w:spacing w:line="240" w:lineRule="auto"/>
              <w:ind w:firstLine="4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6743D3" w:rsidRPr="00A7207F" w:rsidTr="00AB2205">
        <w:trPr>
          <w:gridAfter w:val="1"/>
          <w:wAfter w:w="2" w:type="pct"/>
          <w:trHeight w:val="227"/>
          <w:jc w:val="center"/>
        </w:trPr>
        <w:tc>
          <w:tcPr>
            <w:tcW w:w="3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6743D3" w:rsidRPr="00A7207F" w:rsidRDefault="006743D3" w:rsidP="00A73B4C">
            <w:pPr>
              <w:pStyle w:val="ListParagraph"/>
              <w:numPr>
                <w:ilvl w:val="0"/>
                <w:numId w:val="36"/>
              </w:num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242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6743D3" w:rsidRPr="00A7207F" w:rsidRDefault="006743D3" w:rsidP="00B730E1">
            <w:pPr>
              <w:ind w:right="90" w:hanging="1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Մայրուղային փողոցներ շրջանային նշանակության</w:t>
            </w:r>
          </w:p>
        </w:tc>
        <w:tc>
          <w:tcPr>
            <w:tcW w:w="58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6743D3" w:rsidRPr="00A7207F" w:rsidRDefault="006743D3" w:rsidP="00B730E1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և 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76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6743D3" w:rsidRPr="00A7207F" w:rsidRDefault="006743D3" w:rsidP="00B730E1">
            <w:pPr>
              <w:ind w:firstLine="27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ՓՄՄ</w:t>
            </w:r>
          </w:p>
        </w:tc>
        <w:tc>
          <w:tcPr>
            <w:tcW w:w="45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6743D3" w:rsidRPr="00A7207F" w:rsidRDefault="006743D3" w:rsidP="00B730E1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և ՏՀ-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8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6743D3" w:rsidRPr="00A7207F" w:rsidRDefault="006743D3" w:rsidP="00B730E1">
            <w:pPr>
              <w:ind w:right="78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ՓՄՄ</w:t>
            </w:r>
          </w:p>
        </w:tc>
        <w:tc>
          <w:tcPr>
            <w:tcW w:w="7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743D3" w:rsidRPr="00A7207F" w:rsidRDefault="006743D3" w:rsidP="00B730E1">
            <w:pPr>
              <w:ind w:hanging="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ՓՄՄ</w:t>
            </w:r>
          </w:p>
        </w:tc>
      </w:tr>
      <w:tr w:rsidR="004A49C9" w:rsidRPr="00A7207F" w:rsidTr="00AB2205">
        <w:trPr>
          <w:trHeight w:val="227"/>
          <w:jc w:val="center"/>
        </w:trPr>
        <w:tc>
          <w:tcPr>
            <w:tcW w:w="32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A49C9" w:rsidRPr="00A7207F" w:rsidRDefault="004A49C9" w:rsidP="00A73B4C">
            <w:pPr>
              <w:pStyle w:val="ListParagraph"/>
              <w:numPr>
                <w:ilvl w:val="0"/>
                <w:numId w:val="36"/>
              </w:numPr>
              <w:spacing w:before="120" w:after="12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680" w:type="pct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A49C9" w:rsidRPr="00A7207F" w:rsidRDefault="00A067C0" w:rsidP="00FC5C1D">
            <w:pPr>
              <w:spacing w:before="120" w:after="120"/>
              <w:ind w:firstLine="284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Ընդունված նշանակումներ</w:t>
            </w:r>
            <w:r w:rsidR="00FC5C1D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 ՏՀ-1 – տրանսպորտային հանգույց 1-ին դասի,  ՏՀ-2 – տրանսպորտային հանգույց 2-րդ դասի,  ՏՀ-3 – տրանսպորտային հանգույց 3-րդ դասի,  ՏՀ-4 – տրանսպորտային հանգույց 4-րդ դասի, ՓՄՄ- Փոխհատում  միևնույն մակարդակում</w:t>
            </w:r>
          </w:p>
        </w:tc>
      </w:tr>
      <w:bookmarkEnd w:id="41"/>
    </w:tbl>
    <w:p w:rsidR="006743D3" w:rsidRPr="00A7207F" w:rsidRDefault="006743D3" w:rsidP="006743D3">
      <w:pPr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:rsidR="006743D3" w:rsidRPr="00A7207F" w:rsidRDefault="006743D3" w:rsidP="006743D3">
      <w:pPr>
        <w:rPr>
          <w:lang w:val="hy-AM"/>
        </w:rPr>
      </w:pPr>
    </w:p>
    <w:p w:rsidR="007A461C" w:rsidRPr="00A7207F" w:rsidRDefault="007A461C" w:rsidP="006747B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  <w:sectPr w:rsidR="007A461C" w:rsidRPr="00A7207F" w:rsidSect="006747B9">
          <w:pgSz w:w="16840" w:h="11907" w:orient="landscape" w:code="9"/>
          <w:pgMar w:top="850" w:right="562" w:bottom="850" w:left="562" w:header="706" w:footer="706" w:gutter="0"/>
          <w:cols w:space="708"/>
          <w:docGrid w:linePitch="360"/>
        </w:sectPr>
      </w:pPr>
    </w:p>
    <w:p w:rsidR="004C69C3" w:rsidRPr="00A7207F" w:rsidRDefault="004C69C3" w:rsidP="004C69C3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42" w:name="PO0000121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Տարբեր մակարդակում տրանսպորտային հանգույցների նախագծման ժամանակ պետք է ընդունել  սույն հավաքածուի աղյուսակ 21-ում բերված դասերից առավել բարձրերը: Սեղմված պայմաններում, վերակառուցման և հիմնանորոգման նախագծերում, համապատասխան հիմնավորման դեպքում թույլատրվում է ընդունել ցածր  դասերը:</w:t>
      </w:r>
    </w:p>
    <w:p w:rsidR="004C69C3" w:rsidRPr="00A7207F" w:rsidRDefault="004C69C3" w:rsidP="004C69C3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Անընդհատ </w:t>
      </w:r>
      <w:r w:rsidR="009804C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երթևեկությամբ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մայրուղային փողոցների և ճանապարհների փոխհատումները և միացումները իրար հետ պետք է իրականացնել տարբեր մակարդակներում՝ առանց տրանսպորտային հոսքերի փոխհատումների կոնֆլիկտային կետերի:</w:t>
      </w:r>
    </w:p>
    <w:p w:rsidR="00733EB8" w:rsidRPr="00A7207F" w:rsidRDefault="00733EB8" w:rsidP="00733EB8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Անընդհատ </w:t>
      </w:r>
      <w:r w:rsidR="009804C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երթևեկությամբ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մայրուղային փողոցների և ճանապարհների փոխհատումները և միացումները կարգավորվող </w:t>
      </w:r>
      <w:r w:rsidR="009804C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երթևեկությամբ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քաղաքային փողոցների և ճանապարհների հետ պետք է իրականացնել տարբեր մակարդակներում՝ երկրորդական ուղղությունների վրա տրանսպորտային հոսքերի փոխհատումների կոնֆլիկտային կետերի թույլատրումով:</w:t>
      </w:r>
    </w:p>
    <w:p w:rsidR="00733EB8" w:rsidRPr="00A7207F" w:rsidRDefault="00733EB8" w:rsidP="00733EB8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Անընդհատ </w:t>
      </w:r>
      <w:r w:rsidR="009804C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փողոցների և ճանապարհների փոխհատումներ և միացումներ տեղական նշանակության  փողոցների և ճանապարհների ցանցի հետ պետք է նախատեսել միայն վերակառուցման և հիմնանորոգման պայմաններում և համապատասխան հիմնավորման դեպքում:</w:t>
      </w:r>
    </w:p>
    <w:p w:rsidR="00EA7E61" w:rsidRPr="00A7207F" w:rsidRDefault="00FF77BA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հանգույցներում ձախակողմյան և աջակողմյան ուղեթևեր պետք է նախատեսել, երբ շրջադարձային հոսքերի ինտենսիվությունները գերազանցում են  ուղիղ շարժման հոսքերի ինտենսիվությունների 10 %-ը: </w:t>
      </w:r>
      <w:r w:rsidR="00EA7E6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Շրջադարձային հոսքերի ինտենսիվությունների ա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վելի փոքր </w:t>
      </w:r>
      <w:r w:rsidR="00EA7E6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արժեքների դեպքում, ինչպես նաև վերակառուցման և հիմնանորոգման պայմաններում թույլատրվում է տրանսպորտային հանգույցում ուղեթևեր չնախատեսել՝ շրջադարձերը ապահովելով մոտակա փոխհատումներում: </w:t>
      </w:r>
    </w:p>
    <w:p w:rsidR="00EA7E61" w:rsidRPr="00A7207F" w:rsidRDefault="00EA7E61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Եթե շրջադարձային հոսքի ինտենսիվությունը գերազանցում է  ուղիղ շարժման  հոսքի ինտենսիվության 30 %-ը այն պետք է համարել հիմնական և նախագծել մյուս ուղղություններից առանձնացված:</w:t>
      </w:r>
    </w:p>
    <w:p w:rsidR="007B7AE7" w:rsidRPr="00A7207F" w:rsidRDefault="00944A1B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43" w:name="PO0000122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հանգույցներ</w:t>
      </w:r>
      <w:r w:rsidR="007B7AE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7B7AE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երկրաչափական ուրվագիծը որոշող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ձախակողմյան </w:t>
      </w:r>
      <w:r w:rsidR="007B7AE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ուղեթևերի ընտրությունը պետք է կատարել՝ հաշվի առնելով տրանսպորտային հոսքերի ինտենսիվությունները, ըստ ուղղությունների դրանց բաշխումը  և տեղական հատակագծային պայմանները: Տրանսպորտային միջոցների շարժման ամենակարճ հետագիծ և </w:t>
      </w:r>
      <w:r w:rsidR="009804C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երթևեկության </w:t>
      </w:r>
      <w:r w:rsidR="007B7AE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համար առավել հարմարություն պետք է ապահովել հիմնական ուղղությունների համար:</w:t>
      </w:r>
    </w:p>
    <w:bookmarkEnd w:id="43"/>
    <w:p w:rsidR="007B7AE7" w:rsidRPr="00A7207F" w:rsidRDefault="007B7AE7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1-ին և 2-րդ դասի տրանսպորտային հանգույցներում, երբ  ձախակողմյան հոսքի ինտենսիվությունը ուղիղ </w:t>
      </w:r>
      <w:r w:rsidR="009804C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 հոսքի ինտենսիվության 30 %-</w:t>
      </w:r>
      <w:r w:rsidR="00F63AE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ից ավել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0532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է, 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ձախ շրջադարձի համար պետք է կիրառել </w:t>
      </w:r>
      <w:r w:rsidR="008422D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հանգույցի կենտրոնով անցնող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ուղիղ  ուղեթև</w:t>
      </w:r>
      <w:r w:rsidR="008422D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եր՝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22D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երեք-</w:t>
      </w:r>
      <w:r w:rsidR="00E33B3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422D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չորս մակարդակներով հանգույցների իրականացումով: Երբ  ձախակողմյան հոսքի ինտենսիվությունը կազմում է  ուղիղ շարժման  հոսքի ինտենսիվության 15-30 %-ը և առկա են ազատ տարածքներ պետք է կիրառել </w:t>
      </w:r>
      <w:r w:rsidR="008422D0" w:rsidRPr="00A7207F">
        <w:rPr>
          <w:rFonts w:ascii="GHEA Grapalat" w:hAnsi="GHEA Grapalat"/>
          <w:lang w:val="hy-AM"/>
        </w:rPr>
        <w:t>կիսաուղիղ</w:t>
      </w:r>
      <w:r w:rsidR="008422D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ուղեթևեր, որոնք պահանջում են  երկու-երեք մակարդակներով օղակաձև և գալարաձև հանգույցների իրականացում: «Երեքնուկի տերև» տիպի ձախակողմյան ուղեթևեր պետք է կիրառել 2-րդ և 3-րդ դասի հանգույցներում, երբ ձախակողմյան հոսքի ինտենսիվությունը ուղիղ շարժման  հոսքի ինտենսիվության 15 %-ից պակաս է: Կառուցապատ</w:t>
      </w:r>
      <w:r w:rsidR="0050532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ման</w:t>
      </w:r>
      <w:r w:rsidR="008422D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2013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տեսակետից </w:t>
      </w:r>
      <w:r w:rsidR="008422D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սեղմված պայմաններում </w:t>
      </w:r>
      <w:r w:rsidR="0062013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թույլատրվում է կիրառել «</w:t>
      </w:r>
      <w:r w:rsidR="00C9544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</w:t>
      </w:r>
      <w:r w:rsidR="0062013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եղմված երեքնուկի տերև» տիպի ձախակողմյան ուղեթևեր 12-18 մ շառավիղներով, իսկ առավել բարդ պայմաններում՝ 8-12 մ:</w:t>
      </w:r>
    </w:p>
    <w:p w:rsidR="007067B3" w:rsidRPr="00A7207F" w:rsidRDefault="007067B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44" w:name="_Hlk159734342"/>
      <w:bookmarkStart w:id="45" w:name="_Hlk159729166"/>
      <w:bookmarkEnd w:id="42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հանգույցների աջակողմյան և ձախակողմյան ուղեթևերի մուտքերի հաշվարկային արագությունները  պետք է ընդունել ըստ կանոնների սույն հավաքածուի աղյուսակ 2</w:t>
      </w:r>
      <w:r w:rsidR="00E344B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-ի։</w:t>
      </w:r>
    </w:p>
    <w:p w:rsidR="00247103" w:rsidRPr="00A7207F" w:rsidRDefault="00247103" w:rsidP="00247103">
      <w:pPr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ղյուսակ 2</w:t>
      </w:r>
      <w:r w:rsidR="00E344BA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2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895"/>
        <w:gridCol w:w="2549"/>
        <w:gridCol w:w="3211"/>
        <w:gridCol w:w="3330"/>
        <w:gridCol w:w="6"/>
      </w:tblGrid>
      <w:tr w:rsidR="00E450B5" w:rsidRPr="00A7207F" w:rsidTr="00E450B5">
        <w:tc>
          <w:tcPr>
            <w:tcW w:w="895" w:type="dxa"/>
            <w:vMerge w:val="restart"/>
            <w:vAlign w:val="center"/>
          </w:tcPr>
          <w:p w:rsidR="00E450B5" w:rsidRPr="00A7207F" w:rsidRDefault="00E450B5" w:rsidP="00E450B5">
            <w:pPr>
              <w:spacing w:line="240" w:lineRule="auto"/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549" w:type="dxa"/>
            <w:vMerge w:val="restart"/>
            <w:vAlign w:val="center"/>
          </w:tcPr>
          <w:p w:rsidR="00E450B5" w:rsidRPr="00A7207F" w:rsidRDefault="00E450B5" w:rsidP="00E450B5">
            <w:pPr>
              <w:ind w:firstLine="0"/>
              <w:jc w:val="center"/>
              <w:rPr>
                <w:sz w:val="24"/>
                <w:szCs w:val="24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Տ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րանսպորտային հանգույց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ի դասը</w:t>
            </w:r>
          </w:p>
        </w:tc>
        <w:tc>
          <w:tcPr>
            <w:tcW w:w="6547" w:type="dxa"/>
            <w:gridSpan w:val="3"/>
            <w:vAlign w:val="center"/>
          </w:tcPr>
          <w:p w:rsidR="00E450B5" w:rsidRPr="00A7207F" w:rsidRDefault="00E450B5" w:rsidP="00E450B5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Հաշվարկային արագությունն</w:t>
            </w:r>
            <w:r w:rsidR="00077B1F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ե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ր, կմ/ժամ</w:t>
            </w:r>
          </w:p>
        </w:tc>
      </w:tr>
      <w:tr w:rsidR="00E450B5" w:rsidRPr="00A7207F" w:rsidTr="00E450B5">
        <w:trPr>
          <w:gridAfter w:val="1"/>
          <w:wAfter w:w="6" w:type="dxa"/>
        </w:trPr>
        <w:tc>
          <w:tcPr>
            <w:tcW w:w="895" w:type="dxa"/>
            <w:vMerge/>
            <w:vAlign w:val="center"/>
          </w:tcPr>
          <w:p w:rsidR="00E450B5" w:rsidRPr="00A7207F" w:rsidRDefault="00E450B5" w:rsidP="00E450B5">
            <w:pPr>
              <w:spacing w:line="240" w:lineRule="auto"/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49" w:type="dxa"/>
            <w:vMerge/>
          </w:tcPr>
          <w:p w:rsidR="00E450B5" w:rsidRPr="00A7207F" w:rsidRDefault="00E450B5" w:rsidP="00E450B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11" w:type="dxa"/>
            <w:vAlign w:val="center"/>
          </w:tcPr>
          <w:p w:rsidR="00E450B5" w:rsidRPr="00A7207F" w:rsidRDefault="00E450B5" w:rsidP="00E450B5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Աջակողմյան ուղեթևերի մուտքերում</w:t>
            </w:r>
          </w:p>
        </w:tc>
        <w:tc>
          <w:tcPr>
            <w:tcW w:w="3330" w:type="dxa"/>
            <w:vAlign w:val="center"/>
          </w:tcPr>
          <w:p w:rsidR="00E450B5" w:rsidRPr="00A7207F" w:rsidRDefault="00E450B5" w:rsidP="00E450B5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Ձախակողմյան ուղեթևերի մուտքերում</w:t>
            </w:r>
          </w:p>
        </w:tc>
      </w:tr>
      <w:tr w:rsidR="00E450B5" w:rsidRPr="00A7207F" w:rsidTr="00E450B5">
        <w:trPr>
          <w:gridAfter w:val="1"/>
          <w:wAfter w:w="6" w:type="dxa"/>
        </w:trPr>
        <w:tc>
          <w:tcPr>
            <w:tcW w:w="895" w:type="dxa"/>
          </w:tcPr>
          <w:p w:rsidR="00E450B5" w:rsidRPr="00A7207F" w:rsidRDefault="00E450B5" w:rsidP="00A73B4C">
            <w:pPr>
              <w:pStyle w:val="ListParagraph"/>
              <w:numPr>
                <w:ilvl w:val="0"/>
                <w:numId w:val="37"/>
              </w:num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49" w:type="dxa"/>
          </w:tcPr>
          <w:p w:rsidR="00E450B5" w:rsidRPr="00A7207F" w:rsidRDefault="00E450B5" w:rsidP="00E450B5">
            <w:pPr>
              <w:ind w:firstLine="0"/>
              <w:jc w:val="center"/>
              <w:rPr>
                <w:sz w:val="24"/>
                <w:szCs w:val="24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ին</w:t>
            </w:r>
          </w:p>
        </w:tc>
        <w:tc>
          <w:tcPr>
            <w:tcW w:w="3211" w:type="dxa"/>
            <w:vAlign w:val="center"/>
          </w:tcPr>
          <w:p w:rsidR="00E450B5" w:rsidRPr="00A7207F" w:rsidRDefault="00E450B5" w:rsidP="00E450B5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3330" w:type="dxa"/>
            <w:vAlign w:val="center"/>
          </w:tcPr>
          <w:p w:rsidR="00E450B5" w:rsidRPr="00A7207F" w:rsidRDefault="00E450B5" w:rsidP="00E450B5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</w:tr>
      <w:tr w:rsidR="00E450B5" w:rsidRPr="00A7207F" w:rsidTr="00E450B5">
        <w:trPr>
          <w:gridAfter w:val="1"/>
          <w:wAfter w:w="6" w:type="dxa"/>
        </w:trPr>
        <w:tc>
          <w:tcPr>
            <w:tcW w:w="895" w:type="dxa"/>
          </w:tcPr>
          <w:p w:rsidR="00E450B5" w:rsidRPr="00A7207F" w:rsidRDefault="00E450B5" w:rsidP="00A73B4C">
            <w:pPr>
              <w:pStyle w:val="ListParagraph"/>
              <w:numPr>
                <w:ilvl w:val="0"/>
                <w:numId w:val="37"/>
              </w:num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49" w:type="dxa"/>
          </w:tcPr>
          <w:p w:rsidR="00E450B5" w:rsidRPr="00A7207F" w:rsidRDefault="00E450B5" w:rsidP="00E450B5">
            <w:pPr>
              <w:ind w:firstLine="0"/>
              <w:jc w:val="center"/>
              <w:rPr>
                <w:sz w:val="24"/>
                <w:szCs w:val="24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րդ</w:t>
            </w:r>
          </w:p>
        </w:tc>
        <w:tc>
          <w:tcPr>
            <w:tcW w:w="3211" w:type="dxa"/>
            <w:vAlign w:val="center"/>
          </w:tcPr>
          <w:p w:rsidR="00E450B5" w:rsidRPr="00A7207F" w:rsidRDefault="00E450B5" w:rsidP="00E450B5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3330" w:type="dxa"/>
            <w:vAlign w:val="center"/>
          </w:tcPr>
          <w:p w:rsidR="00E450B5" w:rsidRPr="00A7207F" w:rsidRDefault="00E450B5" w:rsidP="00E450B5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</w:tr>
      <w:tr w:rsidR="00E450B5" w:rsidRPr="00A7207F" w:rsidTr="00E450B5">
        <w:trPr>
          <w:gridAfter w:val="1"/>
          <w:wAfter w:w="6" w:type="dxa"/>
        </w:trPr>
        <w:tc>
          <w:tcPr>
            <w:tcW w:w="895" w:type="dxa"/>
          </w:tcPr>
          <w:p w:rsidR="00E450B5" w:rsidRPr="00A7207F" w:rsidRDefault="00E450B5" w:rsidP="00A73B4C">
            <w:pPr>
              <w:pStyle w:val="ListParagraph"/>
              <w:numPr>
                <w:ilvl w:val="0"/>
                <w:numId w:val="37"/>
              </w:num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49" w:type="dxa"/>
          </w:tcPr>
          <w:p w:rsidR="00E450B5" w:rsidRPr="00A7207F" w:rsidRDefault="00E450B5" w:rsidP="00E450B5">
            <w:pPr>
              <w:ind w:firstLine="0"/>
              <w:jc w:val="center"/>
              <w:rPr>
                <w:sz w:val="24"/>
                <w:szCs w:val="24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րդ</w:t>
            </w:r>
          </w:p>
        </w:tc>
        <w:tc>
          <w:tcPr>
            <w:tcW w:w="3211" w:type="dxa"/>
            <w:vAlign w:val="center"/>
          </w:tcPr>
          <w:p w:rsidR="00E450B5" w:rsidRPr="00A7207F" w:rsidRDefault="00E450B5" w:rsidP="00E450B5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3330" w:type="dxa"/>
            <w:vAlign w:val="center"/>
          </w:tcPr>
          <w:p w:rsidR="00E450B5" w:rsidRPr="00A7207F" w:rsidRDefault="00E450B5" w:rsidP="00E450B5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E450B5" w:rsidRPr="00A7207F" w:rsidTr="00E450B5">
        <w:trPr>
          <w:gridAfter w:val="1"/>
          <w:wAfter w:w="6" w:type="dxa"/>
        </w:trPr>
        <w:tc>
          <w:tcPr>
            <w:tcW w:w="895" w:type="dxa"/>
          </w:tcPr>
          <w:p w:rsidR="00E450B5" w:rsidRPr="00A7207F" w:rsidRDefault="00E450B5" w:rsidP="00A73B4C">
            <w:pPr>
              <w:pStyle w:val="ListParagraph"/>
              <w:numPr>
                <w:ilvl w:val="0"/>
                <w:numId w:val="37"/>
              </w:num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49" w:type="dxa"/>
          </w:tcPr>
          <w:p w:rsidR="00E450B5" w:rsidRPr="00A7207F" w:rsidRDefault="00E450B5" w:rsidP="00E450B5">
            <w:pPr>
              <w:ind w:firstLine="0"/>
              <w:jc w:val="center"/>
              <w:rPr>
                <w:sz w:val="24"/>
                <w:szCs w:val="24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րդ</w:t>
            </w:r>
          </w:p>
        </w:tc>
        <w:tc>
          <w:tcPr>
            <w:tcW w:w="3211" w:type="dxa"/>
            <w:vAlign w:val="center"/>
          </w:tcPr>
          <w:p w:rsidR="00E450B5" w:rsidRPr="00A7207F" w:rsidRDefault="00E450B5" w:rsidP="00E450B5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3330" w:type="dxa"/>
            <w:vAlign w:val="center"/>
          </w:tcPr>
          <w:p w:rsidR="00E450B5" w:rsidRPr="00A7207F" w:rsidRDefault="00E450B5" w:rsidP="00E450B5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</w:tbl>
    <w:p w:rsidR="00505323" w:rsidRPr="00A7207F" w:rsidRDefault="00505323" w:rsidP="00505323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05323" w:rsidRPr="00A7207F" w:rsidRDefault="0050532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հանգույցների աջակողմյան և ձախակողմյան ուղեթևերի միջին մասերում հաշվարկային արագությունները  պետք է ընդունել կախված մուտքերի հաշվարկային արագություններից ըստ կանոնների սույն հավաքածուի աղյուսակ 2</w:t>
      </w:r>
      <w:r w:rsidR="00E344B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3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-ի։</w:t>
      </w:r>
    </w:p>
    <w:p w:rsidR="00077B1F" w:rsidRPr="00A7207F" w:rsidRDefault="00077B1F" w:rsidP="00077B1F">
      <w:pPr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ղյուսակ 2</w:t>
      </w:r>
      <w:r w:rsidR="00E344BA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</w:t>
      </w:r>
    </w:p>
    <w:tbl>
      <w:tblPr>
        <w:tblStyle w:val="TableGrid0"/>
        <w:tblW w:w="9906" w:type="dxa"/>
        <w:tblInd w:w="85" w:type="dxa"/>
        <w:tblLook w:val="04A0" w:firstRow="1" w:lastRow="0" w:firstColumn="1" w:lastColumn="0" w:noHBand="0" w:noVBand="1"/>
      </w:tblPr>
      <w:tblGrid>
        <w:gridCol w:w="1170"/>
        <w:gridCol w:w="3690"/>
        <w:gridCol w:w="2520"/>
        <w:gridCol w:w="2520"/>
        <w:gridCol w:w="6"/>
      </w:tblGrid>
      <w:tr w:rsidR="00F24AA3" w:rsidRPr="00A7207F" w:rsidTr="00EA7E61">
        <w:tc>
          <w:tcPr>
            <w:tcW w:w="1170" w:type="dxa"/>
            <w:vMerge w:val="restart"/>
            <w:vAlign w:val="center"/>
          </w:tcPr>
          <w:p w:rsidR="00F24AA3" w:rsidRPr="00A7207F" w:rsidRDefault="00F24AA3" w:rsidP="00F24AA3">
            <w:pPr>
              <w:spacing w:line="240" w:lineRule="auto"/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690" w:type="dxa"/>
            <w:vMerge w:val="restart"/>
            <w:vAlign w:val="center"/>
          </w:tcPr>
          <w:p w:rsidR="00F24AA3" w:rsidRPr="00A7207F" w:rsidRDefault="00F24AA3" w:rsidP="00EA7E61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Հաշվարկային արագությունը ուղեթևի մուտքում, կմ/ժամ</w:t>
            </w:r>
          </w:p>
        </w:tc>
        <w:tc>
          <w:tcPr>
            <w:tcW w:w="5046" w:type="dxa"/>
            <w:gridSpan w:val="3"/>
            <w:vAlign w:val="center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Հաշվարկային արագությունը ուղեթևի միջին մասում, կմ/ժամ</w:t>
            </w:r>
          </w:p>
        </w:tc>
      </w:tr>
      <w:tr w:rsidR="00F24AA3" w:rsidRPr="00A7207F" w:rsidTr="00EA7E61">
        <w:trPr>
          <w:gridAfter w:val="1"/>
          <w:wAfter w:w="6" w:type="dxa"/>
        </w:trPr>
        <w:tc>
          <w:tcPr>
            <w:tcW w:w="1170" w:type="dxa"/>
            <w:vMerge/>
          </w:tcPr>
          <w:p w:rsidR="00F24AA3" w:rsidRPr="00A7207F" w:rsidRDefault="00F24AA3" w:rsidP="00F24AA3">
            <w:pPr>
              <w:pStyle w:val="ListParagraph"/>
              <w:spacing w:line="240" w:lineRule="auto"/>
              <w:ind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vMerge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20" w:type="dxa"/>
            <w:vAlign w:val="center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Աջակողմյան</w:t>
            </w:r>
          </w:p>
        </w:tc>
        <w:tc>
          <w:tcPr>
            <w:tcW w:w="2520" w:type="dxa"/>
            <w:vAlign w:val="center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Ձախակողմյան</w:t>
            </w:r>
          </w:p>
        </w:tc>
      </w:tr>
      <w:tr w:rsidR="00F24AA3" w:rsidRPr="00A7207F" w:rsidTr="00EA7E61">
        <w:trPr>
          <w:gridAfter w:val="1"/>
          <w:wAfter w:w="6" w:type="dxa"/>
        </w:trPr>
        <w:tc>
          <w:tcPr>
            <w:tcW w:w="1170" w:type="dxa"/>
            <w:vAlign w:val="center"/>
          </w:tcPr>
          <w:p w:rsidR="00F24AA3" w:rsidRPr="00A7207F" w:rsidRDefault="00F24AA3" w:rsidP="00A73B4C">
            <w:pPr>
              <w:pStyle w:val="ListParagraph"/>
              <w:numPr>
                <w:ilvl w:val="0"/>
                <w:numId w:val="38"/>
              </w:num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2520" w:type="dxa"/>
            <w:vAlign w:val="center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2520" w:type="dxa"/>
            <w:vAlign w:val="center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F24AA3" w:rsidRPr="00A7207F" w:rsidTr="00EA7E61">
        <w:trPr>
          <w:gridAfter w:val="1"/>
          <w:wAfter w:w="6" w:type="dxa"/>
        </w:trPr>
        <w:tc>
          <w:tcPr>
            <w:tcW w:w="1170" w:type="dxa"/>
            <w:vAlign w:val="center"/>
          </w:tcPr>
          <w:p w:rsidR="00F24AA3" w:rsidRPr="00A7207F" w:rsidRDefault="00F24AA3" w:rsidP="00A73B4C">
            <w:pPr>
              <w:pStyle w:val="ListParagraph"/>
              <w:numPr>
                <w:ilvl w:val="0"/>
                <w:numId w:val="38"/>
              </w:num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90" w:type="dxa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2520" w:type="dxa"/>
            <w:vAlign w:val="center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2520" w:type="dxa"/>
            <w:vAlign w:val="center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F24AA3" w:rsidRPr="00A7207F" w:rsidTr="00EA7E61">
        <w:trPr>
          <w:gridAfter w:val="1"/>
          <w:wAfter w:w="6" w:type="dxa"/>
        </w:trPr>
        <w:tc>
          <w:tcPr>
            <w:tcW w:w="1170" w:type="dxa"/>
            <w:vAlign w:val="center"/>
          </w:tcPr>
          <w:p w:rsidR="00F24AA3" w:rsidRPr="00A7207F" w:rsidRDefault="00F24AA3" w:rsidP="00A73B4C">
            <w:pPr>
              <w:pStyle w:val="ListParagraph"/>
              <w:numPr>
                <w:ilvl w:val="0"/>
                <w:numId w:val="38"/>
              </w:num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90" w:type="dxa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2520" w:type="dxa"/>
            <w:vAlign w:val="center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2520" w:type="dxa"/>
            <w:vAlign w:val="center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</w:tr>
      <w:tr w:rsidR="00F24AA3" w:rsidRPr="00A7207F" w:rsidTr="00EA7E61">
        <w:trPr>
          <w:gridAfter w:val="1"/>
          <w:wAfter w:w="6" w:type="dxa"/>
        </w:trPr>
        <w:tc>
          <w:tcPr>
            <w:tcW w:w="1170" w:type="dxa"/>
            <w:vAlign w:val="center"/>
          </w:tcPr>
          <w:p w:rsidR="00F24AA3" w:rsidRPr="00A7207F" w:rsidRDefault="00F24AA3" w:rsidP="00A73B4C">
            <w:pPr>
              <w:pStyle w:val="ListParagraph"/>
              <w:numPr>
                <w:ilvl w:val="0"/>
                <w:numId w:val="38"/>
              </w:numPr>
              <w:spacing w:line="24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90" w:type="dxa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2520" w:type="dxa"/>
            <w:vAlign w:val="center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  <w:tc>
          <w:tcPr>
            <w:tcW w:w="2520" w:type="dxa"/>
            <w:vAlign w:val="center"/>
          </w:tcPr>
          <w:p w:rsidR="00F24AA3" w:rsidRPr="00A7207F" w:rsidRDefault="00F24AA3" w:rsidP="00F24AA3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20</w:t>
            </w:r>
          </w:p>
        </w:tc>
      </w:tr>
    </w:tbl>
    <w:p w:rsidR="00077B1F" w:rsidRPr="00A7207F" w:rsidRDefault="00077B1F" w:rsidP="006747B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4C69C3" w:rsidRPr="00A7207F" w:rsidRDefault="004C69C3" w:rsidP="006747B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8D7D53" w:rsidRPr="00A7207F" w:rsidRDefault="00457195" w:rsidP="00A73B4C">
      <w:pPr>
        <w:pStyle w:val="Heading3"/>
        <w:widowControl w:val="0"/>
        <w:numPr>
          <w:ilvl w:val="2"/>
          <w:numId w:val="37"/>
        </w:numPr>
        <w:tabs>
          <w:tab w:val="left" w:pos="900"/>
          <w:tab w:val="left" w:pos="1260"/>
        </w:tabs>
        <w:autoSpaceDE w:val="0"/>
        <w:autoSpaceDN w:val="0"/>
        <w:adjustRightInd w:val="0"/>
        <w:spacing w:before="0" w:after="0"/>
        <w:ind w:left="1710" w:hanging="153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bookmarkStart w:id="46" w:name="i741003"/>
      <w:bookmarkEnd w:id="44"/>
      <w:bookmarkEnd w:id="45"/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ՏՐԱՆՍՊՈՐՏԱՅԻՆ ՀՈՍՔԵՐԻ ԱՆՋԱՏՄԱՆ ԵՎ ՄԻԱՑՄԱՆ ՏԵՂԱՄԱՍԵՐ</w:t>
      </w:r>
      <w:r w:rsidR="008D7D53"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: </w:t>
      </w:r>
    </w:p>
    <w:p w:rsidR="008D7D53" w:rsidRPr="00A7207F" w:rsidRDefault="008D7D53" w:rsidP="00457195">
      <w:pPr>
        <w:pStyle w:val="Heading3"/>
        <w:spacing w:before="0" w:after="0"/>
        <w:ind w:firstLine="284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bookmarkStart w:id="47" w:name="i753121"/>
      <w:bookmarkEnd w:id="46"/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ԱՆՑՈՒՄԱՅԻՆ Ա</w:t>
      </w:r>
      <w:r w:rsidR="00FE553E"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Ր</w:t>
      </w: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ԱԳԱՑՄԱՆ ԳՈՏԻՆԵՐ</w:t>
      </w:r>
    </w:p>
    <w:bookmarkEnd w:id="47"/>
    <w:p w:rsidR="006747B9" w:rsidRPr="00A7207F" w:rsidRDefault="006747B9" w:rsidP="006747B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8A0F34" w:rsidRPr="00A7207F" w:rsidRDefault="0066704F" w:rsidP="0008545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63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/>
        </w:rPr>
      </w:pPr>
      <w:bookmarkStart w:id="48" w:name="_Hlk159739708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հանգույցների ուղեթևերի լծորդումը մայրուղային փողոցների և ճանապարհների հետ պետք է իրականացնել անցումային-արագացման գոտիների միջոցով, համաձայն </w:t>
      </w:r>
      <w:r w:rsidR="005B26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կանոնների սույն հավաքածուի գծ</w:t>
      </w:r>
      <w:r w:rsidR="00443AA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անկար</w:t>
      </w:r>
      <w:r w:rsidR="002D7DCD"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 xml:space="preserve"> </w:t>
      </w:r>
      <w:r w:rsidR="005B26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4-ի և </w:t>
      </w:r>
      <w:r w:rsidR="002D7DC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գծ</w:t>
      </w:r>
      <w:r w:rsidR="00443AA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անկար</w:t>
      </w:r>
      <w:r w:rsidR="002D7DCD"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 xml:space="preserve"> </w:t>
      </w:r>
      <w:r w:rsidR="005B26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5-ի</w:t>
      </w:r>
      <w:r w:rsidR="00EE676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="005B26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անհրաժեշտության դեպքում փոխելով հիմնական ուղղության   շարժման շերտերի քանակը</w:t>
      </w:r>
      <w:r w:rsidR="005B26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bookmarkStart w:id="49" w:name="_Hlk159740126"/>
      <w:r w:rsidR="008A0F3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F247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Կանոնների սույն հավաքածուի </w:t>
      </w:r>
      <w:r w:rsidR="00443AA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գծանկար </w:t>
      </w:r>
      <w:r w:rsidR="005B26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4-ում նշված </w:t>
      </w:r>
      <w:r w:rsidR="0041384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արագացման</w:t>
      </w:r>
      <w:r w:rsidR="002D7DC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B26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B1-ից և B5 </w:t>
      </w:r>
      <w:r w:rsidR="001F263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գոտիների </w:t>
      </w:r>
      <w:r w:rsidR="005B26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սխեմաները </w:t>
      </w:r>
      <w:r w:rsidR="001F263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որոշել ըստ  կանոնների սույն հավաքածուի </w:t>
      </w:r>
      <w:r w:rsidR="00443AA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գծանկար </w:t>
      </w:r>
      <w:r w:rsidR="001F263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6-ի</w:t>
      </w:r>
      <w:r w:rsidR="002D7DC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նոմոգրամի, </w:t>
      </w:r>
      <w:r w:rsidR="00DC248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իսկ </w:t>
      </w:r>
      <w:r w:rsidR="00443AA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գծանկար </w:t>
      </w:r>
      <w:r w:rsidR="00DC248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5-ում նշված դանդաղեցման գոտիների  С1-ից և С6 սխեմաները՝ ըստ  կանոնների սույն հավաքածուի աղյուսակ 2</w:t>
      </w:r>
      <w:r w:rsidR="00E344B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="00DC248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-ի:</w:t>
      </w:r>
      <w:r w:rsidR="008F247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2047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Արագացման Lա, դանդաղեցման Lդ</w:t>
      </w:r>
      <w:r w:rsidR="00E20470"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> </w:t>
      </w:r>
      <w:r w:rsidR="00E2047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գոտիների երկարությունները </w:t>
      </w:r>
      <w:r w:rsidR="00B703A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մինչև 20‰ երկայնական թեքությունների դեպքում </w:t>
      </w:r>
      <w:r w:rsidR="00E2047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ընդունել համաձայն </w:t>
      </w:r>
      <w:r w:rsidR="00B703A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կանոնների սույն հավաքածուի աղյուսակ 25-ի</w:t>
      </w:r>
      <w:r w:rsidR="00EA16E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B703A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A0F3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Նույն աղյուսակում բերված են նաև Lо անցամասի երկարությունները: Եթե անցումային-արագացման գոտին ընկած է ճանապարհի կամ փողոցի 20‰ -ից ավել երկայնական թեքությամբ տեղամասում </w:t>
      </w:r>
      <w:r w:rsidR="008A0F34" w:rsidRPr="00A7207F">
        <w:rPr>
          <w:rFonts w:ascii="GHEA Grapalat" w:eastAsiaTheme="minorHAnsi" w:hAnsi="GHEA Grapalat"/>
          <w:bCs/>
          <w:color w:val="000000" w:themeColor="text1"/>
          <w:lang w:val="hy-AM"/>
        </w:rPr>
        <w:t>աղյուսակ 25 – ի տվյալները բազմապատկվում են աղյուսակ 26-ում բերված գործակիցներով:</w:t>
      </w:r>
    </w:p>
    <w:p w:rsidR="008A0F34" w:rsidRPr="00A7207F" w:rsidRDefault="008A0F34" w:rsidP="008A0F34">
      <w:pPr>
        <w:pStyle w:val="formattext"/>
        <w:spacing w:before="0" w:beforeAutospacing="0" w:after="0" w:afterAutospacing="0" w:line="360" w:lineRule="auto"/>
        <w:ind w:left="63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E20470" w:rsidRPr="00A7207F" w:rsidRDefault="00E20470" w:rsidP="00E20470">
      <w:pPr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bookmarkStart w:id="50" w:name="_Hlk159741079"/>
      <w:bookmarkEnd w:id="49"/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ղյուսակ 2</w:t>
      </w:r>
      <w:r w:rsidR="00E344BA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4</w:t>
      </w:r>
    </w:p>
    <w:tbl>
      <w:tblPr>
        <w:tblW w:w="481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3511"/>
        <w:gridCol w:w="2072"/>
        <w:gridCol w:w="1617"/>
        <w:gridCol w:w="1890"/>
      </w:tblGrid>
      <w:tr w:rsidR="00443AA2" w:rsidRPr="00A7207F" w:rsidTr="00443AA2">
        <w:trPr>
          <w:trHeight w:val="227"/>
          <w:jc w:val="center"/>
        </w:trPr>
        <w:tc>
          <w:tcPr>
            <w:tcW w:w="36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43AA2" w:rsidRPr="00A7207F" w:rsidRDefault="00443AA2" w:rsidP="008A0859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791" w:type="pct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443AA2" w:rsidRPr="00A7207F" w:rsidRDefault="00443AA2" w:rsidP="008A0859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Հիմնական ուղղության վրա շարժման շերտերի թիվը տրանսպորտային հոսքերի անջատումից առաջ/հետո </w:t>
            </w:r>
          </w:p>
        </w:tc>
        <w:tc>
          <w:tcPr>
            <w:tcW w:w="2846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443AA2" w:rsidRPr="00A7207F" w:rsidRDefault="00443AA2" w:rsidP="00443AA2">
            <w:pPr>
              <w:ind w:left="-6" w:firstLine="19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Դ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անդաղեցման գոտիների սխեմաներ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ի կիրառման ոլորտները</w:t>
            </w:r>
          </w:p>
        </w:tc>
      </w:tr>
      <w:tr w:rsidR="00443AA2" w:rsidRPr="00A7207F" w:rsidTr="00301FE7">
        <w:trPr>
          <w:trHeight w:val="227"/>
          <w:jc w:val="center"/>
        </w:trPr>
        <w:tc>
          <w:tcPr>
            <w:tcW w:w="36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43AA2" w:rsidRPr="00A7207F" w:rsidRDefault="00443AA2" w:rsidP="008A0859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791" w:type="pct"/>
            <w:vMerge/>
            <w:tcBorders>
              <w:left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443AA2" w:rsidRPr="00A7207F" w:rsidRDefault="00443AA2" w:rsidP="008A0859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2846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43AA2" w:rsidRPr="00A7207F" w:rsidRDefault="00443AA2" w:rsidP="008A0859">
            <w:pPr>
              <w:ind w:left="-6" w:firstLine="19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Ուղեթևի վրա շարժման ինտենսիվությունը, բերված ավտ/ժամ</w:t>
            </w:r>
          </w:p>
        </w:tc>
      </w:tr>
      <w:tr w:rsidR="00443AA2" w:rsidRPr="00A7207F" w:rsidTr="00443AA2">
        <w:trPr>
          <w:trHeight w:val="1011"/>
          <w:jc w:val="center"/>
        </w:trPr>
        <w:tc>
          <w:tcPr>
            <w:tcW w:w="363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43AA2" w:rsidRPr="00A7207F" w:rsidRDefault="00443AA2" w:rsidP="008A0859">
            <w:pPr>
              <w:ind w:firstLine="258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791" w:type="pct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43AA2" w:rsidRPr="00A7207F" w:rsidRDefault="00443AA2" w:rsidP="008A0859">
            <w:pPr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43AA2" w:rsidRPr="00A7207F" w:rsidRDefault="00443AA2" w:rsidP="008A0859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1400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-ից պակաս</w:t>
            </w:r>
          </w:p>
        </w:tc>
        <w:tc>
          <w:tcPr>
            <w:tcW w:w="82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43AA2" w:rsidRPr="00A7207F" w:rsidRDefault="00443AA2" w:rsidP="008A0859">
            <w:pPr>
              <w:ind w:firstLine="15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1400-2300</w:t>
            </w:r>
          </w:p>
        </w:tc>
        <w:tc>
          <w:tcPr>
            <w:tcW w:w="96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43AA2" w:rsidRPr="00A7207F" w:rsidRDefault="00443AA2" w:rsidP="008A0859">
            <w:pPr>
              <w:ind w:firstLine="12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2300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-ից ավել</w:t>
            </w:r>
          </w:p>
        </w:tc>
      </w:tr>
      <w:tr w:rsidR="00E20470" w:rsidRPr="00A7207F" w:rsidTr="00443AA2">
        <w:trPr>
          <w:trHeight w:val="227"/>
          <w:jc w:val="center"/>
        </w:trPr>
        <w:tc>
          <w:tcPr>
            <w:tcW w:w="36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E20470" w:rsidRPr="00A7207F" w:rsidRDefault="00E20470" w:rsidP="008A0859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79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20470" w:rsidRPr="00A7207F" w:rsidRDefault="00E20470" w:rsidP="008A0859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2/2, 3/3, 4/4, 5/5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20470" w:rsidRPr="00A7207F" w:rsidRDefault="00E20470" w:rsidP="008A0859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С1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20470" w:rsidRPr="00A7207F" w:rsidRDefault="00E20470" w:rsidP="008A0859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С3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0470" w:rsidRPr="00A7207F" w:rsidRDefault="00E20470" w:rsidP="008A0859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С4</w:t>
            </w:r>
          </w:p>
        </w:tc>
      </w:tr>
      <w:tr w:rsidR="00E20470" w:rsidRPr="00A7207F" w:rsidTr="00443AA2">
        <w:trPr>
          <w:trHeight w:val="227"/>
          <w:jc w:val="center"/>
        </w:trPr>
        <w:tc>
          <w:tcPr>
            <w:tcW w:w="36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20470" w:rsidRPr="00A7207F" w:rsidRDefault="00E20470" w:rsidP="008A0859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79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20470" w:rsidRPr="00A7207F" w:rsidRDefault="00E20470" w:rsidP="008A0859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3/2, 4/3, 5/4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՝</w:t>
            </w:r>
          </w:p>
        </w:tc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20470" w:rsidRPr="00A7207F" w:rsidRDefault="00E20470" w:rsidP="008A0859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С2</w:t>
            </w:r>
          </w:p>
        </w:tc>
        <w:tc>
          <w:tcPr>
            <w:tcW w:w="1789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0470" w:rsidRPr="00A7207F" w:rsidRDefault="00E20470" w:rsidP="008A0859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С5</w:t>
            </w:r>
          </w:p>
        </w:tc>
      </w:tr>
      <w:tr w:rsidR="00E20470" w:rsidRPr="00A7207F" w:rsidTr="00443AA2">
        <w:trPr>
          <w:trHeight w:val="227"/>
          <w:jc w:val="center"/>
        </w:trPr>
        <w:tc>
          <w:tcPr>
            <w:tcW w:w="36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20470" w:rsidRPr="00A7207F" w:rsidRDefault="00E20470" w:rsidP="008A0859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179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E20470" w:rsidRPr="00A7207F" w:rsidRDefault="00E20470" w:rsidP="008A0859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4/2, 5/3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E20470" w:rsidRPr="00A7207F" w:rsidRDefault="00E20470" w:rsidP="008A0859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</w:t>
            </w:r>
          </w:p>
        </w:tc>
        <w:tc>
          <w:tcPr>
            <w:tcW w:w="1789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20470" w:rsidRPr="00A7207F" w:rsidRDefault="00E20470" w:rsidP="008A0859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С6</w:t>
            </w:r>
          </w:p>
        </w:tc>
      </w:tr>
      <w:bookmarkEnd w:id="48"/>
    </w:tbl>
    <w:p w:rsidR="003B74EF" w:rsidRPr="00A7207F" w:rsidRDefault="003B74EF" w:rsidP="003B74EF">
      <w:pPr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</w:p>
    <w:p w:rsidR="008A0F34" w:rsidRPr="00A7207F" w:rsidRDefault="008A0F34" w:rsidP="003B74EF">
      <w:pPr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</w:p>
    <w:p w:rsidR="008A0F34" w:rsidRPr="00A7207F" w:rsidRDefault="008A0F34" w:rsidP="003B74EF">
      <w:pPr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</w:p>
    <w:p w:rsidR="008A0F34" w:rsidRPr="00A7207F" w:rsidRDefault="008A0F34" w:rsidP="003B74EF">
      <w:pPr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</w:p>
    <w:p w:rsidR="003B74EF" w:rsidRPr="00A7207F" w:rsidRDefault="003B74EF" w:rsidP="003B74EF">
      <w:pPr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ղյուսակ 2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5</w:t>
      </w:r>
    </w:p>
    <w:p w:rsidR="00ED5506" w:rsidRPr="00A7207F" w:rsidRDefault="00ED5506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tbl>
      <w:tblPr>
        <w:tblW w:w="999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8"/>
        <w:gridCol w:w="1427"/>
        <w:gridCol w:w="1003"/>
        <w:gridCol w:w="1004"/>
        <w:gridCol w:w="1003"/>
        <w:gridCol w:w="1004"/>
        <w:gridCol w:w="1003"/>
        <w:gridCol w:w="1004"/>
        <w:gridCol w:w="1004"/>
      </w:tblGrid>
      <w:tr w:rsidR="00B703AD" w:rsidRPr="00A7207F" w:rsidTr="003B74EF">
        <w:trPr>
          <w:trHeight w:val="495"/>
        </w:trPr>
        <w:tc>
          <w:tcPr>
            <w:tcW w:w="1538" w:type="dxa"/>
            <w:vMerge w:val="restart"/>
            <w:vAlign w:val="center"/>
          </w:tcPr>
          <w:p w:rsidR="00B703AD" w:rsidRPr="00A7207F" w:rsidRDefault="00B703AD" w:rsidP="003B74EF">
            <w:pPr>
              <w:ind w:right="0" w:firstLine="7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Հիմնական փողոցի կամ ճանապարհի հաշվար կային արագու թյունը, կմ/ժամ</w:t>
            </w:r>
          </w:p>
        </w:tc>
        <w:tc>
          <w:tcPr>
            <w:tcW w:w="1427" w:type="dxa"/>
            <w:vMerge w:val="restart"/>
            <w:vAlign w:val="center"/>
          </w:tcPr>
          <w:p w:rsidR="00B703AD" w:rsidRPr="00A7207F" w:rsidRDefault="00B703AD" w:rsidP="00B703AD">
            <w:pPr>
              <w:ind w:hanging="3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Lо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անցա մասի երկա  րու թյունը, մ</w:t>
            </w:r>
          </w:p>
        </w:tc>
        <w:tc>
          <w:tcPr>
            <w:tcW w:w="7025" w:type="dxa"/>
            <w:gridSpan w:val="7"/>
            <w:vAlign w:val="center"/>
          </w:tcPr>
          <w:p w:rsidR="00B703AD" w:rsidRPr="00A7207F" w:rsidRDefault="00B703AD" w:rsidP="00DF4F72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Անցումային-արագացման գոտու  երկարությունը, մ</w:t>
            </w:r>
          </w:p>
        </w:tc>
      </w:tr>
      <w:tr w:rsidR="00B703AD" w:rsidRPr="00A7207F" w:rsidTr="003B74EF">
        <w:trPr>
          <w:trHeight w:val="585"/>
        </w:trPr>
        <w:tc>
          <w:tcPr>
            <w:tcW w:w="1538" w:type="dxa"/>
            <w:vMerge/>
            <w:vAlign w:val="center"/>
          </w:tcPr>
          <w:p w:rsidR="00B703AD" w:rsidRPr="00A7207F" w:rsidRDefault="00B703AD" w:rsidP="00DF4F72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27" w:type="dxa"/>
            <w:vMerge/>
            <w:vAlign w:val="center"/>
          </w:tcPr>
          <w:p w:rsidR="00B703AD" w:rsidRPr="00A7207F" w:rsidRDefault="00B703AD" w:rsidP="00DF4F72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025" w:type="dxa"/>
            <w:gridSpan w:val="7"/>
            <w:vAlign w:val="center"/>
          </w:tcPr>
          <w:p w:rsidR="00B703AD" w:rsidRPr="00A7207F" w:rsidRDefault="00B703AD" w:rsidP="00DF4F72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Հաշվարկային արագությունը ուղեթևի վրա, կմ/ժամ</w:t>
            </w:r>
          </w:p>
        </w:tc>
      </w:tr>
      <w:tr w:rsidR="00B703AD" w:rsidRPr="00A7207F" w:rsidTr="003B74EF">
        <w:trPr>
          <w:trHeight w:val="660"/>
        </w:trPr>
        <w:tc>
          <w:tcPr>
            <w:tcW w:w="1538" w:type="dxa"/>
            <w:vMerge/>
            <w:vAlign w:val="center"/>
          </w:tcPr>
          <w:p w:rsidR="00B703AD" w:rsidRPr="00A7207F" w:rsidRDefault="00B703AD" w:rsidP="00DF4F72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427" w:type="dxa"/>
            <w:vMerge/>
            <w:vAlign w:val="center"/>
          </w:tcPr>
          <w:p w:rsidR="00B703AD" w:rsidRPr="00A7207F" w:rsidRDefault="00B703AD" w:rsidP="00DF4F72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30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35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40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45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50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55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60</w:t>
            </w:r>
          </w:p>
        </w:tc>
      </w:tr>
      <w:tr w:rsidR="00B703AD" w:rsidRPr="00A7207F" w:rsidTr="003B74EF">
        <w:tc>
          <w:tcPr>
            <w:tcW w:w="1538" w:type="dxa"/>
            <w:vAlign w:val="center"/>
          </w:tcPr>
          <w:p w:rsidR="00B703AD" w:rsidRPr="00A7207F" w:rsidRDefault="00B703AD" w:rsidP="00DF4F72">
            <w:pPr>
              <w:ind w:right="15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60</w:t>
            </w:r>
          </w:p>
        </w:tc>
        <w:tc>
          <w:tcPr>
            <w:tcW w:w="1427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30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20/15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15/10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</w:tr>
      <w:tr w:rsidR="00B703AD" w:rsidRPr="00A7207F" w:rsidTr="003B74EF">
        <w:tc>
          <w:tcPr>
            <w:tcW w:w="1538" w:type="dxa"/>
            <w:vAlign w:val="center"/>
          </w:tcPr>
          <w:p w:rsidR="00B703AD" w:rsidRPr="00A7207F" w:rsidRDefault="00B703AD" w:rsidP="00DF4F72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70</w:t>
            </w:r>
          </w:p>
        </w:tc>
        <w:tc>
          <w:tcPr>
            <w:tcW w:w="1427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35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35/25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30/20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20/15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15/10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</w:tr>
      <w:tr w:rsidR="00B703AD" w:rsidRPr="00A7207F" w:rsidTr="003B74EF">
        <w:tc>
          <w:tcPr>
            <w:tcW w:w="1538" w:type="dxa"/>
            <w:vAlign w:val="center"/>
          </w:tcPr>
          <w:p w:rsidR="00B703AD" w:rsidRPr="00A7207F" w:rsidRDefault="00B703AD" w:rsidP="00DF4F72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80</w:t>
            </w:r>
          </w:p>
        </w:tc>
        <w:tc>
          <w:tcPr>
            <w:tcW w:w="1427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40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50/35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45/30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35/25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30/20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20/15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10/5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</w:tr>
      <w:tr w:rsidR="00B703AD" w:rsidRPr="00A7207F" w:rsidTr="003B74EF">
        <w:tc>
          <w:tcPr>
            <w:tcW w:w="1538" w:type="dxa"/>
            <w:vAlign w:val="center"/>
          </w:tcPr>
          <w:p w:rsidR="00B703AD" w:rsidRPr="00A7207F" w:rsidRDefault="00B703AD" w:rsidP="00DF4F72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90</w:t>
            </w:r>
          </w:p>
        </w:tc>
        <w:tc>
          <w:tcPr>
            <w:tcW w:w="1427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45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65/45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60/40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55/35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45/30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35/25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25/20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15/10</w:t>
            </w:r>
          </w:p>
        </w:tc>
      </w:tr>
      <w:tr w:rsidR="00B703AD" w:rsidRPr="00A7207F" w:rsidTr="003B74EF">
        <w:tc>
          <w:tcPr>
            <w:tcW w:w="1538" w:type="dxa"/>
            <w:vAlign w:val="center"/>
          </w:tcPr>
          <w:p w:rsidR="00B703AD" w:rsidRPr="00A7207F" w:rsidRDefault="00B703AD" w:rsidP="00DF4F72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100</w:t>
            </w:r>
          </w:p>
        </w:tc>
        <w:tc>
          <w:tcPr>
            <w:tcW w:w="1427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60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85/60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80/55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75/50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65/45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55/40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45/35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35/25</w:t>
            </w:r>
          </w:p>
        </w:tc>
      </w:tr>
      <w:tr w:rsidR="00B703AD" w:rsidRPr="00A7207F" w:rsidTr="003B74EF">
        <w:tc>
          <w:tcPr>
            <w:tcW w:w="1538" w:type="dxa"/>
            <w:vAlign w:val="center"/>
          </w:tcPr>
          <w:p w:rsidR="00B703AD" w:rsidRPr="00A7207F" w:rsidRDefault="00B703AD" w:rsidP="00DF4F72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120</w:t>
            </w:r>
          </w:p>
        </w:tc>
        <w:tc>
          <w:tcPr>
            <w:tcW w:w="1427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75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3B74EF">
            <w:pPr>
              <w:ind w:right="-24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130/90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125/85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120/80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110/75</w:t>
            </w:r>
          </w:p>
        </w:tc>
        <w:tc>
          <w:tcPr>
            <w:tcW w:w="1003" w:type="dxa"/>
            <w:vAlign w:val="center"/>
          </w:tcPr>
          <w:p w:rsidR="00B703AD" w:rsidRPr="00A7207F" w:rsidRDefault="00B703AD" w:rsidP="003B74EF">
            <w:pPr>
              <w:ind w:right="-48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100/70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90/65</w:t>
            </w:r>
          </w:p>
        </w:tc>
        <w:tc>
          <w:tcPr>
            <w:tcW w:w="1004" w:type="dxa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80/60</w:t>
            </w:r>
          </w:p>
        </w:tc>
      </w:tr>
      <w:tr w:rsidR="00B703AD" w:rsidRPr="00A7207F" w:rsidTr="003B74EF">
        <w:tc>
          <w:tcPr>
            <w:tcW w:w="9990" w:type="dxa"/>
            <w:gridSpan w:val="9"/>
            <w:vAlign w:val="center"/>
          </w:tcPr>
          <w:p w:rsidR="00B703AD" w:rsidRPr="00A7207F" w:rsidRDefault="00B703AD" w:rsidP="00B703AD">
            <w:pPr>
              <w:ind w:right="6"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Համարիչում բերված են արագացման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Lա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, իսկ հայտարարում` դանդաղեցման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Lդ</w:t>
            </w:r>
            <w:r w:rsidRPr="00A7207F">
              <w:rPr>
                <w:rFonts w:ascii="Calibri" w:eastAsiaTheme="minorHAnsi" w:hAnsi="Calibri" w:cs="Calibri"/>
                <w:bCs/>
                <w:color w:val="000000" w:themeColor="text1"/>
                <w:lang w:val="hy-AM" w:eastAsia="en-US"/>
              </w:rPr>
              <w:t> 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գոտիների երկարությունները:</w:t>
            </w:r>
          </w:p>
        </w:tc>
      </w:tr>
    </w:tbl>
    <w:p w:rsidR="00B703AD" w:rsidRPr="00A7207F" w:rsidRDefault="00B703A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8A0F34" w:rsidRPr="00A7207F" w:rsidRDefault="008A0F34" w:rsidP="008A0F34">
      <w:pPr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Աղյուսակ 26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119"/>
      </w:tblGrid>
      <w:tr w:rsidR="008A0F34" w:rsidRPr="00A7207F" w:rsidTr="008A0F34">
        <w:tc>
          <w:tcPr>
            <w:tcW w:w="9877" w:type="dxa"/>
            <w:gridSpan w:val="3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Անցումային-արագացման գոտու  երկարության փոփոխման գործակիցը (K) տարբեր թեքությունների դեպքում</w:t>
            </w:r>
          </w:p>
        </w:tc>
      </w:tr>
      <w:tr w:rsidR="008A0F34" w:rsidRPr="00A7207F" w:rsidTr="008A0F34">
        <w:tc>
          <w:tcPr>
            <w:tcW w:w="337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Վերելք կամ վայրէջք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8A0F34" w:rsidRPr="00A7207F" w:rsidRDefault="008A0F34" w:rsidP="008A0F34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Երկայնական թեքության տիրույթը,‰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K</w:t>
            </w:r>
          </w:p>
        </w:tc>
      </w:tr>
      <w:tr w:rsidR="008A0F34" w:rsidRPr="00A7207F" w:rsidTr="008A0F34">
        <w:tc>
          <w:tcPr>
            <w:tcW w:w="9877" w:type="dxa"/>
            <w:gridSpan w:val="3"/>
            <w:shd w:val="clear" w:color="auto" w:fill="auto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Արագացման գոտիներ</w:t>
            </w:r>
          </w:p>
        </w:tc>
      </w:tr>
      <w:tr w:rsidR="008A0F34" w:rsidRPr="00A7207F" w:rsidTr="008A0F34">
        <w:tc>
          <w:tcPr>
            <w:tcW w:w="3379" w:type="dxa"/>
            <w:vMerge w:val="restart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Վերելք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20-40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1.20</w:t>
            </w:r>
          </w:p>
        </w:tc>
      </w:tr>
      <w:tr w:rsidR="008A0F34" w:rsidRPr="00A7207F" w:rsidTr="008A0F34">
        <w:tc>
          <w:tcPr>
            <w:tcW w:w="3379" w:type="dxa"/>
            <w:vMerge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40-60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1.35</w:t>
            </w:r>
          </w:p>
        </w:tc>
      </w:tr>
      <w:tr w:rsidR="008A0F34" w:rsidRPr="00A7207F" w:rsidTr="008A0F34">
        <w:tc>
          <w:tcPr>
            <w:tcW w:w="3379" w:type="dxa"/>
            <w:vMerge w:val="restart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Վայրէջք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20-40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0.75</w:t>
            </w:r>
          </w:p>
        </w:tc>
      </w:tr>
      <w:tr w:rsidR="008A0F34" w:rsidRPr="00A7207F" w:rsidTr="008A0F34">
        <w:tc>
          <w:tcPr>
            <w:tcW w:w="3379" w:type="dxa"/>
            <w:vMerge/>
            <w:shd w:val="clear" w:color="auto" w:fill="auto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40-60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0.60</w:t>
            </w:r>
          </w:p>
        </w:tc>
      </w:tr>
      <w:tr w:rsidR="008A0F34" w:rsidRPr="00A7207F" w:rsidTr="008A0F34">
        <w:tc>
          <w:tcPr>
            <w:tcW w:w="9877" w:type="dxa"/>
            <w:gridSpan w:val="3"/>
            <w:shd w:val="clear" w:color="auto" w:fill="auto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Դանդաղեցման գոտիներ</w:t>
            </w:r>
          </w:p>
        </w:tc>
      </w:tr>
      <w:tr w:rsidR="008A0F34" w:rsidRPr="00A7207F" w:rsidTr="008A0F34">
        <w:tc>
          <w:tcPr>
            <w:tcW w:w="3379" w:type="dxa"/>
            <w:vMerge w:val="restart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Վերելք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20-40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0.90</w:t>
            </w:r>
          </w:p>
        </w:tc>
      </w:tr>
      <w:tr w:rsidR="008A0F34" w:rsidRPr="00A7207F" w:rsidTr="008A0F34">
        <w:tc>
          <w:tcPr>
            <w:tcW w:w="3379" w:type="dxa"/>
            <w:vMerge/>
            <w:shd w:val="clear" w:color="auto" w:fill="auto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40-60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0.80</w:t>
            </w:r>
          </w:p>
        </w:tc>
      </w:tr>
      <w:tr w:rsidR="008A0F34" w:rsidRPr="00A7207F" w:rsidTr="008A0F34">
        <w:tc>
          <w:tcPr>
            <w:tcW w:w="3379" w:type="dxa"/>
            <w:vMerge w:val="restart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Վայրէջք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20-40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1.15</w:t>
            </w:r>
          </w:p>
        </w:tc>
      </w:tr>
      <w:tr w:rsidR="008A0F34" w:rsidRPr="00A7207F" w:rsidTr="008A0F34">
        <w:tc>
          <w:tcPr>
            <w:tcW w:w="3379" w:type="dxa"/>
            <w:vMerge/>
            <w:shd w:val="clear" w:color="auto" w:fill="auto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40-60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A0F34" w:rsidRPr="00A7207F" w:rsidRDefault="008A0F34" w:rsidP="008A0F3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1.30</w:t>
            </w:r>
          </w:p>
        </w:tc>
      </w:tr>
    </w:tbl>
    <w:p w:rsidR="008A0F34" w:rsidRPr="00A7207F" w:rsidRDefault="008A0F34" w:rsidP="008A0F34">
      <w:pPr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</w:p>
    <w:p w:rsidR="008A0F34" w:rsidRPr="00A7207F" w:rsidRDefault="008A0F34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8A0F34" w:rsidRPr="00A7207F" w:rsidRDefault="008A0F34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E344BA" w:rsidRPr="00A7207F" w:rsidRDefault="00E344BA" w:rsidP="00E344BA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Անցումային-արագացման գոտիների լայնությունը պետք է ընդունել հավասար հիմնական ուղղության հարակից շերտի լայնությանը:</w:t>
      </w:r>
    </w:p>
    <w:p w:rsidR="00E344BA" w:rsidRPr="00A7207F" w:rsidRDefault="00E344BA" w:rsidP="00E344BA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հոսքերի միացման և անջատման տեղամասերի միջև նվազագույն հեռավորությունները պետք է ընդունել ըստ կանոնների սույն հավաքածուի աղյուսակ 2</w:t>
      </w:r>
      <w:r w:rsidR="00A8490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7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-ի: </w:t>
      </w:r>
    </w:p>
    <w:p w:rsidR="00E344BA" w:rsidRPr="00A7207F" w:rsidRDefault="00E344BA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280BCB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noProof/>
          <w:color w:val="000000" w:themeColor="text1"/>
          <w:lang w:val="en-US" w:eastAsia="en-US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12700</wp:posOffset>
                </wp:positionV>
                <wp:extent cx="6400800" cy="6524625"/>
                <wp:effectExtent l="0" t="0" r="0" b="952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6524625"/>
                          <a:chOff x="0" y="0"/>
                          <a:chExt cx="6400800" cy="6524625"/>
                        </a:xfrm>
                      </wpg:grpSpPr>
                      <pic:pic xmlns:pic="http://schemas.openxmlformats.org/drawingml/2006/picture">
                        <pic:nvPicPr>
                          <pic:cNvPr id="74" name="Picture 74" descr="D:\2_Hakob Gyulzadyan_2\СНиП,ВСН,ГОСТ\СНиП\Городские дороги\Գծ․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617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Text Box 75"/>
                        <wps:cNvSpPr txBox="1"/>
                        <wps:spPr>
                          <a:xfrm>
                            <a:off x="209550" y="6229350"/>
                            <a:ext cx="61817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87B" w:rsidRDefault="0000087B" w:rsidP="00572FFD">
                              <w:pPr>
                                <w:ind w:right="72" w:firstLine="90"/>
                                <w:jc w:val="center"/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</w:pPr>
                              <w:r w:rsidRPr="00E0746B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 xml:space="preserve"> Գծ.</w:t>
                              </w:r>
                              <w:r w:rsidRPr="005B2613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4</w:t>
                              </w:r>
                              <w:r w:rsidRPr="00E0746B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 xml:space="preserve"> </w:t>
                              </w:r>
                              <w:r w:rsidRPr="005B2613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Տրանսպորտային հոսքերի միա</w:t>
                              </w:r>
                              <w:r w:rsidRPr="001F2632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ցման</w:t>
                              </w:r>
                              <w:r w:rsidRPr="005B2613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 xml:space="preserve"> սխեմաներ</w:t>
                              </w:r>
                            </w:p>
                            <w:p w:rsidR="0000087B" w:rsidRPr="00301FE7" w:rsidRDefault="0000087B" w:rsidP="00572FFD">
                              <w:pPr>
                                <w:spacing w:line="240" w:lineRule="auto"/>
                                <w:ind w:right="72" w:firstLine="0"/>
                                <w:jc w:val="center"/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6" o:spid="_x0000_s1035" style="position:absolute;left:0;text-align:left;margin-left:6.25pt;margin-top:1pt;width:7in;height:513.75pt;z-index:251789312;mso-height-relative:margin" coordsize="64008,65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S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EgAAAABAAEASAAAAAEAAThCSU0EJgAAAAAADgAAAAAAAAAAAAA/gAAAOEJJ&#10;TQQNAAAAAAAEAAAAW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cgAAAABSZ2h0bG9uZwAAAok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I4QklNBAwAAAAAF4UAAAAB&#10;AAAAoAAAAJoAAAHgAAEgwAAAF2kAGAAB/9j/7QAMQWRvYmVfQ00AAv/uAA5BZG9iZQBkgAAAAAH/&#10;2wCEAAwICAgJCAwJCQwRCwoLERUPDAwPFRgTExUTExgRDAwMDAwMEQwMDAwMDAwMDAwMDAwMDAwM&#10;DAwMDAwMDAwMDAwBDQsLDQ4NEA4OEBQODg4UFA4ODg4UEQwMDAwMEREMDAwMDAwRDAwMDAwMDAwM&#10;DAwMDAwMDAwMDAwMDAwMDAwMDP/AABEIAJ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QA&#10;AAAAAf/bAIQABgQEBAUEBgUFBgkGBQYJCwgGBggLDAoKCwoKDBAMDAwMDAwQDAwMDAwMDAwMDAwM&#10;DAwMDAwMDAwMDAwMDAwMDAEHBwcNDA0YEBAYFA4ODhQUDg4ODhQRDAwMDAwREQwMDAwMDBEMDAwM&#10;DAwMDAwMDAwMDAwMDAwMDAwMDAwMDAwM/8AAEQgCcgKJAwERAAIRAQMRAf/dAAQAUv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">
                <v:shape id="Picture 74" o:spid="_x0000_s1036" type="#_x0000_t75" style="position:absolute;width:64008;height:6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">
                  <v:imagedata r:id="rId19" o:title="Գծ․4"/>
                </v:shape>
                <v:shape id="Text Box 75" o:spid="_x0000_s1037" type="#_x0000_t202" style="position:absolute;left:2095;top:62293;width:6181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" fillcolor="white [3201]" stroked="f" strokeweight=".5pt">
                  <v:textbox inset="0,0,0,0">
                    <w:txbxContent>
                      <w:p w:rsidR="0000087B" w:rsidRDefault="0000087B" w:rsidP="00572FFD">
                        <w:pPr>
                          <w:ind w:right="72" w:firstLine="90"/>
                          <w:jc w:val="center"/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</w:pPr>
                        <w:r w:rsidRPr="00E0746B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 xml:space="preserve"> </w:t>
                        </w:r>
                        <w:r w:rsidRPr="00E0746B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Գծ.</w:t>
                        </w:r>
                        <w:r w:rsidRPr="005B2613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4</w:t>
                        </w:r>
                        <w:r w:rsidRPr="00E0746B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 xml:space="preserve"> </w:t>
                        </w:r>
                        <w:r w:rsidRPr="005B2613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Տրանսպորտային հոսքերի միա</w:t>
                        </w:r>
                        <w:r w:rsidRPr="001F2632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ցման</w:t>
                        </w:r>
                        <w:r w:rsidRPr="005B2613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 xml:space="preserve"> սխեմաներ</w:t>
                        </w:r>
                      </w:p>
                      <w:p w:rsidR="0000087B" w:rsidRPr="00301FE7" w:rsidRDefault="0000087B" w:rsidP="00572FFD">
                        <w:pPr>
                          <w:spacing w:line="240" w:lineRule="auto"/>
                          <w:ind w:right="72" w:firstLine="0"/>
                          <w:jc w:val="center"/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80BCB" w:rsidRPr="00A7207F" w:rsidRDefault="00280BCB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280BCB" w:rsidRPr="00A7207F" w:rsidRDefault="00280BCB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280BCB" w:rsidRPr="00A7207F" w:rsidRDefault="00280BCB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E344BA" w:rsidRPr="00A7207F" w:rsidRDefault="00E344BA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E344BA" w:rsidRPr="00A7207F" w:rsidRDefault="00E344BA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E344BA" w:rsidRPr="00A7207F" w:rsidRDefault="00E344BA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E344BA" w:rsidRPr="00A7207F" w:rsidRDefault="00E344BA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E344BA" w:rsidRPr="00A7207F" w:rsidRDefault="00E344BA" w:rsidP="00ED550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  <w:bookmarkStart w:id="51" w:name="_Hlk159740770"/>
      <w:bookmarkEnd w:id="50"/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2723A5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  <w:r w:rsidRPr="00A7207F">
        <w:rPr>
          <w:rFonts w:ascii="GHEA Grapalat" w:hAnsi="GHEA Grapalat"/>
          <w:bCs/>
          <w:noProof/>
          <w:color w:val="auto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6350</wp:posOffset>
                </wp:positionV>
                <wp:extent cx="6480810" cy="7924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810" cy="7924800"/>
                          <a:chOff x="0" y="0"/>
                          <a:chExt cx="6480810" cy="7924800"/>
                        </a:xfrm>
                      </wpg:grpSpPr>
                      <pic:pic xmlns:pic="http://schemas.openxmlformats.org/drawingml/2006/picture">
                        <pic:nvPicPr>
                          <pic:cNvPr id="77" name="Picture 77" descr="D:\2_Hakob Gyulzadyan_2\СНиП,ВСН,ГОСТ\СНиП\Городские дороги\Գծ․5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810" cy="790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Text Box 80"/>
                        <wps:cNvSpPr txBox="1"/>
                        <wps:spPr>
                          <a:xfrm>
                            <a:off x="190500" y="7629525"/>
                            <a:ext cx="61817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87B" w:rsidRDefault="0000087B" w:rsidP="00520298">
                              <w:pPr>
                                <w:ind w:right="72" w:firstLine="90"/>
                                <w:jc w:val="center"/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</w:pPr>
                              <w:r w:rsidRPr="00E0746B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 xml:space="preserve"> Գծ.</w:t>
                              </w:r>
                              <w:r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5</w:t>
                              </w:r>
                              <w:r w:rsidRPr="00E0746B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Տրանսպորտային հոսքերի անջատման</w:t>
                              </w:r>
                              <w:r w:rsidRPr="005B2613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 xml:space="preserve"> սխեմաներ</w:t>
                              </w:r>
                            </w:p>
                            <w:p w:rsidR="0000087B" w:rsidRPr="00301FE7" w:rsidRDefault="0000087B" w:rsidP="00520298">
                              <w:pPr>
                                <w:spacing w:line="240" w:lineRule="auto"/>
                                <w:ind w:right="72" w:firstLine="0"/>
                                <w:jc w:val="center"/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" o:spid="_x0000_s1038" style="position:absolute;left:0;text-align:left;margin-left:7.75pt;margin-top:.5pt;width:510.3pt;height:624pt;z-index:251795456" coordsize="64808,79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QABAEgAAAABAAE4QklNBCYAAAAAAA4AAAAAAAAAAAAAP4AAADhCSU0EDQAAAAAABAAA&#10;AFo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gAAAAABSZ2h0bG9uZwAAAgw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I4QklNBAwAAAAAFMoAAAABAAAAgwAAAKAA&#10;AAGMAAD3gAAAFK4AGAAB/9j/7QAMQWRvYmVfQ00AAv/uAA5BZG9iZQBkgAAAAAH/2wCEAAwICAgJ&#10;CAwJCQwRCwoLERUPDAwPFRgTExUTExgRDAwMDAwMEQwMDAwMDAwMDAwMDAwMDAwMDAwMDAwMDAwM&#10;DAwBDQsLDQ4NEA4OEBQODg4UFA4ODg4UEQwMDAwMEREMDAwMDAwRDAwMDAwMDAwMDAwMDAwMDAwM&#10;DAwMDAwMDAwMDP/AABEIAKAAgwMBIgACEQEDEQH/3QAEAAn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AAAAAAB/9sAhAAGBAQEBQQGBQUGCQYFBgkL&#10;CAYGCAsMCgoLCgoMEAwMDAwMDBAMDAwMDAwMDAwMDAwMDAwMDAwMDAwMDAwMDAwMAQcHBw0MDRgQ&#10;EBgUDg4OFBQODg4OFBEMDAwMDBERDAwMDAwMEQwMDAwMDAwMDAwMDAwMDAwMDAwMDAwMDAwMDAz/&#10;wAARCAKAAgwDAREAAhEBAxEB/90ABAB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">
                <v:shape id="Picture 77" o:spid="_x0000_s1039" type="#_x0000_t75" style="position:absolute;width:64808;height:79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">
                  <v:imagedata r:id="rId21" o:title="Գծ․5"/>
                </v:shape>
                <v:shape id="Text Box 80" o:spid="_x0000_s1040" type="#_x0000_t202" style="position:absolute;left:1905;top:76295;width:6181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" fillcolor="white [3201]" stroked="f" strokeweight=".5pt">
                  <v:textbox inset="0,0,0,0">
                    <w:txbxContent>
                      <w:p w:rsidR="0000087B" w:rsidRDefault="0000087B" w:rsidP="00520298">
                        <w:pPr>
                          <w:ind w:right="72" w:firstLine="90"/>
                          <w:jc w:val="center"/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</w:pPr>
                        <w:r w:rsidRPr="00E0746B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 xml:space="preserve"> </w:t>
                        </w:r>
                        <w:r w:rsidRPr="00E0746B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Գծ.</w:t>
                        </w:r>
                        <w:r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5</w:t>
                        </w:r>
                        <w:r w:rsidRPr="00E0746B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Տրանսպորտային հոսքերի անջատման</w:t>
                        </w:r>
                        <w:r w:rsidRPr="005B2613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 xml:space="preserve"> սխեմաներ</w:t>
                        </w:r>
                      </w:p>
                      <w:p w:rsidR="0000087B" w:rsidRPr="00301FE7" w:rsidRDefault="0000087B" w:rsidP="00520298">
                        <w:pPr>
                          <w:spacing w:line="240" w:lineRule="auto"/>
                          <w:ind w:right="72" w:firstLine="0"/>
                          <w:jc w:val="center"/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72FFD" w:rsidRPr="00A7207F" w:rsidRDefault="00572FFD" w:rsidP="005B2613">
      <w:pPr>
        <w:ind w:right="72" w:firstLine="90"/>
        <w:jc w:val="center"/>
        <w:rPr>
          <w:rFonts w:ascii="GHEA Grapalat" w:hAnsi="GHEA Grapalat"/>
          <w:bCs/>
          <w:color w:val="auto"/>
          <w:sz w:val="24"/>
          <w:szCs w:val="24"/>
          <w:lang w:val="hy-AM"/>
        </w:rPr>
      </w:pPr>
    </w:p>
    <w:p w:rsidR="005B2613" w:rsidRPr="00A7207F" w:rsidRDefault="005B2613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B2613" w:rsidRPr="00A7207F" w:rsidRDefault="005B2613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A96872" w:rsidRPr="00A7207F" w:rsidRDefault="00A96872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B2613" w:rsidRPr="00A7207F" w:rsidRDefault="005B2613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B2613" w:rsidRPr="00A7207F" w:rsidRDefault="005B2613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B2613" w:rsidRPr="00A7207F" w:rsidRDefault="005B2613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B2613" w:rsidRPr="00A7207F" w:rsidRDefault="005B2613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B2613" w:rsidRPr="00A7207F" w:rsidRDefault="005B2613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B2613" w:rsidRPr="00A7207F" w:rsidRDefault="005B2613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B2613" w:rsidRPr="00A7207F" w:rsidRDefault="005B2613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B2613" w:rsidRPr="00A7207F" w:rsidRDefault="005B2613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B2613" w:rsidRPr="00A7207F" w:rsidRDefault="005B2613" w:rsidP="005B2613">
      <w:pPr>
        <w:pStyle w:val="ListParagraph"/>
        <w:spacing w:after="120"/>
        <w:ind w:left="2160" w:firstLine="0"/>
        <w:rPr>
          <w:rFonts w:asciiTheme="minorHAnsi" w:hAnsiTheme="minorHAnsi"/>
          <w:spacing w:val="20"/>
          <w:lang w:val="hy-AM"/>
        </w:rPr>
      </w:pPr>
    </w:p>
    <w:p w:rsidR="00E33B38" w:rsidRPr="00A7207F" w:rsidRDefault="00E33B38" w:rsidP="005B2613">
      <w:pPr>
        <w:pStyle w:val="ListParagraph"/>
        <w:spacing w:after="120"/>
        <w:ind w:left="2160" w:firstLine="0"/>
        <w:rPr>
          <w:rFonts w:asciiTheme="minorHAnsi" w:hAnsiTheme="minorHAnsi"/>
          <w:spacing w:val="20"/>
          <w:lang w:val="hy-AM"/>
        </w:rPr>
      </w:pPr>
    </w:p>
    <w:p w:rsidR="00E33B38" w:rsidRPr="00A7207F" w:rsidRDefault="00E33B38" w:rsidP="005B2613">
      <w:pPr>
        <w:pStyle w:val="ListParagraph"/>
        <w:spacing w:after="120"/>
        <w:ind w:left="2160" w:firstLine="0"/>
        <w:rPr>
          <w:rFonts w:asciiTheme="minorHAnsi" w:hAnsiTheme="minorHAnsi"/>
          <w:spacing w:val="20"/>
          <w:lang w:val="hy-AM"/>
        </w:rPr>
      </w:pPr>
    </w:p>
    <w:p w:rsidR="00E33B38" w:rsidRPr="00A7207F" w:rsidRDefault="00E33B38" w:rsidP="005B2613">
      <w:pPr>
        <w:pStyle w:val="ListParagraph"/>
        <w:spacing w:after="120"/>
        <w:ind w:left="2160" w:firstLine="0"/>
        <w:rPr>
          <w:rFonts w:asciiTheme="minorHAnsi" w:hAnsiTheme="minorHAnsi"/>
          <w:spacing w:val="20"/>
          <w:lang w:val="hy-AM"/>
        </w:rPr>
      </w:pPr>
    </w:p>
    <w:p w:rsidR="00E33B38" w:rsidRPr="00A7207F" w:rsidRDefault="00E33B38" w:rsidP="005B2613">
      <w:pPr>
        <w:pStyle w:val="ListParagraph"/>
        <w:spacing w:after="120"/>
        <w:ind w:left="2160" w:firstLine="0"/>
        <w:rPr>
          <w:rFonts w:asciiTheme="minorHAnsi" w:hAnsiTheme="minorHAnsi"/>
          <w:spacing w:val="20"/>
          <w:lang w:val="hy-AM"/>
        </w:rPr>
      </w:pPr>
    </w:p>
    <w:p w:rsidR="00E33B38" w:rsidRPr="00A7207F" w:rsidRDefault="00E33B38" w:rsidP="005B2613">
      <w:pPr>
        <w:pStyle w:val="ListParagraph"/>
        <w:spacing w:after="120"/>
        <w:ind w:left="2160" w:firstLine="0"/>
        <w:rPr>
          <w:rFonts w:asciiTheme="minorHAnsi" w:hAnsiTheme="minorHAnsi"/>
          <w:spacing w:val="20"/>
          <w:lang w:val="hy-AM"/>
        </w:rPr>
      </w:pPr>
    </w:p>
    <w:p w:rsidR="005B2613" w:rsidRPr="00A7207F" w:rsidRDefault="005B2613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20298" w:rsidRPr="00A7207F" w:rsidRDefault="00520298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20298" w:rsidRPr="00A7207F" w:rsidRDefault="00520298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20298" w:rsidRPr="00A7207F" w:rsidRDefault="00520298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20298" w:rsidRPr="00A7207F" w:rsidRDefault="00520298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20298" w:rsidRPr="00A7207F" w:rsidRDefault="00520298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20298" w:rsidRPr="00A7207F" w:rsidRDefault="00520298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20298" w:rsidRPr="00A7207F" w:rsidRDefault="00520298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520298" w:rsidRPr="00A7207F" w:rsidRDefault="00520298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A96872" w:rsidRPr="00A7207F" w:rsidRDefault="00A96872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E9788F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  <w:r w:rsidRPr="00A7207F">
        <w:rPr>
          <w:noProof/>
          <w:spacing w:val="20"/>
          <w:lang w:val="en-US" w:eastAsia="en-US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5715</wp:posOffset>
                </wp:positionV>
                <wp:extent cx="6384925" cy="87820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925" cy="8782050"/>
                          <a:chOff x="0" y="0"/>
                          <a:chExt cx="6384925" cy="87820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:\2_Hakob Gyulzadyan_2\СНиП,ВСН,ГОСТ\СНиП\Городские дороги\Գծ․6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0"/>
                            <a:ext cx="5851525" cy="400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D:\2_Hakob Gyulzadyan_2\СНиП,ВСН,ГОСТ\СНиП\Городские дороги\Գծ․6.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4124325"/>
                            <a:ext cx="5946140" cy="429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8486775"/>
                            <a:ext cx="6381750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87B" w:rsidRPr="00BF3B9F" w:rsidRDefault="0000087B" w:rsidP="00E9788F">
                              <w:pPr>
                                <w:ind w:right="72" w:firstLine="90"/>
                                <w:jc w:val="center"/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</w:pPr>
                              <w:r w:rsidRPr="00E0746B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Գծ</w:t>
                              </w:r>
                              <w:r w:rsidRPr="00BF3B9F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.6</w:t>
                              </w:r>
                              <w:r w:rsidRPr="00E0746B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>Թափառի համար</w:t>
                              </w:r>
                              <w:r w:rsidRPr="00BF3B9F">
                                <w:rPr>
                                  <w:rFonts w:ascii="GHEA Grapalat" w:hAnsi="GHEA Grapalat"/>
                                  <w:bCs/>
                                  <w:color w:val="auto"/>
                                  <w:sz w:val="24"/>
                                  <w:szCs w:val="24"/>
                                  <w:lang w:val="hy-AM"/>
                                </w:rPr>
                                <w:t xml:space="preserve"> անցումային-արագացման գոտու տիպի ընտրության նոմոգրամ</w:t>
                              </w:r>
                            </w:p>
                            <w:p w:rsidR="0000087B" w:rsidRPr="00301FE7" w:rsidRDefault="0000087B" w:rsidP="00E9788F">
                              <w:pPr>
                                <w:spacing w:line="240" w:lineRule="auto"/>
                                <w:ind w:right="72" w:firstLine="0"/>
                                <w:jc w:val="center"/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6" o:spid="_x0000_s1041" style="position:absolute;left:0;text-align:left;margin-left:7.75pt;margin-top:.45pt;width:502.75pt;height:691.5pt;z-index:251800576" coordsize="63849,87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Ug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BIAAAAAQABAEgAAAABAAE4QklN&#10;BCYAAAAAAA4AAAAAAAAAAAAAP4AAADhCSU0EDQAAAAAABAAAAFo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6AAAAABSZ2h0bG9u&#10;ZwAAAso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I4QklNBAwAAAAAFYYAAAABAAAAnwAAAG0AAAHgAADMYAAAFWoAGAAB/9j/7QAM&#10;QWRvYmVfQ00AAv/uAA5BZG9iZQBkgAAAAAH/2wCEAAwICAgJCAwJCQwRCwoLERUPDAwPFRgTExUT&#10;ExgRDAwMDAwMEQwMDAwMDAwMDAwMDAwMDAwMDAwMDAwMDAwMDAwBDQsLDQ4NEA4OEBQODg4UFA4O&#10;Dg4UEQwMDAwMEREMDAwMDAwRDAwMDAwMDAwMDAwMDAwMDAwMDAwMDAwMDAwMDP/AABEIAG0Anw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uAA5BZG9iZQBkAAAAAAH/2wCEAAYEBAQFBAYFBQYJBgUGCQsIBgYI&#10;CwwKCgsKCgwQDAwMDAwMEAwMDAwMDAwMDAwMDAwMDAwMDAwMDAwMDAwMDAwBBwcHDQwNGBAQGBQO&#10;Dg4UFA4ODg4UEQwMDAwMEREMDAwMDAwRDAwMDAwMDAwMDAwMDAwMDAwMDAwMDAwMDAwMDP/AABEI&#10;AegCygMBEQACEQEDEQH/3QAEAFr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Ug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BIAAAAAQABAEgAAAABAAE4&#10;QklNBCYAAAAAAA4AAAAAAAAAAAAAP4AAADhCSU0EDQAAAAAABAAAAFo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GwAAAABSZ2h0&#10;bG9uZwAAAuo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I4QklNBAwAAAAAGA0AAAABAAAAoAAAAHQAAAHgAADZgAAAF/EAGAAB/9j/&#10;7QAMQWRvYmVfQ00AAv/uAA5BZG9iZQBkgAAAAAH/2wCEAAwICAgJCAwJCQwRCwoLERUPDAwPFRgT&#10;ExUTExgRDAwMDAwMEQwMDAwMDAwMDAwMDAwMDAwMDAwMDAwMDAwMDAwBDQsLDQ4NEA4OEBQODg4U&#10;FA4ODg4UEQwMDAwMEREMDAwMDAwRDAwMDAwMDAwMDAwMDAwMDAwMDAwMDAwMDAwMDP/AABEIAHQ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AAAAAAH/&#10;2wCEAAYEBAQFBAYFBQYJBgUGCQsIBgYICwwKCgsKCgwQDAwMDAwMEAwMDAwMDAwMDAwMDAwMDAwM&#10;DAwMDAwMDAwMDAwBBwcHDQwNGBAQGBQODg4UFA4ODg4UEQwMDAwMEREMDAwMDAwRDAwMDAwMDAwM&#10;DAwMDAwMDAwMDAwMDAwMDAwMDP/AABEIAhsC6gMBEQACEQEDEQH/3QAEAF7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PVO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">
                <v:shape id="Picture 2" o:spid="_x0000_s1042" type="#_x0000_t75" style="position:absolute;left:5334;width:58515;height:40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">
                  <v:imagedata r:id="rId24" o:title="Գծ․6"/>
                </v:shape>
                <v:shape id="Picture 3" o:spid="_x0000_s1043" type="#_x0000_t75" style="position:absolute;left:4381;top:41243;width:59461;height:4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">
                  <v:imagedata r:id="rId25" o:title="Գծ․6.1"/>
                </v:shape>
                <v:shape id="Text Box 4" o:spid="_x0000_s1044" type="#_x0000_t202" style="position:absolute;top:84867;width:6381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" fillcolor="white [3201]" stroked="f" strokeweight=".5pt">
                  <v:textbox inset="0,0,0,0">
                    <w:txbxContent>
                      <w:p w:rsidR="0000087B" w:rsidRPr="00BF3B9F" w:rsidRDefault="0000087B" w:rsidP="00E9788F">
                        <w:pPr>
                          <w:ind w:right="72" w:firstLine="90"/>
                          <w:jc w:val="center"/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</w:pPr>
                        <w:r w:rsidRPr="00E0746B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Գծ</w:t>
                        </w:r>
                        <w:r w:rsidRPr="00BF3B9F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.6</w:t>
                        </w:r>
                        <w:r w:rsidRPr="00E0746B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 xml:space="preserve"> </w:t>
                        </w:r>
                        <w:r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>Թափառի համար</w:t>
                        </w:r>
                        <w:r w:rsidRPr="00BF3B9F">
                          <w:rPr>
                            <w:rFonts w:ascii="GHEA Grapalat" w:hAnsi="GHEA Grapalat"/>
                            <w:bCs/>
                            <w:color w:val="auto"/>
                            <w:sz w:val="24"/>
                            <w:szCs w:val="24"/>
                            <w:lang w:val="hy-AM"/>
                          </w:rPr>
                          <w:t xml:space="preserve"> անցումային-արագացման գոտու տիպի ընտրության նոմոգրամ</w:t>
                        </w:r>
                      </w:p>
                      <w:p w:rsidR="0000087B" w:rsidRPr="00301FE7" w:rsidRDefault="0000087B" w:rsidP="00E9788F">
                        <w:pPr>
                          <w:spacing w:line="240" w:lineRule="auto"/>
                          <w:ind w:right="72" w:firstLine="0"/>
                          <w:jc w:val="center"/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2723A5" w:rsidRPr="00A7207F" w:rsidRDefault="002723A5" w:rsidP="005B2613">
      <w:pPr>
        <w:pStyle w:val="ListParagraph"/>
        <w:spacing w:after="120"/>
        <w:ind w:left="2160" w:firstLine="0"/>
        <w:rPr>
          <w:spacing w:val="20"/>
          <w:lang w:val="hy-AM"/>
        </w:rPr>
      </w:pPr>
    </w:p>
    <w:p w:rsidR="00E344BA" w:rsidRPr="00A7207F" w:rsidRDefault="00E344BA" w:rsidP="00E344BA">
      <w:pPr>
        <w:ind w:left="1800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bookmarkStart w:id="52" w:name="_Hlk159739816"/>
      <w:bookmarkEnd w:id="51"/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ղյուսակ 2</w:t>
      </w:r>
      <w:r w:rsidR="00A84900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7</w:t>
      </w:r>
    </w:p>
    <w:tbl>
      <w:tblPr>
        <w:tblW w:w="4772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2884"/>
        <w:gridCol w:w="3602"/>
        <w:gridCol w:w="2522"/>
        <w:gridCol w:w="8"/>
      </w:tblGrid>
      <w:tr w:rsidR="00E344BA" w:rsidRPr="00A7207F" w:rsidTr="00881452">
        <w:trPr>
          <w:gridAfter w:val="1"/>
          <w:wAfter w:w="5" w:type="pct"/>
          <w:trHeight w:val="227"/>
          <w:jc w:val="center"/>
        </w:trPr>
        <w:tc>
          <w:tcPr>
            <w:tcW w:w="364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344BA" w:rsidRPr="00A7207F" w:rsidRDefault="00E344BA" w:rsidP="00881452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483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344BA" w:rsidRPr="00A7207F" w:rsidRDefault="00E344BA" w:rsidP="00881452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Տրանսպորտային հոսքերի միացման-անջատման տիպը</w:t>
            </w:r>
          </w:p>
        </w:tc>
        <w:tc>
          <w:tcPr>
            <w:tcW w:w="3149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E344BA" w:rsidRPr="00A7207F" w:rsidRDefault="00E344BA" w:rsidP="00881452">
            <w:pPr>
              <w:ind w:left="-6" w:firstLine="19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Տեղամասերի միջև  նվազագույն հեռավորությունները,մ</w:t>
            </w:r>
          </w:p>
        </w:tc>
      </w:tr>
      <w:tr w:rsidR="00E344BA" w:rsidRPr="00A7207F" w:rsidTr="00881452">
        <w:trPr>
          <w:gridAfter w:val="1"/>
          <w:wAfter w:w="5" w:type="pct"/>
          <w:trHeight w:val="1011"/>
          <w:jc w:val="center"/>
        </w:trPr>
        <w:tc>
          <w:tcPr>
            <w:tcW w:w="364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344BA" w:rsidRPr="00A7207F" w:rsidRDefault="00E344BA" w:rsidP="00881452">
            <w:pPr>
              <w:ind w:firstLine="258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48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344BA" w:rsidRPr="00A7207F" w:rsidRDefault="00E344BA" w:rsidP="00881452">
            <w:pPr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85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344BA" w:rsidRPr="00A7207F" w:rsidRDefault="00E344BA" w:rsidP="00881452">
            <w:pPr>
              <w:ind w:left="-6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Մայրուղային ճանապարհներ, անընդհատ </w:t>
            </w:r>
            <w:r w:rsidR="007A5C46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</w:t>
            </w:r>
            <w:r w:rsidR="007A5C46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րթևեկությա</w:t>
            </w:r>
            <w:r w:rsidR="007A5C46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մբ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մայրուղային փողոցներ</w:t>
            </w:r>
          </w:p>
        </w:tc>
        <w:tc>
          <w:tcPr>
            <w:tcW w:w="129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344BA" w:rsidRPr="00A7207F" w:rsidRDefault="00E344BA" w:rsidP="00881452">
            <w:pPr>
              <w:ind w:firstLine="12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Լրիվ/ոչ լրիվ տիպի տրանսպորտային հանգույցի ուղեթևեր </w:t>
            </w:r>
          </w:p>
        </w:tc>
      </w:tr>
      <w:tr w:rsidR="00E344BA" w:rsidRPr="00A7207F" w:rsidTr="00881452">
        <w:trPr>
          <w:gridAfter w:val="1"/>
          <w:wAfter w:w="5" w:type="pct"/>
          <w:trHeight w:val="227"/>
          <w:jc w:val="center"/>
        </w:trPr>
        <w:tc>
          <w:tcPr>
            <w:tcW w:w="36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E344BA" w:rsidRPr="00A7207F" w:rsidRDefault="00E344BA" w:rsidP="00881452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44BA" w:rsidRPr="00A7207F" w:rsidRDefault="00E344BA" w:rsidP="00881452">
            <w:pPr>
              <w:spacing w:line="360" w:lineRule="auto"/>
              <w:ind w:firstLine="18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Անջատում-անջատում</w:t>
            </w:r>
          </w:p>
        </w:tc>
        <w:tc>
          <w:tcPr>
            <w:tcW w:w="1852" w:type="pct"/>
            <w:vMerge w:val="restart"/>
            <w:tcBorders>
              <w:top w:val="single" w:sz="4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E344BA" w:rsidRPr="00A7207F" w:rsidRDefault="00E344BA" w:rsidP="00881452">
            <w:pPr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300</w:t>
            </w:r>
          </w:p>
        </w:tc>
        <w:tc>
          <w:tcPr>
            <w:tcW w:w="1297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344BA" w:rsidRPr="00A7207F" w:rsidRDefault="00E344BA" w:rsidP="00881452">
            <w:pPr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240/180</w:t>
            </w:r>
          </w:p>
        </w:tc>
      </w:tr>
      <w:tr w:rsidR="00E344BA" w:rsidRPr="00A7207F" w:rsidTr="00881452">
        <w:trPr>
          <w:gridAfter w:val="1"/>
          <w:wAfter w:w="5" w:type="pct"/>
          <w:trHeight w:val="227"/>
          <w:jc w:val="center"/>
        </w:trPr>
        <w:tc>
          <w:tcPr>
            <w:tcW w:w="36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E344BA" w:rsidRPr="00A7207F" w:rsidRDefault="00E344BA" w:rsidP="00881452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44BA" w:rsidRPr="00A7207F" w:rsidRDefault="00E344BA" w:rsidP="00881452">
            <w:pPr>
              <w:spacing w:line="360" w:lineRule="auto"/>
              <w:ind w:firstLine="18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Միացում-միացում</w:t>
            </w:r>
          </w:p>
        </w:tc>
        <w:tc>
          <w:tcPr>
            <w:tcW w:w="1852" w:type="pct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344BA" w:rsidRPr="00A7207F" w:rsidRDefault="00E344BA" w:rsidP="00881452">
            <w:pPr>
              <w:spacing w:line="360" w:lineRule="auto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297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E344BA" w:rsidRPr="00A7207F" w:rsidRDefault="00E344BA" w:rsidP="00881452">
            <w:pPr>
              <w:spacing w:line="360" w:lineRule="auto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E344BA" w:rsidRPr="00A7207F" w:rsidTr="00881452">
        <w:trPr>
          <w:gridAfter w:val="1"/>
          <w:wAfter w:w="5" w:type="pct"/>
          <w:trHeight w:val="227"/>
          <w:jc w:val="center"/>
        </w:trPr>
        <w:tc>
          <w:tcPr>
            <w:tcW w:w="36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344BA" w:rsidRPr="00A7207F" w:rsidRDefault="00E344BA" w:rsidP="00881452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44BA" w:rsidRPr="00A7207F" w:rsidRDefault="00E344BA" w:rsidP="00881452">
            <w:pPr>
              <w:spacing w:line="360" w:lineRule="auto"/>
              <w:ind w:firstLine="18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Անջատում-միացում</w:t>
            </w:r>
          </w:p>
        </w:tc>
        <w:tc>
          <w:tcPr>
            <w:tcW w:w="185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344BA" w:rsidRPr="00A7207F" w:rsidRDefault="00E344BA" w:rsidP="00881452">
            <w:pPr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150</w:t>
            </w:r>
          </w:p>
        </w:tc>
        <w:tc>
          <w:tcPr>
            <w:tcW w:w="12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344BA" w:rsidRPr="00A7207F" w:rsidRDefault="00E344BA" w:rsidP="00881452">
            <w:pPr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120</w:t>
            </w:r>
          </w:p>
        </w:tc>
      </w:tr>
      <w:tr w:rsidR="00E344BA" w:rsidRPr="00A7207F" w:rsidTr="00881452">
        <w:trPr>
          <w:trHeight w:val="227"/>
          <w:jc w:val="center"/>
        </w:trPr>
        <w:tc>
          <w:tcPr>
            <w:tcW w:w="36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344BA" w:rsidRPr="00A7207F" w:rsidRDefault="00E344BA" w:rsidP="00881452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4636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344BA" w:rsidRPr="00A7207F" w:rsidRDefault="00E344BA" w:rsidP="00881452">
            <w:pPr>
              <w:spacing w:line="276" w:lineRule="auto"/>
              <w:ind w:firstLine="284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Վերակառուցման և հիմնանորոգման պայմաններում, պահանջվող ցուցանիշների պահմանման անհնարինության դեպքում՝ համապատասխան հիմնավորմամբ, թույլատրվում է նվազեցնել տրանսպորտային հանգույցի  ուղեթևերին ներկայացվող պահանջները</w:t>
            </w:r>
          </w:p>
        </w:tc>
      </w:tr>
    </w:tbl>
    <w:p w:rsidR="002225C6" w:rsidRPr="00A7207F" w:rsidRDefault="002225C6" w:rsidP="00CB2331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</w:p>
    <w:p w:rsidR="004F0BBB" w:rsidRPr="00A7207F" w:rsidRDefault="004F0BBB" w:rsidP="00A73B4C">
      <w:pPr>
        <w:pStyle w:val="Heading3"/>
        <w:widowControl w:val="0"/>
        <w:numPr>
          <w:ilvl w:val="2"/>
          <w:numId w:val="37"/>
        </w:numPr>
        <w:tabs>
          <w:tab w:val="left" w:pos="900"/>
          <w:tab w:val="left" w:pos="1260"/>
        </w:tabs>
        <w:autoSpaceDE w:val="0"/>
        <w:autoSpaceDN w:val="0"/>
        <w:adjustRightInd w:val="0"/>
        <w:spacing w:before="0" w:after="0"/>
        <w:ind w:left="1710" w:hanging="153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ՏՐԱՆՍՊՈՐՏԱՅԻՆ ՀՈՍՔԵՐԻ </w:t>
      </w: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 xml:space="preserve">ՄԻԱՁՈՒԼՄԱՆ </w:t>
      </w: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ՏԵՂԱՄԱՍԵՐ </w:t>
      </w:r>
    </w:p>
    <w:p w:rsidR="004F0BBB" w:rsidRPr="00A7207F" w:rsidRDefault="004F0BBB" w:rsidP="004F0BBB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E66108" w:rsidRPr="00A7207F" w:rsidRDefault="006A2DC4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53" w:name="_Hlk159743675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հոսքերի միա</w:t>
      </w:r>
      <w:r w:rsidR="004F0BB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ձուլման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տեղամասերի </w:t>
      </w:r>
      <w:r w:rsidR="00E6610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երկարությունները պետք է ընդունել հաշվարկով՝ կախված փոխհատվող հոսքերի ինտենսիվություններից և միաձուլման տեղամասում շարժման հաշվարկային արագությունից, բայց ոչ պակաս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կանոնների սույն հավաքածուի աղյուսակ 2</w:t>
      </w:r>
      <w:r w:rsidR="00A8490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8</w:t>
      </w:r>
      <w:r w:rsidR="00E6610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 տվյալներից:</w:t>
      </w:r>
    </w:p>
    <w:p w:rsidR="000D43DF" w:rsidRPr="00A7207F" w:rsidRDefault="000D43DF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Հոսքերի միաձուլման տեղամասում շարժման շերտի լայնությունը պետք է ընդունել հավասար հիմնական ուղղության հարակից շերտի լայնությանը:</w:t>
      </w:r>
    </w:p>
    <w:p w:rsidR="00E66108" w:rsidRPr="00A7207F" w:rsidRDefault="006A2DC4" w:rsidP="00E66108">
      <w:pPr>
        <w:ind w:left="1800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66108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="00E66108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ղյուսակ 2</w:t>
      </w:r>
      <w:r w:rsidR="00A84900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8</w:t>
      </w:r>
    </w:p>
    <w:tbl>
      <w:tblPr>
        <w:tblW w:w="472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4438"/>
        <w:gridCol w:w="4498"/>
      </w:tblGrid>
      <w:tr w:rsidR="00346EEA" w:rsidRPr="00A7207F" w:rsidTr="008124E7">
        <w:trPr>
          <w:trHeight w:val="227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46EEA" w:rsidRPr="00A7207F" w:rsidRDefault="00346EEA" w:rsidP="008A0859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46EEA" w:rsidRPr="00A7207F" w:rsidRDefault="00346EEA" w:rsidP="00E66108">
            <w:pPr>
              <w:ind w:firstLine="36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Հաշվարկային արագությունը, կմ/ժամ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346EEA" w:rsidRPr="00A7207F" w:rsidRDefault="00346EEA" w:rsidP="008A0859">
            <w:pPr>
              <w:ind w:left="-6" w:firstLine="19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Հոսքերի միաձուլման տեղամասի երկարությունը, մ</w:t>
            </w:r>
          </w:p>
        </w:tc>
      </w:tr>
      <w:tr w:rsidR="00346EEA" w:rsidRPr="00A7207F" w:rsidTr="008A0859">
        <w:trPr>
          <w:trHeight w:val="227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346EEA" w:rsidRPr="00A7207F" w:rsidRDefault="00346EEA" w:rsidP="00346EEA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6EEA" w:rsidRPr="00A7207F" w:rsidRDefault="00346EEA" w:rsidP="00346EEA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46EEA" w:rsidRPr="00A7207F" w:rsidRDefault="00346EEA" w:rsidP="00346EEA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45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</w:t>
            </w:r>
          </w:p>
        </w:tc>
      </w:tr>
      <w:tr w:rsidR="00346EEA" w:rsidRPr="00A7207F" w:rsidTr="008A0859">
        <w:trPr>
          <w:trHeight w:val="227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346EEA" w:rsidRPr="00A7207F" w:rsidRDefault="00346EEA" w:rsidP="00346EEA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6EEA" w:rsidRPr="00A7207F" w:rsidRDefault="00346EEA" w:rsidP="00346EEA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346EEA" w:rsidRPr="00A7207F" w:rsidRDefault="00346EEA" w:rsidP="00346EEA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</w:t>
            </w:r>
          </w:p>
        </w:tc>
      </w:tr>
      <w:tr w:rsidR="00346EEA" w:rsidRPr="00A7207F" w:rsidTr="008A0859">
        <w:trPr>
          <w:trHeight w:val="227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346EEA" w:rsidRPr="00A7207F" w:rsidRDefault="00346EEA" w:rsidP="00346EEA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46EEA" w:rsidRPr="00A7207F" w:rsidRDefault="00346EEA" w:rsidP="00346EEA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90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46EEA" w:rsidRPr="00A7207F" w:rsidRDefault="00346EEA" w:rsidP="00346EEA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250</w:t>
            </w:r>
          </w:p>
        </w:tc>
      </w:tr>
      <w:tr w:rsidR="00346EEA" w:rsidRPr="00A7207F" w:rsidTr="008A0859">
        <w:trPr>
          <w:trHeight w:val="227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346EEA" w:rsidRPr="00A7207F" w:rsidRDefault="00346EEA" w:rsidP="00346EEA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46EEA" w:rsidRPr="00A7207F" w:rsidRDefault="00346EEA" w:rsidP="00346EEA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80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46EEA" w:rsidRPr="00A7207F" w:rsidRDefault="00346EEA" w:rsidP="00346EEA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200</w:t>
            </w:r>
          </w:p>
        </w:tc>
      </w:tr>
      <w:tr w:rsidR="00346EEA" w:rsidRPr="00A7207F" w:rsidTr="008A0859">
        <w:trPr>
          <w:trHeight w:val="227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346EEA" w:rsidRPr="00A7207F" w:rsidRDefault="00346EEA" w:rsidP="00346EEA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lastRenderedPageBreak/>
              <w:t>5.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46EEA" w:rsidRPr="00A7207F" w:rsidRDefault="00346EEA" w:rsidP="00346EEA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70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46EEA" w:rsidRPr="00A7207F" w:rsidRDefault="00346EEA" w:rsidP="00346EEA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150</w:t>
            </w:r>
          </w:p>
        </w:tc>
      </w:tr>
      <w:tr w:rsidR="00346EEA" w:rsidRPr="00A7207F" w:rsidTr="008A0859">
        <w:trPr>
          <w:trHeight w:val="227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346EEA" w:rsidRPr="00A7207F" w:rsidRDefault="00346EEA" w:rsidP="00346EEA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6.</w:t>
            </w:r>
          </w:p>
        </w:tc>
        <w:tc>
          <w:tcPr>
            <w:tcW w:w="23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46EEA" w:rsidRPr="00A7207F" w:rsidRDefault="00346EEA" w:rsidP="00346EEA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60</w:t>
            </w:r>
          </w:p>
        </w:tc>
        <w:tc>
          <w:tcPr>
            <w:tcW w:w="23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346EEA" w:rsidRPr="00A7207F" w:rsidRDefault="00346EEA" w:rsidP="00346EEA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100</w:t>
            </w:r>
          </w:p>
        </w:tc>
      </w:tr>
    </w:tbl>
    <w:p w:rsidR="006A2DC4" w:rsidRPr="00A7207F" w:rsidRDefault="006A2DC4" w:rsidP="000C520B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51156" w:rsidRPr="00A7207F" w:rsidRDefault="00551156" w:rsidP="0055115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54" w:name="i788822"/>
      <w:bookmarkEnd w:id="53"/>
    </w:p>
    <w:p w:rsidR="00E344BA" w:rsidRPr="00A7207F" w:rsidRDefault="00E344BA" w:rsidP="0055115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bookmarkEnd w:id="52"/>
    <w:bookmarkEnd w:id="54"/>
    <w:p w:rsidR="00551156" w:rsidRPr="00A7207F" w:rsidRDefault="00551156" w:rsidP="00A73B4C">
      <w:pPr>
        <w:pStyle w:val="Heading3"/>
        <w:widowControl w:val="0"/>
        <w:numPr>
          <w:ilvl w:val="2"/>
          <w:numId w:val="37"/>
        </w:numPr>
        <w:tabs>
          <w:tab w:val="left" w:pos="900"/>
          <w:tab w:val="left" w:pos="1260"/>
        </w:tabs>
        <w:autoSpaceDE w:val="0"/>
        <w:autoSpaceDN w:val="0"/>
        <w:adjustRightInd w:val="0"/>
        <w:spacing w:before="0" w:after="0"/>
        <w:ind w:left="1710" w:hanging="153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ՈՒՂԵԹ</w:t>
      </w: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>ԵՎ</w:t>
      </w: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ԵՐԻ ԼԱՅՆԱԿԱՆ ԿՏՐՎԱԾՔ</w:t>
      </w: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>Ը</w:t>
      </w: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 </w:t>
      </w:r>
    </w:p>
    <w:p w:rsidR="005B2613" w:rsidRPr="00A7207F" w:rsidRDefault="005B2613" w:rsidP="005B2613">
      <w:pPr>
        <w:pStyle w:val="ListParagraph"/>
        <w:spacing w:after="120"/>
        <w:ind w:left="2160" w:firstLine="0"/>
        <w:rPr>
          <w:sz w:val="27"/>
          <w:szCs w:val="27"/>
          <w:lang w:val="hy-AM"/>
        </w:rPr>
      </w:pPr>
    </w:p>
    <w:p w:rsidR="000715DF" w:rsidRPr="00A7207F" w:rsidRDefault="000715DF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հանգույցների </w:t>
      </w:r>
      <w:r w:rsidR="005552C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ուղեթևեր</w:t>
      </w:r>
      <w:r w:rsidR="006C168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ի</w:t>
      </w:r>
      <w:r w:rsidR="005552C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նախագծման ժամանակ միաշերտ ուղեթևեր պետք է նախատեսել մինչև 1400 բերված միավոր/ժամ, իսկ երկշերտ ուղեթևեր՝ 1400-2800 բերված միավոր/ժամ ինտենսիվության դեպքում:</w:t>
      </w:r>
      <w:r w:rsidR="006C168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2800 բերված միավոր/ժամ-ից ավել  շարժման  ինտենսիվություն ունեցող ուղեթևերի նախագծման դեպքում պետք  կատարել շարժման շերտերի քանակի հիմնավորում՝ հաշվի առնելով կանոնների սույն հավաքածուի 39 կետի դրույթները:  </w:t>
      </w:r>
    </w:p>
    <w:p w:rsidR="008B4074" w:rsidRPr="00A7207F" w:rsidRDefault="008B4074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հանգույցների 500 մ և ավել երկարությամբ ուղեթևերը պետք է նախագծել երկու և ավել շերտերով՝ անկախ դրանցով շարժման  ինտենսիվությունից: </w:t>
      </w:r>
    </w:p>
    <w:p w:rsidR="00E007FB" w:rsidRPr="00A7207F" w:rsidRDefault="008B4074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</w:t>
      </w:r>
      <w:r w:rsidR="00D4055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աշերտ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ուղեթևերի շարժման շերտի լայնությունը պետք է նշանակել </w:t>
      </w:r>
      <w:r w:rsidR="0046181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5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  <w:r w:rsidR="0046181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0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մ՝ առանց հորիզոնական կորերի վրա լրացուցիչ լայնացումների:  Երկ</w:t>
      </w:r>
      <w:r w:rsidR="00D4055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շերտ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բազմ</w:t>
      </w:r>
      <w:r w:rsidR="00D4055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աշերտ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ուղեթևերի շարժման շերտի լայնությունը պետք է նշանակել 3,5 մ: Վերակառուցման և հիմնանորոգման պայմաններում երկ</w:t>
      </w:r>
      <w:r w:rsidR="00D4055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շերտ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բազմ</w:t>
      </w:r>
      <w:r w:rsidR="00D4055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աշերտ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ուղեթևերի շարժման շերտի լայնությունը թույլատրվում է </w:t>
      </w:r>
      <w:r w:rsidR="000545E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ընդունել </w:t>
      </w:r>
      <w:r w:rsidR="00E007F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3,25 մ: </w:t>
      </w:r>
    </w:p>
    <w:p w:rsidR="00A6008D" w:rsidRPr="00A7207F" w:rsidRDefault="00A6008D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Երկշերտ և բազմաշերտ ուղեթևերի երթևեկային մասի լայնությունը պետք է նշանակել՝ հաշվի առնելով հորիզոնական կորերի վրա լրացուցիչ լայնացումները, որոնց մեծությունները պետք է ընդունել ըստ կանոնների սույն հավաքածուի 58 կետի:  </w:t>
      </w:r>
    </w:p>
    <w:p w:rsidR="004A0450" w:rsidRPr="00A7207F" w:rsidRDefault="004A0450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հանգույցների ուղեթևերի երթևեկային մասի լայնական թեքությունները հանձնարարվում է ընդունել միաթեք  20‰ - 40‰՝ կախված հորիզոնական կորի շառավղից  ըստ  կանոնների սույն հավաքածուի 1</w:t>
      </w:r>
      <w:r w:rsidR="00E344B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0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աղյուսակի։</w:t>
      </w:r>
    </w:p>
    <w:p w:rsidR="00742D43" w:rsidRPr="00A7207F" w:rsidRDefault="00742D4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Վիրաժի անցամասում երթևեկային մասի եզրի երկայնական թեքության ավելացումը պետք է կազմի ոչ ավել 10 ‰։</w:t>
      </w:r>
    </w:p>
    <w:p w:rsidR="00742D43" w:rsidRPr="00A7207F" w:rsidRDefault="00742D4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Կողնակների լայնությունը կորացումների ներքին կողմից պետք է կազմի ոչ պակաս 1,5 մ, արտաքին կողմից՝ ոչ պակաս 3,0 մ։ Կողնակները ամբողջ լայնությամբ պետք է ամրացված լինեն ծածկով։</w:t>
      </w:r>
    </w:p>
    <w:p w:rsidR="005B2613" w:rsidRPr="00A7207F" w:rsidRDefault="005B2613" w:rsidP="005B2613">
      <w:pPr>
        <w:pStyle w:val="ListParagraph"/>
        <w:spacing w:after="120"/>
        <w:ind w:left="2160" w:firstLine="0"/>
        <w:rPr>
          <w:sz w:val="27"/>
          <w:szCs w:val="27"/>
          <w:lang w:val="hy-AM"/>
        </w:rPr>
      </w:pPr>
    </w:p>
    <w:p w:rsidR="00D30FFE" w:rsidRPr="00A7207F" w:rsidRDefault="00D30FFE" w:rsidP="00A73B4C">
      <w:pPr>
        <w:pStyle w:val="Heading3"/>
        <w:widowControl w:val="0"/>
        <w:numPr>
          <w:ilvl w:val="2"/>
          <w:numId w:val="37"/>
        </w:numPr>
        <w:tabs>
          <w:tab w:val="left" w:pos="900"/>
          <w:tab w:val="left" w:pos="1260"/>
        </w:tabs>
        <w:autoSpaceDE w:val="0"/>
        <w:autoSpaceDN w:val="0"/>
        <w:adjustRightInd w:val="0"/>
        <w:spacing w:before="0" w:after="0"/>
        <w:ind w:hanging="207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bookmarkStart w:id="55" w:name="_Hlk159823034"/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ՈՒՂԵԹԵՎԵՐԻ ՀԱՏԱԿԱԳԻԾԸ ԵՎ ԵՐԿԱՅՆԱԿԱՆ ՊՐՈՖԻԼԸ</w:t>
      </w:r>
    </w:p>
    <w:p w:rsidR="00D30FFE" w:rsidRPr="00A7207F" w:rsidRDefault="00D30FFE" w:rsidP="00D30FFE">
      <w:pPr>
        <w:pStyle w:val="ListParagraph"/>
        <w:spacing w:after="120"/>
        <w:ind w:left="2160" w:firstLine="0"/>
        <w:rPr>
          <w:sz w:val="27"/>
          <w:szCs w:val="27"/>
          <w:lang w:val="hy-AM"/>
        </w:rPr>
      </w:pPr>
    </w:p>
    <w:bookmarkEnd w:id="55"/>
    <w:p w:rsidR="00543C36" w:rsidRPr="00A7207F" w:rsidRDefault="0002166B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Ուղեթևերի հորիզոնական կորերի նվազագույ</w:t>
      </w:r>
      <w:r w:rsidR="007440E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 շառավիղները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7440E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</w:t>
      </w:r>
      <w:r w:rsidR="00543C3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որոշել հաշվարկով ըստ ՀՀ քաղաքաշինության կոմիտեի նախագահի 2022 թվականի դեկտեմբերի 12-ի  N28-Ն հրամանով հաստատված ՀՀՇՆ 32-01-2022 ՛՛Ավտոմոբիլային ճանապարհներ՛՛ նորմերի 31 կետի բանաձևի, ընդ որում լայնական ուժի գործակիցը պետք է ընդունել  կախված հաշվարկային արագությունից` համաձայն կանոնների սույն հավաքածուի 11-րդ աղյուսակի:</w:t>
      </w:r>
    </w:p>
    <w:p w:rsidR="007440E2" w:rsidRPr="00A7207F" w:rsidRDefault="00DF0F8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</w:t>
      </w:r>
      <w:r w:rsidR="00C009C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ւղեթևերի հորիզոնական կորերի նվազագույն շառավիղները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թույլատրվում է </w:t>
      </w:r>
      <w:r w:rsidR="00C009C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ընդունել ըստ </w:t>
      </w:r>
      <w:r w:rsidR="007440E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կանոնների սույն հավաքածուի 1</w:t>
      </w:r>
      <w:r w:rsidR="00E344B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0</w:t>
      </w:r>
      <w:r w:rsidR="007440E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225500" w:rsidRPr="00A7207F" w:rsidRDefault="00225500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հանգույցների </w:t>
      </w:r>
      <w:r w:rsidR="0074740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հիմնական ուղղությունների և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ուղեթևերի երթևեկային մասի երկայնական թեքությունները պետք է նշանակվեն անհատական կարգով՝ կախված տեղանքի ռելյեֆից, քաղաքաշինական և կլիմայական պայմաններից, բայց ոչ ավել </w:t>
      </w:r>
      <w:r w:rsidR="000E12B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կանոնների սույն հավաքածուի 1</w:t>
      </w:r>
      <w:r w:rsidR="009959A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5-</w:t>
      </w:r>
      <w:r w:rsidR="000E12B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րդ աղյուսակի տվյալների և ոչ ավել 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60‰։ Վերակառուցման և հիմնանորոգման պայմաններում թույլատրվում է </w:t>
      </w:r>
      <w:r w:rsidR="001748C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հիմնական ուղղությունների և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ուղեթևերի երթևեկային մասի առավելագույն երկայնական թեքություններն ընդունել 80‰։</w:t>
      </w:r>
    </w:p>
    <w:p w:rsidR="00543C36" w:rsidRPr="00A7207F" w:rsidRDefault="00F335E8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հանգույցների ուղեթևերի առավելագույն երկայնական թեքություններով տեղամասերի երկարությունները պետք է սահմանափակել ըստ կանոնների սույն հավաքածուի 1</w:t>
      </w:r>
      <w:r w:rsidR="00E344B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</w:t>
      </w:r>
      <w:r w:rsidR="0053447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534478" w:rsidRPr="00A7207F" w:rsidRDefault="00534478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հանգույցների ուղեթևերի փոքր շառավղով տեղամասերում առավելագույն երկայնական թեքությունները պետք է նվազեցնել ըստ կանոնների սույն հավաքածուի 1</w:t>
      </w:r>
      <w:r w:rsidR="00E344B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5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աղյուսակի։</w:t>
      </w:r>
    </w:p>
    <w:p w:rsidR="00D30FFE" w:rsidRPr="00A7207F" w:rsidRDefault="00D30FFE" w:rsidP="005B2613">
      <w:pPr>
        <w:pStyle w:val="ListParagraph"/>
        <w:spacing w:after="120"/>
        <w:ind w:left="2160" w:firstLine="0"/>
        <w:rPr>
          <w:sz w:val="27"/>
          <w:szCs w:val="27"/>
          <w:lang w:val="hy-AM"/>
        </w:rPr>
      </w:pPr>
    </w:p>
    <w:p w:rsidR="00E86ABA" w:rsidRPr="00A7207F" w:rsidRDefault="00E86ABA" w:rsidP="00A73B4C">
      <w:pPr>
        <w:pStyle w:val="Heading3"/>
        <w:widowControl w:val="0"/>
        <w:numPr>
          <w:ilvl w:val="0"/>
          <w:numId w:val="37"/>
        </w:numPr>
        <w:tabs>
          <w:tab w:val="left" w:pos="900"/>
          <w:tab w:val="left" w:pos="1260"/>
        </w:tabs>
        <w:autoSpaceDE w:val="0"/>
        <w:autoSpaceDN w:val="0"/>
        <w:adjustRightInd w:val="0"/>
        <w:spacing w:before="0" w:after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</w:pPr>
      <w:bookmarkStart w:id="56" w:name="i937215"/>
      <w:bookmarkStart w:id="57" w:name="_Hlk159963030"/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ՀԵՏԻՈՏՆԱՅԻՆ ՀԱՂՈՐԴԱԿՑՈՒՂԻՆԵՐ</w:t>
      </w:r>
    </w:p>
    <w:p w:rsidR="00900E0B" w:rsidRPr="00A7207F" w:rsidRDefault="00900E0B" w:rsidP="00900E0B">
      <w:pPr>
        <w:ind w:firstLine="0"/>
        <w:rPr>
          <w:rFonts w:eastAsiaTheme="minorHAnsi"/>
          <w:lang w:val="en-US" w:eastAsia="en-US"/>
        </w:rPr>
      </w:pPr>
    </w:p>
    <w:p w:rsidR="00E86ABA" w:rsidRPr="00A7207F" w:rsidRDefault="00E86ABA" w:rsidP="00A73B4C">
      <w:pPr>
        <w:pStyle w:val="Heading3"/>
        <w:widowControl w:val="0"/>
        <w:numPr>
          <w:ilvl w:val="1"/>
          <w:numId w:val="39"/>
        </w:numPr>
        <w:tabs>
          <w:tab w:val="left" w:pos="900"/>
          <w:tab w:val="left" w:pos="1260"/>
        </w:tabs>
        <w:autoSpaceDE w:val="0"/>
        <w:autoSpaceDN w:val="0"/>
        <w:adjustRightInd w:val="0"/>
        <w:spacing w:before="0" w:after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bookmarkStart w:id="58" w:name="i948453"/>
      <w:bookmarkEnd w:id="56"/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>ԸՆԴՀԱՆՈՒՐ ՊԱՀԱՆՋՆԵՐ</w:t>
      </w:r>
    </w:p>
    <w:bookmarkEnd w:id="58"/>
    <w:p w:rsidR="00E86ABA" w:rsidRPr="00A7207F" w:rsidRDefault="00E86ABA" w:rsidP="00E86ABA">
      <w:pPr>
        <w:rPr>
          <w:lang w:val="hy-AM" w:eastAsia="en-US"/>
        </w:rPr>
      </w:pPr>
    </w:p>
    <w:bookmarkEnd w:id="57"/>
    <w:p w:rsidR="00592D50" w:rsidRPr="00A7207F" w:rsidRDefault="00543C36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592D5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Ճանապարհա-փողոցային ցանցի մեջ մտնող հետիոտնային հաղորդակցուղիների նախագծման ժամանակ  պետք է ապահովել հետիոտնային շարժման անվտանգ և անխափան անցումը:</w:t>
      </w:r>
    </w:p>
    <w:p w:rsidR="00CF5848" w:rsidRPr="00A7207F" w:rsidRDefault="003F672D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59" w:name="_Hlk159969372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Տրանսպորտային հաղորդակցուղիների հետ հետիոտնային փողոցների և հետիոտնային գոտիների փոխհատման դեպքում՝ </w:t>
      </w:r>
      <w:r w:rsidR="00CF584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տրանսպորտի և հետիոտների շարժման անվտանգության բարձրացման նպատակով պետք է նախատեսել՝</w:t>
      </w:r>
    </w:p>
    <w:p w:rsidR="00CF5848" w:rsidRPr="00A7207F" w:rsidRDefault="00CF5848" w:rsidP="00A73B4C">
      <w:pPr>
        <w:pStyle w:val="formattext"/>
        <w:numPr>
          <w:ilvl w:val="0"/>
          <w:numId w:val="40"/>
        </w:numPr>
        <w:spacing w:before="0" w:beforeAutospacing="0" w:after="0" w:afterAutospacing="0" w:line="360" w:lineRule="auto"/>
        <w:ind w:left="1710" w:hanging="54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մինչև մայթի մակարդակ</w:t>
      </w:r>
      <w:r w:rsidR="00DD748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բարձրացրած երթևեկային մաս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 հետիոտնային անցման լայնությամբ,</w:t>
      </w:r>
    </w:p>
    <w:p w:rsidR="00CF5848" w:rsidRPr="00A7207F" w:rsidRDefault="00CF5848" w:rsidP="00A73B4C">
      <w:pPr>
        <w:pStyle w:val="formattext"/>
        <w:numPr>
          <w:ilvl w:val="0"/>
          <w:numId w:val="40"/>
        </w:numPr>
        <w:spacing w:before="0" w:beforeAutospacing="0" w:after="0" w:afterAutospacing="0" w:line="360" w:lineRule="auto"/>
        <w:ind w:left="1710" w:hanging="54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կարգավորվող հետիոտնային անց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ումներ</w:t>
      </w:r>
      <w:r w:rsidR="00DD748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</w:t>
      </w:r>
    </w:p>
    <w:p w:rsidR="00CF5848" w:rsidRPr="00A7207F" w:rsidRDefault="00CF5848" w:rsidP="00A73B4C">
      <w:pPr>
        <w:pStyle w:val="formattext"/>
        <w:numPr>
          <w:ilvl w:val="0"/>
          <w:numId w:val="40"/>
        </w:numPr>
        <w:spacing w:before="0" w:beforeAutospacing="0" w:after="0" w:afterAutospacing="0" w:line="360" w:lineRule="auto"/>
        <w:ind w:left="1710" w:hanging="54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արհեստական անհարթություններ, աղմկային  գոտիներ և երթևեկության կազմակերպման այլ միջոցներ,</w:t>
      </w:r>
    </w:p>
    <w:p w:rsidR="00B763C3" w:rsidRPr="00A7207F" w:rsidRDefault="00B763C3" w:rsidP="00A73B4C">
      <w:pPr>
        <w:pStyle w:val="formattext"/>
        <w:numPr>
          <w:ilvl w:val="0"/>
          <w:numId w:val="40"/>
        </w:numPr>
        <w:spacing w:before="0" w:beforeAutospacing="0" w:after="0" w:afterAutospacing="0" w:line="360" w:lineRule="auto"/>
        <w:ind w:left="1710" w:hanging="54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կարգավորվող հետիոտնային անցումներից առաջ նախազգոււշացնող ցուցիչներ:</w:t>
      </w:r>
    </w:p>
    <w:p w:rsidR="00E34ADD" w:rsidRPr="00A7207F" w:rsidRDefault="00E34ADD" w:rsidP="00E34ADD">
      <w:pPr>
        <w:pStyle w:val="formattext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Միևնույն մակարդակում հետիոտնային անցումների իրականացման անհնարինության դեպքում թույլատրվում է նախատեսել վերգետնյա կամ ստորգետնյա հետիոտնային անցումներ:</w:t>
      </w:r>
    </w:p>
    <w:p w:rsidR="00BB6A8A" w:rsidRPr="00A7207F" w:rsidRDefault="008D3E63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գոտիների, փողոցների, </w:t>
      </w:r>
      <w:r w:rsidR="00D21D6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հրապարակների, մայթերի, տարբեր մակարդակներում  հետիոտնային անցումների տարածքներում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մանրածախ առևտրի և սպասարկման օբյեկտներ</w:t>
      </w:r>
      <w:r w:rsidR="00BB6A8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 </w:t>
      </w:r>
      <w:r w:rsidR="008814D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տեղաբաշխ</w:t>
      </w:r>
      <w:r w:rsidR="00BB6A8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ումը չպետք է խանգարի նշված գոտիների և օբյեկտների շահագործմանը (ջրահեռացում, դրենաժ, մաքրում և այլն)  և հետիոտնային հոսքերի անխափան անցմանը:</w:t>
      </w:r>
    </w:p>
    <w:p w:rsidR="00BB68C9" w:rsidRPr="00A7207F" w:rsidRDefault="00BB6A8A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հաղորդակցուղիների հարաչափերի հաշվարկի համար հետիոտնային շարժման արագությունը պետք է ընդունել  4,2 </w:t>
      </w:r>
      <w:r w:rsidR="00BB68C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կմ/ժամ:</w:t>
      </w:r>
    </w:p>
    <w:p w:rsidR="00E34ADD" w:rsidRPr="00A7207F" w:rsidRDefault="00E34ADD" w:rsidP="00E34ADD">
      <w:pPr>
        <w:pStyle w:val="formattext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BB68C9" w:rsidRPr="00A7207F" w:rsidRDefault="00BB68C9" w:rsidP="00A73B4C">
      <w:pPr>
        <w:pStyle w:val="Heading3"/>
        <w:widowControl w:val="0"/>
        <w:numPr>
          <w:ilvl w:val="1"/>
          <w:numId w:val="39"/>
        </w:numPr>
        <w:tabs>
          <w:tab w:val="left" w:pos="900"/>
          <w:tab w:val="left" w:pos="1260"/>
        </w:tabs>
        <w:autoSpaceDE w:val="0"/>
        <w:autoSpaceDN w:val="0"/>
        <w:adjustRightInd w:val="0"/>
        <w:spacing w:before="0" w:after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</w:pP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   </w:t>
      </w: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>ՄԱՅԹԵՐ</w:t>
      </w:r>
      <w:r w:rsidR="00B528D6" w:rsidRPr="00A7207F">
        <w:rPr>
          <w:rFonts w:ascii="GHEA Grapalat" w:eastAsiaTheme="minorHAnsi" w:hAnsi="GHEA Grapalat"/>
          <w:bCs w:val="0"/>
          <w:color w:val="000000" w:themeColor="text1"/>
          <w:lang w:val="hy-AM" w:eastAsia="en-US"/>
        </w:rPr>
        <w:t xml:space="preserve"> ԵՎ ՀԵՏԻՈՏՆԱՅԻՆ ՈՒՂԻՆԵՐ</w:t>
      </w:r>
    </w:p>
    <w:p w:rsidR="00BB68C9" w:rsidRPr="00A7207F" w:rsidRDefault="00BB68C9" w:rsidP="00E34ADD">
      <w:pPr>
        <w:pStyle w:val="formattext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BB68C9" w:rsidRPr="00A7207F" w:rsidRDefault="00336BA9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Մայթերը նախագծում են</w:t>
      </w:r>
      <w:r w:rsidR="009E694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9E694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առանձնացնելով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երթևեկային մասից եզրաքարով և սիզամարգով:</w:t>
      </w:r>
      <w:r w:rsidR="00900E0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Վերակառուցման և հիմնանորոգման նախագծերում, սեղմված պայմաններում  և տեղական փողոցներում թույլատրվում է սիզամարգ չիրականացնել:</w:t>
      </w:r>
    </w:p>
    <w:p w:rsidR="009E6944" w:rsidRPr="00A7207F" w:rsidRDefault="008124E7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60" w:name="i965548"/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> </w:t>
      </w:r>
      <w:bookmarkEnd w:id="60"/>
      <w:r w:rsidR="00D857C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Մայթերի լայնությունը պետք է ընդունել՝ հաշվի առնելով  փողոցների և ճանապարհների կարգերը</w:t>
      </w:r>
      <w:r w:rsidR="002E440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/դասերը</w:t>
      </w:r>
      <w:r w:rsidR="00D857C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հետիոտնային շարժման ծավալներ</w:t>
      </w:r>
      <w:r w:rsidR="002E440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ը</w:t>
      </w:r>
      <w:r w:rsidR="00D857C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ինչպես նաև մայթի սահմաններում հենարանների, ծառերի, ցուցանակների և այլն տեղաբաշխումը: 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Մայթերի </w:t>
      </w:r>
      <w:r w:rsidR="00D857C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մասի նվազագույն լայնությունը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է </w:t>
      </w:r>
      <w:r w:rsidR="007E1CD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որոշել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հաշվարկով՝ ելնելով հետիոտնային շարժման կանխատեսվող ինտենսիվությունից և հետիոտնային շարժման մեկ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շերտի թողունակությունից, որը պետք է ընդունել  ըստ կանոնների սույն հավաքածուի 2</w:t>
      </w:r>
      <w:r w:rsidR="00A8490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9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</w:t>
      </w:r>
      <w:r w:rsidR="00D857C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բայց ոչ պակաս կանոնների սույն հավաքածուի </w:t>
      </w:r>
      <w:r w:rsidR="0043576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="00D857C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</w:t>
      </w:r>
      <w:r w:rsidR="0043576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5</w:t>
      </w:r>
      <w:r w:rsidR="009E694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-րդ </w:t>
      </w:r>
      <w:r w:rsidR="00D857C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աղյուսակ</w:t>
      </w:r>
      <w:r w:rsidR="009E694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ներում նշված </w:t>
      </w:r>
      <w:r w:rsidR="007E1CD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չափսերից</w:t>
      </w:r>
      <w:r w:rsidR="009E694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852119" w:rsidRPr="00A7207F" w:rsidRDefault="00852119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Կողային առուների, 1-2 մ բարձրությամբ  լիցքերի կամ հանույթների շեպերի և մայթերի միջև պետք է նախատեսել ոչ պակաս 0,5 մ լայնությամբ բերմաներ։ Լիցքերի կամ հանույթների շեպերի 2 մ –ից մեծ բարձրության դեպքում բերմայի լայնությունը պետք է ընդունել ոչ պակաս 1,5 մ։  2 մ –ից մեծ բարձրության շեպերին հարելու և 1,5 մ–ից ոչ պակաս լայնությամբ բերմայի դեպքում մայթերում պետք է նախատեսել ճանապարհային արգելապատնեշներ։</w:t>
      </w:r>
    </w:p>
    <w:p w:rsidR="00E9788F" w:rsidRPr="00A7207F" w:rsidRDefault="00E9788F" w:rsidP="008124E7">
      <w:pPr>
        <w:ind w:left="1800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8124E7" w:rsidRPr="00A7207F" w:rsidRDefault="008124E7" w:rsidP="008124E7">
      <w:pPr>
        <w:ind w:left="1800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ղյուսակ 2</w:t>
      </w:r>
      <w:r w:rsidR="00A84900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9</w:t>
      </w:r>
    </w:p>
    <w:tbl>
      <w:tblPr>
        <w:tblW w:w="4762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6123"/>
        <w:gridCol w:w="2869"/>
      </w:tblGrid>
      <w:tr w:rsidR="00A97514" w:rsidRPr="00A7207F" w:rsidTr="00A97514">
        <w:trPr>
          <w:trHeight w:val="227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124E7" w:rsidRPr="00A7207F" w:rsidRDefault="008124E7" w:rsidP="00CB00E5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124E7" w:rsidRPr="00A7207F" w:rsidRDefault="008124E7" w:rsidP="00CB00E5">
            <w:pPr>
              <w:ind w:firstLine="36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Հետիոտնային հաղորդակցուղու տիպը և </w:t>
            </w:r>
            <w:r w:rsidR="00A9751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ճանապարհա-փողոցային ցանցում տեղաբաշխումը 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8124E7" w:rsidRPr="00A7207F" w:rsidRDefault="00A97514" w:rsidP="00CB00E5">
            <w:pPr>
              <w:ind w:left="-6" w:firstLine="19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Շարժման </w:t>
            </w:r>
            <w:r w:rsidR="009E694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0,75 մ լայնությամբ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մեկ շերտի թողունակությունը, մարդ/ժամ</w:t>
            </w:r>
          </w:p>
        </w:tc>
      </w:tr>
      <w:tr w:rsidR="00A97514" w:rsidRPr="00A7207F" w:rsidTr="00A97514">
        <w:trPr>
          <w:trHeight w:val="227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8124E7" w:rsidRPr="00A7207F" w:rsidRDefault="008124E7" w:rsidP="00CB00E5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24E7" w:rsidRPr="00A7207F" w:rsidRDefault="00A97514" w:rsidP="00A97514">
            <w:pPr>
              <w:ind w:left="384" w:right="-9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Մայթեր զարգացած առևտրական ցանցով փողոցներում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124E7" w:rsidRPr="00A7207F" w:rsidRDefault="00A97514" w:rsidP="00CB00E5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700</w:t>
            </w:r>
          </w:p>
        </w:tc>
      </w:tr>
      <w:tr w:rsidR="00A97514" w:rsidRPr="00A7207F" w:rsidTr="00A97514">
        <w:trPr>
          <w:trHeight w:val="227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8124E7" w:rsidRPr="00A7207F" w:rsidRDefault="008124E7" w:rsidP="00CB00E5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24E7" w:rsidRPr="00A7207F" w:rsidRDefault="00A97514" w:rsidP="00A97514">
            <w:pPr>
              <w:ind w:left="474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Մայթեր քիչ զարգացած առևտրական ցանցով  և առանց առևտրական ցանցի փողոցներում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8124E7" w:rsidRPr="00A7207F" w:rsidRDefault="00A97514" w:rsidP="00CB00E5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800</w:t>
            </w:r>
          </w:p>
        </w:tc>
      </w:tr>
      <w:tr w:rsidR="00A97514" w:rsidRPr="00A7207F" w:rsidTr="00A97514">
        <w:trPr>
          <w:trHeight w:val="227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97514" w:rsidRPr="00A7207F" w:rsidRDefault="00A97514" w:rsidP="00A97514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97514" w:rsidRPr="00A7207F" w:rsidRDefault="00A97514" w:rsidP="00A97514">
            <w:pPr>
              <w:ind w:left="384" w:right="-9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Մայթեր փողոցների և ճանապարհների կանաչ տարածքների սահմաններում կամ հարակից կառուցապատման բացակայության դեպքում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7514" w:rsidRPr="00A7207F" w:rsidRDefault="00A97514" w:rsidP="00A9751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900</w:t>
            </w:r>
          </w:p>
        </w:tc>
      </w:tr>
      <w:tr w:rsidR="00A97514" w:rsidRPr="00A7207F" w:rsidTr="00A97514">
        <w:trPr>
          <w:trHeight w:val="227"/>
          <w:jc w:val="center"/>
        </w:trPr>
        <w:tc>
          <w:tcPr>
            <w:tcW w:w="36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97514" w:rsidRPr="00A7207F" w:rsidRDefault="00A97514" w:rsidP="00A97514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97514" w:rsidRPr="00A7207F" w:rsidRDefault="00A97514" w:rsidP="00A97514">
            <w:pPr>
              <w:ind w:left="384" w:right="-90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Զբոսուղիներ</w:t>
            </w:r>
            <w:r w:rsidR="00B83CF0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, բուլվարներ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7514" w:rsidRPr="00A7207F" w:rsidRDefault="00A97514" w:rsidP="00A97514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600</w:t>
            </w:r>
          </w:p>
        </w:tc>
      </w:tr>
    </w:tbl>
    <w:p w:rsidR="009E6944" w:rsidRPr="00A7207F" w:rsidRDefault="009E6944" w:rsidP="00D857C3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CB00E5" w:rsidRPr="00A7207F" w:rsidRDefault="00CB00E5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61" w:name="_Hlk159990148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Վարչական և առևտրական կենտրոնների, հյուրանոցների, թատրոնների, դպրոցների ցուցահանդեսների և շուկաների մոտ հետիոտնային ուղիները (մայթեր, հրապարակներ, անցումներ) պետք է նախագծել </w:t>
      </w:r>
      <w:r w:rsidR="00E2431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ըստ ծանրաբեռնված  (պիկ) ժամերի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</w:t>
      </w:r>
      <w:r w:rsidR="0070087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 ինտենսիվության</w:t>
      </w:r>
      <w:r w:rsidR="00E2431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0,3մ</w:t>
      </w:r>
      <w:r w:rsidRPr="00A7207F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/մարդ</w:t>
      </w:r>
      <w:r w:rsidR="00E2431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ուց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իսկ գործարանների, մարզահանդեսային համալիրների, կինոթատրոնների, կայարանների մոտ՝ 0,8մ</w:t>
      </w:r>
      <w:r w:rsidRPr="00A7207F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/մարդուց ոչ ավելի խտության պայմանից</w:t>
      </w:r>
      <w:r w:rsidR="0070087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ապահովելով </w:t>
      </w:r>
      <w:r w:rsidR="0070087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ՀՀ քաղաքաշինության կոմիտեի նախագահի 2020 թվականի դեկտեմբերի 15-ի N 95-Ն հրամանով հաստատված </w:t>
      </w:r>
      <w:r w:rsidR="00E2431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ՀՀՇՆ 31-03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D550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«Հասարակական շենքեր և շինություններ»</w:t>
      </w:r>
      <w:r w:rsidR="007C2A9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շինարարական նորմերի պահանջները: </w:t>
      </w:r>
    </w:p>
    <w:p w:rsidR="00DE5308" w:rsidRPr="00A7207F" w:rsidRDefault="0037622A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Մայթի պահանջվող լայնության հաշվարկի ժամանակ,  հետիոտնային շարժման համար պետք է նախատեսել 0.75 մ լայնությամբ մեկ լրացուցիչ շերտ, եթե շարժման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հեռանկարային ինտենսիվությունը ՛՛պիկ՛՛ ժամին երկու ուղղություններով գերազանցում է 2400 հետիոտն/ժամը։</w:t>
      </w:r>
    </w:p>
    <w:p w:rsidR="00577F5F" w:rsidRPr="00A7207F" w:rsidRDefault="000831FA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ուղու, փողոցի երթևեկային մասից անկախ </w:t>
      </w:r>
      <w:r w:rsidR="00577F5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ծրագծման դեպքում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  <w:r w:rsidR="00577F5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նվազագույն լայնությունը պետք է կազմի 1,5 մ։</w:t>
      </w:r>
    </w:p>
    <w:p w:rsidR="00A35BBC" w:rsidRPr="00A7207F" w:rsidRDefault="00A35BBC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62" w:name="PO0000091"/>
      <w:bookmarkStart w:id="63" w:name="_Hlk159975574"/>
      <w:bookmarkEnd w:id="61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Մայթերի և հետիոտնային ուղիների  40 ‰-ից ավել երկայնական թեքությունների դեպքում պետք է նախատեսել միջանկյալ հորիզոնական հարթակներ, որոնց միջև հեռավորությունները պետք է ընդունել ըստ  կանոնների սույն հավաքածուի </w:t>
      </w:r>
      <w:r w:rsidR="00A8490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30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</w:t>
      </w:r>
      <w:r w:rsidR="00E9788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</w:p>
    <w:p w:rsidR="00E9788F" w:rsidRPr="00A7207F" w:rsidRDefault="00E9788F" w:rsidP="00E9788F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Մայթերի և հետիոտնային ուղիների 50 ‰-ից ավել  երկայնական թեքությունների դեպքում պետք է նախատեսել աստիճանավանդակներ՝ թեքահարթակի,  վերելակի կամ ամբարձիչի  հետ համատեղ: </w:t>
      </w:r>
    </w:p>
    <w:p w:rsidR="005A0074" w:rsidRPr="00A7207F" w:rsidRDefault="005A0074" w:rsidP="00A35BBC">
      <w:pPr>
        <w:ind w:left="1800" w:firstLine="0"/>
        <w:jc w:val="right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A35BBC" w:rsidRPr="00A7207F" w:rsidRDefault="00A35BBC" w:rsidP="00A35BBC">
      <w:pPr>
        <w:ind w:left="1800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ղյուսակ </w:t>
      </w:r>
      <w:r w:rsidR="00A84900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30</w:t>
      </w:r>
    </w:p>
    <w:tbl>
      <w:tblPr>
        <w:tblW w:w="46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1886"/>
        <w:gridCol w:w="3510"/>
        <w:gridCol w:w="3253"/>
        <w:gridCol w:w="11"/>
      </w:tblGrid>
      <w:tr w:rsidR="0026635D" w:rsidRPr="00A7207F" w:rsidTr="003D4F0E">
        <w:trPr>
          <w:trHeight w:val="227"/>
          <w:jc w:val="center"/>
        </w:trPr>
        <w:tc>
          <w:tcPr>
            <w:tcW w:w="381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6635D" w:rsidRPr="00A7207F" w:rsidRDefault="0026635D" w:rsidP="00A35BBC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006" w:type="pct"/>
            <w:vMerge w:val="restart"/>
            <w:tcBorders>
              <w:top w:val="single" w:sz="4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26635D" w:rsidRPr="00A7207F" w:rsidRDefault="0026635D" w:rsidP="00A35BBC">
            <w:pPr>
              <w:ind w:right="78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րկայնական թեքություն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‰</w:t>
            </w:r>
          </w:p>
        </w:tc>
        <w:tc>
          <w:tcPr>
            <w:tcW w:w="3613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26635D" w:rsidRPr="00A7207F" w:rsidRDefault="0026635D" w:rsidP="00A35BBC">
            <w:pPr>
              <w:ind w:left="-6" w:firstLine="19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Հորիզոնական հարթակների միջև հեռավորությունը, </w:t>
            </w:r>
            <w:r w:rsidR="002157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ոչ ավել,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մ</w:t>
            </w:r>
          </w:p>
        </w:tc>
      </w:tr>
      <w:tr w:rsidR="0026635D" w:rsidRPr="00A7207F" w:rsidTr="003D4F0E">
        <w:trPr>
          <w:gridAfter w:val="1"/>
          <w:wAfter w:w="5" w:type="pct"/>
          <w:trHeight w:val="227"/>
          <w:jc w:val="center"/>
        </w:trPr>
        <w:tc>
          <w:tcPr>
            <w:tcW w:w="381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26635D" w:rsidRPr="00A7207F" w:rsidRDefault="0026635D" w:rsidP="00A35BBC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006" w:type="pct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6635D" w:rsidRPr="00A7207F" w:rsidRDefault="0026635D" w:rsidP="00A35BBC">
            <w:pPr>
              <w:ind w:left="384" w:right="84" w:hanging="47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8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6635D" w:rsidRPr="00A7207F" w:rsidRDefault="000B520C" w:rsidP="009B4DE1">
            <w:pPr>
              <w:ind w:left="84" w:right="72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Հարթակի երկարությ</w:t>
            </w:r>
            <w:r w:rsidR="009B4DE1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ո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ւնը</w:t>
            </w:r>
            <w:r w:rsidR="002E471A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ոչ պակաս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1,5</w:t>
            </w:r>
            <w:r w:rsidR="002E471A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մ, մինչև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 մ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6635D" w:rsidRPr="00A7207F" w:rsidRDefault="009B4DE1" w:rsidP="009B4DE1">
            <w:pPr>
              <w:ind w:firstLine="18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Հարթակի երկարությունը 5,0 մ-ից </w:t>
            </w:r>
            <w:r w:rsidR="002E471A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ոչ պակաս</w:t>
            </w:r>
          </w:p>
        </w:tc>
      </w:tr>
      <w:tr w:rsidR="009B4DE1" w:rsidRPr="00A7207F" w:rsidTr="003D4F0E">
        <w:trPr>
          <w:gridAfter w:val="1"/>
          <w:wAfter w:w="5" w:type="pct"/>
          <w:trHeight w:val="227"/>
          <w:jc w:val="center"/>
        </w:trPr>
        <w:tc>
          <w:tcPr>
            <w:tcW w:w="38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9B4DE1" w:rsidRPr="00A7207F" w:rsidRDefault="009B4DE1" w:rsidP="009B4DE1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B4DE1" w:rsidRPr="00A7207F" w:rsidRDefault="009B4DE1" w:rsidP="009B4DE1">
            <w:pPr>
              <w:ind w:left="384" w:right="84" w:hanging="47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40-50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B4DE1" w:rsidRPr="00A7207F" w:rsidRDefault="009B4DE1" w:rsidP="009B4DE1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25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B4DE1" w:rsidRPr="00A7207F" w:rsidRDefault="009B4DE1" w:rsidP="009B4DE1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80</w:t>
            </w:r>
          </w:p>
        </w:tc>
      </w:tr>
      <w:tr w:rsidR="009B4DE1" w:rsidRPr="00A7207F" w:rsidTr="003D4F0E">
        <w:trPr>
          <w:gridAfter w:val="1"/>
          <w:wAfter w:w="5" w:type="pct"/>
          <w:trHeight w:val="227"/>
          <w:jc w:val="center"/>
        </w:trPr>
        <w:tc>
          <w:tcPr>
            <w:tcW w:w="38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9B4DE1" w:rsidRPr="00A7207F" w:rsidRDefault="009B4DE1" w:rsidP="009B4DE1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B4DE1" w:rsidRPr="00A7207F" w:rsidRDefault="009B4DE1" w:rsidP="009B4DE1">
            <w:pPr>
              <w:ind w:left="474" w:hanging="38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50-80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9B4DE1" w:rsidRPr="00A7207F" w:rsidRDefault="009B4DE1" w:rsidP="009B4DE1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10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9B4DE1" w:rsidRPr="00A7207F" w:rsidRDefault="009B4DE1" w:rsidP="009B4DE1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25</w:t>
            </w:r>
          </w:p>
        </w:tc>
      </w:tr>
      <w:tr w:rsidR="009B4DE1" w:rsidRPr="00A7207F" w:rsidTr="003D4F0E">
        <w:trPr>
          <w:trHeight w:val="22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B4DE1" w:rsidRPr="00A7207F" w:rsidRDefault="009B4DE1" w:rsidP="009B4DE1">
            <w:pPr>
              <w:ind w:left="258" w:firstLine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3.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Մայթերի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տարբեր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երկայնական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թեքություններով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տեղամասերում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հարթակների միջև հեռավորությունը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պետք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է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նշանակել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ըստ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թեքության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մեծ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արժեքի</w:t>
            </w:r>
          </w:p>
        </w:tc>
      </w:tr>
    </w:tbl>
    <w:p w:rsidR="00767873" w:rsidRPr="00A7207F" w:rsidRDefault="00767873" w:rsidP="00CB10F0">
      <w:pPr>
        <w:pStyle w:val="formattext"/>
        <w:spacing w:before="0" w:beforeAutospacing="0" w:after="0" w:afterAutospacing="0" w:line="360" w:lineRule="auto"/>
        <w:ind w:firstLine="54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642A0" w:rsidRPr="00A7207F" w:rsidRDefault="007642A0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64" w:name="_Hlk159976793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Մայթերի լայնական թեքությունները պետք է ընդունել ըստ կանոնների սույն հավաքածուի 9-րդ աղյուսակի:</w:t>
      </w:r>
    </w:p>
    <w:p w:rsidR="000831FA" w:rsidRPr="00A7207F" w:rsidRDefault="00025056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Առանձին աստիճանաշարում աստիճանների քանակը պետք է ընդունել 3-12,  աստիճան</w:t>
      </w:r>
      <w:r w:rsidR="002D1D5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աշարի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լայնու</w:t>
      </w:r>
      <w:r w:rsidR="002D1D5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թ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յունը</w:t>
      </w:r>
      <w:r w:rsidR="002D1D5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ոչ պակաս 1.35 մ,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CD66C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աստիճանի </w:t>
      </w:r>
      <w:r w:rsidR="002D1D5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բարձրությունը՝ 0,12-0,15 մ,  խորությունը՝ ոչ պակաս 0,4մ</w:t>
      </w:r>
      <w:r w:rsidR="00215CA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831F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Յուրաքանչյուր աստիճանաշարից հետո պետք է նախատեսել ոչ պակաս 1,5 մ</w:t>
      </w:r>
      <w:r w:rsidR="0054103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831F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երկարությամբ հարթակներ։  Աստիճանաշարի սահմաններում աստիճանների քանակը, որպես կանոն, պետք է լինի նույնը։ Աստիճանների և թեքահարթակների զույգ կողմերից պետք է նախատեսել բազրիքներ՝ 0,9 մ և 0,7 մ բարձրության վրա տեղաբաշխված </w:t>
      </w:r>
      <w:r w:rsidR="008E0E6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բռնաձողերով</w:t>
      </w:r>
      <w:r w:rsidR="000831F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8E0E6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831F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Եթե մայթերի երկայնական թեքությունը 60 ‰-ից ավելի է, ապա դրանք </w:t>
      </w:r>
      <w:r w:rsidR="008E0E6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նույնպես </w:t>
      </w:r>
      <w:r w:rsidR="000831F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պետք է </w:t>
      </w:r>
      <w:r w:rsidR="008E0E6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սարքավորված </w:t>
      </w:r>
      <w:r w:rsidR="000831F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լինեն բազրիքներով:</w:t>
      </w:r>
    </w:p>
    <w:bookmarkEnd w:id="64"/>
    <w:p w:rsidR="008141B2" w:rsidRPr="00A7207F" w:rsidRDefault="008141B2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IV  ճանապարհակլիմայական </w:t>
      </w:r>
      <w:r w:rsidR="0028270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շրջանում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(համաձայն ՀՀ քաղաքաշինության կոմիտեի նախագահի 2022 թվականի դեկտեմբերի 12-ի  N28-Ն հրամանով հաստատված ՀՀՇՆ 32-01-2022 </w:t>
      </w:r>
      <w:r w:rsidR="00ED550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՛՛Ավտոմոբիլային ճանապարհներ՛՛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նորմերի  418 կետի) գտնվող շրջաններում մայթերի և հետիոտնային ուղիների երկայնական թեքությունները պետք է ընդունել ոչ ավել 40 ‰:</w:t>
      </w:r>
    </w:p>
    <w:p w:rsidR="00847139" w:rsidRPr="00A7207F" w:rsidRDefault="00847139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65" w:name="_Hlk159977512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Մայթերի և հետիոտնային ուղիների թ</w:t>
      </w:r>
      <w:r w:rsidR="00215CA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եքահարթակ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ներ</w:t>
      </w:r>
      <w:r w:rsidR="00215CA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 երկայնական թեքությունը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չպետք  է գերազանցի </w:t>
      </w:r>
      <w:r w:rsidR="00215CA4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50 ‰-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ը: Լեռնային և խիստ կտրտված տեղանքներով շրջաններում, ինչպես նաև վերակառուցման և հիմնանորոգման պայմաններում </w:t>
      </w:r>
      <w:r w:rsidR="009B5E85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թեքահարթակների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երկայնական թեքությունը թույլատրվում է ընդունել մինչև 80 ‰:</w:t>
      </w:r>
    </w:p>
    <w:p w:rsidR="008E4BEB" w:rsidRPr="00A7207F" w:rsidRDefault="000432DB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hAnsi="GHEA Grapalat" w:cstheme="minorBidi"/>
          <w:lang w:val="hy-AM"/>
        </w:rPr>
        <w:t>Անվասայլակներով</w:t>
      </w:r>
      <w:r w:rsidR="00DB69E5" w:rsidRPr="00A7207F">
        <w:rPr>
          <w:rFonts w:ascii="GHEA Grapalat" w:hAnsi="GHEA Grapalat" w:cstheme="minorBidi"/>
          <w:lang w:val="hy-AM"/>
        </w:rPr>
        <w:t xml:space="preserve"> տեղաշարժվող հաշմանդամություն ունեցող </w:t>
      </w:r>
      <w:r w:rsidR="008E4B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և ֆիզիկական թուլացումներով անձանց </w:t>
      </w:r>
      <w:r w:rsidR="001D498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համար նախատեսված մայթերի </w:t>
      </w:r>
      <w:r w:rsidR="008E4B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և հետիոտնային ուղիների թեքահարթակների երկայնական թեքությունները պետք  է ընդունել ոչ ավել 40 ‰-ը, իսկ լայնական թեքությունները՝ ոչ ավել 10 ‰-ը: Բացառիկ դեպքերում թույլատրվում է ավելացնել երկայնական թեքությունները մինչև 100 ‰՝ յուրաքանչյուր 12 մ-ը մեկ նախատեսելով ոչ պակաս 1,8 մ երկարությամբ միջանկյալ հորիզոնական հարթակներ:</w:t>
      </w:r>
    </w:p>
    <w:p w:rsidR="00162C75" w:rsidRPr="00A7207F" w:rsidRDefault="00162C75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66" w:name="_Hlk159991661"/>
      <w:bookmarkStart w:id="67" w:name="_Hlk159995925"/>
      <w:bookmarkStart w:id="68" w:name="_Hlk159997744"/>
      <w:bookmarkEnd w:id="62"/>
      <w:bookmarkEnd w:id="63"/>
      <w:bookmarkEnd w:id="65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շարժման մինչև 2400 մարդ/ժամ (երկու ուղղությամբ) առավելագույն ինտենսիվության դեպքում աստիճանավանդակի հետ համատեղ նախատեսվող թեքահարթակի լայնությունը՝ հաշվի առնելով բնակչության սակավաշարժ խմբերի շարժումը, պետք է նախատեսել ոչ պակաս 0,9 մ,  իսկ 2400 մարդ/ժամ-ից ավել  ինտենսիվության դեպքում՝ ոչ պակաս 1,8 մ:</w:t>
      </w:r>
    </w:p>
    <w:p w:rsidR="004815C0" w:rsidRPr="00A7207F" w:rsidRDefault="00864ACF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Փողոցների երթևեկային մասի հետ </w:t>
      </w:r>
      <w:r w:rsidR="004E7C0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մայթերի և հետիոտնային ուղիների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փոխհատման տեղերում փողոցի եզրաքարի բարձրությունը պետք է լինի ոչ ավել 0,025–0,040 մ</w:t>
      </w:r>
      <w:r w:rsidR="009B698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ընդ որում երթևեկային մասի նեղացում չի թույլատրվում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4E7C0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Մայթի թեքությունը  </w:t>
      </w:r>
      <w:r w:rsidR="004815C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դեպի երթևեկային մաս  </w:t>
      </w:r>
      <w:r w:rsidR="004E7C0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վայրէջք</w:t>
      </w:r>
      <w:r w:rsidR="004815C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 թեքահարթակում </w:t>
      </w:r>
      <w:r w:rsidR="004E7C0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է լինի ոչ ավել 100 ‰</w:t>
      </w:r>
      <w:r w:rsidR="004815C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: </w:t>
      </w:r>
    </w:p>
    <w:p w:rsidR="00141DF8" w:rsidRPr="00A7207F" w:rsidRDefault="0038392F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ուղիները պետք է կահավորված լինեն՝ հաշվի առնելով </w:t>
      </w:r>
      <w:r w:rsidR="00967F79" w:rsidRPr="00A7207F">
        <w:rPr>
          <w:rFonts w:ascii="GHEA Grapalat" w:hAnsi="GHEA Grapalat" w:cstheme="minorBidi"/>
          <w:lang w:val="hy-AM"/>
        </w:rPr>
        <w:t>հաշմանդամություն ունեցող անձանց բոլոր խմբերի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(հենաշարժական համակարգի, տեսողության, լսողության խանգարումներ ունեցողների) համար մատչելիությունը:  Հետիոտնային ուղիների ծածկերը պետք է իրականացվեն կոշտ նյութերից, ունենան հավասարություն, շարժման ժամանակ չառաջացնեն վիբրացիա, չողողվեն անձրևների ժամանակ: </w:t>
      </w:r>
      <w:r w:rsidR="00AA221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250A10" w:rsidRPr="00A7207F" w:rsidRDefault="00EE4376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ուղիների ծածկի վրա նախազգուշական ֆունկցիա կատարող շոշափողական (տակտիլ) միջոցները պետք է տեղադրել տեղեկատվության օբյեկտից՝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վտանգավոր հատվածի սկզբից, շարժման ուղղության փոփոխումից, մուտքից և այլն, ոչ պակաս 0,8 մ հեռավորության վրա:</w:t>
      </w:r>
      <w:r w:rsidR="008229F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Տեսողության խանգարումներ ունեցող մարդկանց բարձր ռիսկայնությամբ գոտիների (խոչընդոտներ, աստիճաններ, հետիոտնային անցումներ և այլն) մասին տեղեկատվությունը պետք է տրամադրվի հետիոտնային ուղիների և մայթերի ծածկի մակերևույթային շերտի տեքստուրայի փոփոխությամբ կամ նախազգուշացնող շոշափողական (տակտիլ) տեսակետից  կոնտրաստային ցուցիչներ տեղադրելով:</w:t>
      </w:r>
      <w:bookmarkEnd w:id="66"/>
      <w:bookmarkEnd w:id="67"/>
      <w:bookmarkEnd w:id="68"/>
    </w:p>
    <w:p w:rsidR="00EE4376" w:rsidRPr="00A7207F" w:rsidRDefault="00EE4376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Ռելյեֆի բարդ պայմաններում, բնակչության սակավաշարժուն խմբերի համար հետիոտնային ուղիների ապահովման անհնարինության դեպքում, պետք է նախատեսել նվազագույն հնարավոր երկարությամբ այլընտրանքային ուղիներ:</w:t>
      </w:r>
    </w:p>
    <w:p w:rsidR="006F6FB5" w:rsidRPr="00A7207F" w:rsidRDefault="006F6FB5" w:rsidP="00A73B4C">
      <w:pPr>
        <w:pStyle w:val="Heading3"/>
        <w:widowControl w:val="0"/>
        <w:numPr>
          <w:ilvl w:val="1"/>
          <w:numId w:val="39"/>
        </w:numPr>
        <w:tabs>
          <w:tab w:val="left" w:pos="900"/>
          <w:tab w:val="left" w:pos="1260"/>
        </w:tabs>
        <w:autoSpaceDE w:val="0"/>
        <w:autoSpaceDN w:val="0"/>
        <w:adjustRightInd w:val="0"/>
        <w:spacing w:before="0" w:after="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</w:pP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   </w:t>
      </w: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>ՀԵՏԻՈՏՆԱՅԻՆ ԱՆՑՈՒՄՆԵՐ</w:t>
      </w:r>
    </w:p>
    <w:p w:rsidR="00566559" w:rsidRPr="00A7207F" w:rsidRDefault="00566559" w:rsidP="00566559">
      <w:pPr>
        <w:rPr>
          <w:rFonts w:eastAsiaTheme="minorHAnsi"/>
          <w:lang w:val="en-US" w:eastAsia="en-US"/>
        </w:rPr>
      </w:pPr>
    </w:p>
    <w:p w:rsidR="00151653" w:rsidRPr="00A7207F" w:rsidRDefault="00151653" w:rsidP="00A73B4C">
      <w:pPr>
        <w:pStyle w:val="Heading3"/>
        <w:widowControl w:val="0"/>
        <w:numPr>
          <w:ilvl w:val="2"/>
          <w:numId w:val="39"/>
        </w:numPr>
        <w:tabs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before="0" w:after="0"/>
        <w:ind w:left="270" w:firstLine="18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</w:pP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   </w:t>
      </w:r>
      <w:r w:rsidR="00566559" w:rsidRPr="00A7207F">
        <w:rPr>
          <w:rFonts w:ascii="GHEA Grapalat" w:eastAsiaTheme="minorHAnsi" w:hAnsi="GHEA Grapalat"/>
          <w:bCs w:val="0"/>
          <w:color w:val="000000" w:themeColor="text1"/>
          <w:sz w:val="24"/>
          <w:szCs w:val="24"/>
          <w:lang w:val="hy-AM" w:eastAsia="en-US"/>
        </w:rPr>
        <w:t>ԵՐԹ</w:t>
      </w:r>
      <w:r w:rsidR="00566559" w:rsidRPr="00A7207F">
        <w:rPr>
          <w:rFonts w:ascii="GHEA Grapalat" w:eastAsiaTheme="minorHAnsi" w:hAnsi="GHEA Grapalat"/>
          <w:bCs w:val="0"/>
          <w:color w:val="000000" w:themeColor="text1"/>
          <w:sz w:val="24"/>
          <w:szCs w:val="24"/>
          <w:lang w:val="en-US" w:eastAsia="en-US"/>
        </w:rPr>
        <w:t>ԵՎ</w:t>
      </w:r>
      <w:r w:rsidR="00566559" w:rsidRPr="00A7207F">
        <w:rPr>
          <w:rFonts w:ascii="GHEA Grapalat" w:eastAsiaTheme="minorHAnsi" w:hAnsi="GHEA Grapalat"/>
          <w:bCs w:val="0"/>
          <w:color w:val="000000" w:themeColor="text1"/>
          <w:sz w:val="24"/>
          <w:szCs w:val="24"/>
          <w:lang w:val="hy-AM" w:eastAsia="en-US"/>
        </w:rPr>
        <w:t>ԵԿԱՅԻՆ ՄԱՍԻ ՀԵՏ ՆՈՒՅՆ ՄԱԿԱՐԴԱԿՈՒՄ ԳՏՆՎՈՂ ՀԵՏԻՈՏՆԱՅԻՆ ԱՆՑՈՒՄՆԵՐ</w:t>
      </w:r>
    </w:p>
    <w:p w:rsidR="00151653" w:rsidRPr="00A7207F" w:rsidRDefault="00151653" w:rsidP="00151653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/>
          <w:bCs/>
          <w:color w:val="000000" w:themeColor="text1"/>
          <w:lang w:val="en-US" w:eastAsia="en-US"/>
        </w:rPr>
      </w:pPr>
    </w:p>
    <w:p w:rsidR="00CF6D5A" w:rsidRPr="00A7207F" w:rsidRDefault="00CF6D5A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անցման տիպի ընտրության ժամանակ պետք է հաշվի առնել՝</w:t>
      </w:r>
    </w:p>
    <w:p w:rsidR="00CF6D5A" w:rsidRPr="00A7207F" w:rsidRDefault="00CF6D5A" w:rsidP="00A73B4C">
      <w:pPr>
        <w:pStyle w:val="formattext"/>
        <w:numPr>
          <w:ilvl w:val="0"/>
          <w:numId w:val="41"/>
        </w:numPr>
        <w:spacing w:before="0" w:beforeAutospacing="0" w:after="0" w:afterAutospacing="0" w:line="360" w:lineRule="auto"/>
        <w:ind w:left="11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տրանսպորտի և հետիոտների շարժման կազմակերպման և անվտանգության պայմանները,</w:t>
      </w:r>
    </w:p>
    <w:p w:rsidR="00CF6D5A" w:rsidRPr="00A7207F" w:rsidRDefault="00CF6D5A" w:rsidP="00A73B4C">
      <w:pPr>
        <w:pStyle w:val="formattext"/>
        <w:numPr>
          <w:ilvl w:val="0"/>
          <w:numId w:val="41"/>
        </w:numPr>
        <w:spacing w:before="0" w:beforeAutospacing="0" w:after="0" w:afterAutospacing="0" w:line="360" w:lineRule="auto"/>
        <w:ind w:left="11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ճանապարհի կամ փողոցի կարգը/դասը,</w:t>
      </w:r>
    </w:p>
    <w:p w:rsidR="00CF6D5A" w:rsidRPr="00A7207F" w:rsidRDefault="00CF6D5A" w:rsidP="00A73B4C">
      <w:pPr>
        <w:pStyle w:val="formattext"/>
        <w:numPr>
          <w:ilvl w:val="0"/>
          <w:numId w:val="41"/>
        </w:numPr>
        <w:spacing w:before="0" w:beforeAutospacing="0" w:after="0" w:afterAutospacing="0" w:line="360" w:lineRule="auto"/>
        <w:ind w:left="11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տրանսպորտի և հետիոտների շարժման   ինտենսիվությունները,</w:t>
      </w:r>
    </w:p>
    <w:p w:rsidR="00CF6D5A" w:rsidRPr="00A7207F" w:rsidRDefault="00CF6D5A" w:rsidP="00A73B4C">
      <w:pPr>
        <w:pStyle w:val="formattext"/>
        <w:numPr>
          <w:ilvl w:val="0"/>
          <w:numId w:val="41"/>
        </w:numPr>
        <w:spacing w:before="0" w:beforeAutospacing="0" w:after="0" w:afterAutospacing="0" w:line="360" w:lineRule="auto"/>
        <w:ind w:left="11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հարակից կառուցապատման բնույթը, դրա պատմա-մշակութային, ճարտարապետա-քաղաքաշինական նշանակությունը,</w:t>
      </w:r>
    </w:p>
    <w:p w:rsidR="00CF6D5A" w:rsidRPr="00A7207F" w:rsidRDefault="00CF6D5A" w:rsidP="00A73B4C">
      <w:pPr>
        <w:pStyle w:val="formattext"/>
        <w:numPr>
          <w:ilvl w:val="0"/>
          <w:numId w:val="41"/>
        </w:numPr>
        <w:spacing w:before="0" w:beforeAutospacing="0" w:after="0" w:afterAutospacing="0" w:line="360" w:lineRule="auto"/>
        <w:ind w:left="11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անցման տեղաբաշխման տեղում ստորգետնյա տարածքի օգտագործման աստիճանը</w:t>
      </w:r>
      <w:r w:rsidR="0056655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4D513E" w:rsidRPr="00A7207F" w:rsidRDefault="004D513E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69" w:name="i1022491"/>
      <w:bookmarkStart w:id="70" w:name="_Hlk159981397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Երթևեկային մասի հետ նույն մակարդակում գտնվող հետիոտնային անցումները պետք է նախատեսել՝</w:t>
      </w:r>
    </w:p>
    <w:p w:rsidR="004D513E" w:rsidRPr="00A7207F" w:rsidRDefault="004D513E" w:rsidP="00A73B4C">
      <w:pPr>
        <w:pStyle w:val="formattext"/>
        <w:numPr>
          <w:ilvl w:val="0"/>
          <w:numId w:val="42"/>
        </w:numPr>
        <w:spacing w:before="0" w:beforeAutospacing="0" w:after="0" w:afterAutospacing="0" w:line="360" w:lineRule="auto"/>
        <w:ind w:left="144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երբ տրանսպորտի երթևեկության ին</w:t>
      </w:r>
      <w:r w:rsidR="00CF152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ենսիվությունը մեկ ուղղությամբ բոլոր գոտիներով գերազանցում է 250 բերված միավոր/ժամ-ը,</w:t>
      </w:r>
    </w:p>
    <w:p w:rsidR="004D513E" w:rsidRPr="00A7207F" w:rsidRDefault="004D513E" w:rsidP="00A73B4C">
      <w:pPr>
        <w:pStyle w:val="formattext"/>
        <w:numPr>
          <w:ilvl w:val="0"/>
          <w:numId w:val="42"/>
        </w:numPr>
        <w:spacing w:before="0" w:beforeAutospacing="0" w:after="0" w:afterAutospacing="0" w:line="360" w:lineRule="auto"/>
        <w:ind w:left="144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փողոցների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փոխհատումներում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,</w:t>
      </w:r>
    </w:p>
    <w:p w:rsidR="004D513E" w:rsidRPr="00A7207F" w:rsidRDefault="004D513E" w:rsidP="00A73B4C">
      <w:pPr>
        <w:pStyle w:val="formattext"/>
        <w:numPr>
          <w:ilvl w:val="0"/>
          <w:numId w:val="42"/>
        </w:numPr>
        <w:spacing w:before="0" w:beforeAutospacing="0" w:after="0" w:afterAutospacing="0" w:line="360" w:lineRule="auto"/>
        <w:ind w:left="144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վերգետնյա հասարակական ուղևորատար տրանսպորտի կանգառի կետերում,</w:t>
      </w:r>
    </w:p>
    <w:p w:rsidR="004D513E" w:rsidRPr="00A7207F" w:rsidRDefault="004D513E" w:rsidP="00A73B4C">
      <w:pPr>
        <w:pStyle w:val="formattext"/>
        <w:numPr>
          <w:ilvl w:val="0"/>
          <w:numId w:val="42"/>
        </w:numPr>
        <w:spacing w:before="0" w:beforeAutospacing="0" w:after="0" w:afterAutospacing="0" w:line="360" w:lineRule="auto"/>
        <w:ind w:left="144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բնակչության սակավաշարժուն խմբերի կողմից այցելվող սոցիալական նշանակության օբյեկտների տեղաբաշխման տեղերում:</w:t>
      </w:r>
    </w:p>
    <w:p w:rsidR="00CF152E" w:rsidRPr="00A7207F" w:rsidRDefault="00CF152E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71" w:name="_Hlk159982055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Երթևեկային մասի հետ նույն մակարդակում գտնվող հետիոտնային անցումներ թույլատրվում է տեղաբաշխել՝</w:t>
      </w:r>
    </w:p>
    <w:p w:rsidR="00CF152E" w:rsidRPr="00A7207F" w:rsidRDefault="00CB00E5" w:rsidP="00A73B4C">
      <w:pPr>
        <w:pStyle w:val="formattext"/>
        <w:numPr>
          <w:ilvl w:val="0"/>
          <w:numId w:val="43"/>
        </w:numPr>
        <w:spacing w:before="0" w:beforeAutospacing="0" w:after="0" w:afterAutospacing="0" w:line="360" w:lineRule="auto"/>
        <w:ind w:left="162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շարժման </w:t>
      </w:r>
      <w:r w:rsidR="00CF152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կարգավոր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ումով </w:t>
      </w:r>
      <w:r w:rsidR="00CF152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մայրուղային փողոցներում </w:t>
      </w:r>
      <w:r w:rsidR="006A01F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</w:t>
      </w:r>
      <w:r w:rsidR="00CF152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 300-400 մ-ը մեկ՝ համապատասխան  </w:t>
      </w:r>
      <w:r w:rsidR="006A01F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CF152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վերգետնյա հասարակական ուղևորատար տրանսպորտի կանգառի կետերի տեղաբաշխման քայլին,</w:t>
      </w:r>
    </w:p>
    <w:p w:rsidR="00CF152E" w:rsidRPr="00A7207F" w:rsidRDefault="00CF152E" w:rsidP="00A73B4C">
      <w:pPr>
        <w:pStyle w:val="formattext"/>
        <w:numPr>
          <w:ilvl w:val="0"/>
          <w:numId w:val="43"/>
        </w:numPr>
        <w:spacing w:before="0" w:beforeAutospacing="0" w:after="0" w:afterAutospacing="0" w:line="360" w:lineRule="auto"/>
        <w:ind w:left="162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տեղական նշանակության փողոցներում՝ բնակելի և հասարակական  նշանակության կառուցապատման գոտիներում</w:t>
      </w:r>
      <w:r w:rsidR="00A1122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-  150-250 մ-ը մեկ՝ ըստ անհրաժեշտության:</w:t>
      </w:r>
    </w:p>
    <w:p w:rsidR="00CF152E" w:rsidRPr="00A7207F" w:rsidRDefault="00CF152E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Անընդհատ շարժմամբ մայրուղային փողոցներում երթևեկային մասի հետ նույն մակարդակում գտնվող հետիոտնային անցումներ չեն թույլատրվում:</w:t>
      </w:r>
    </w:p>
    <w:p w:rsidR="00532561" w:rsidRPr="00A7207F" w:rsidRDefault="008337CA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Երթևեկային մասի հետ նույն մակարդակում գտնվող հետիոտնային անցումները և դրանց մոտեցումները պետք է նախագծել երթևեկային մասի առանցքի նկատմամբ ոչ պակաս 80° անկյան տակ: </w:t>
      </w:r>
      <w:r w:rsidR="008663D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Գոյություն ունեցող փողոցներում հետիոտնային անցման տեղի ընտրության ժամանակ  (վերակառուցման կամ հիմնանորոգման պայմաններում) պետք է ապահովվեն տեսա</w:t>
      </w:r>
      <w:r w:rsidR="0028077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նելիության </w:t>
      </w:r>
      <w:r w:rsidR="008663D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պահանջները համաձայն կանոնների սույն հավաքածուի 3.6 գլխի:</w:t>
      </w:r>
      <w:r w:rsidR="0053256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E929EF" w:rsidRPr="00A7207F" w:rsidRDefault="00532561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Երթևեկային մասի հետ նույն մակարդակում գտնվող չկարգավորվող հետիոտնային անցումները </w:t>
      </w:r>
      <w:r w:rsidR="00E929E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նախատեսել փողոցների 40 ‰-ից ոչ մեծ երկայնական թեքություններով տեղամասերում:</w:t>
      </w:r>
    </w:p>
    <w:bookmarkEnd w:id="71"/>
    <w:p w:rsidR="00141DF8" w:rsidRPr="00A7207F" w:rsidRDefault="00141DF8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անցման լայնությունը պետք է նշանակել ըստ հետիոտնային շարժման ինտենսիվության՝ յուրաքանչյուր 500 հետիոտն/ժամ-ին</w:t>
      </w:r>
      <w:r w:rsidR="00EA629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1 մ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բայց ոչ պակաս 4,0 մ:</w:t>
      </w:r>
    </w:p>
    <w:p w:rsidR="00283DAD" w:rsidRPr="00A7207F" w:rsidRDefault="00E817DB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</w:t>
      </w:r>
      <w:r w:rsidR="00EA629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շարժման ուղիների հետ երթևեկային մասի </w:t>
      </w:r>
      <w:r w:rsidR="009472E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չկարգավորվող փոխհատումների նախագծման ժամանակ պետք է ապահովել հետիոտների և տրանսպորտային միջոցների փոխադարձ տեսանելիությունը:</w:t>
      </w:r>
      <w:bookmarkStart w:id="72" w:name="_Hlk160001263"/>
      <w:bookmarkEnd w:id="69"/>
      <w:bookmarkEnd w:id="70"/>
      <w:r w:rsidR="007D7BA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7B791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անցումների գոտում կողային տեսանելիության նվազագույն հեռավորությո</w:t>
      </w:r>
      <w:r w:rsidR="0049593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ւ</w:t>
      </w:r>
      <w:r w:rsidR="007B791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</w:t>
      </w:r>
      <w:r w:rsidR="0049593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</w:t>
      </w:r>
      <w:r w:rsidR="007B791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երը </w:t>
      </w:r>
      <w:r w:rsidR="0049593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ապահովեն հետիոտների շարժման ուղու մեջտեղում գտնվող, 0,6 մ և ավել բարձրություն ունեցող ցանկացած առարկաների տեսանելիությունը երթևեկային մասի մակերևույթից 1,0 մ բարձրության վրա գտնվող վարորդի աչքից: Հետիոտների կողային տեսանելիության նվազագույն հեռավորությունները</w:t>
      </w:r>
      <w:r w:rsidR="005424C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սահմանվում են ըստ կանոնների սույն հավաքածուի </w:t>
      </w:r>
      <w:r w:rsidR="0049593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283DA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գծ</w:t>
      </w:r>
      <w:r w:rsidR="00283DAD"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․</w:t>
      </w:r>
      <w:r w:rsidR="00283DA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52C6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7</w:t>
      </w:r>
      <w:r w:rsidR="00283DA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-ի և  պետք է նշանակվեն ըստ կանոնների սույն հավաքածուի աղյուսակ </w:t>
      </w:r>
      <w:r w:rsidR="00A8490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31</w:t>
      </w:r>
      <w:r w:rsidR="00283DA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</w:t>
      </w:r>
      <w:r w:rsidR="007D7BA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283DAD" w:rsidRPr="00A7207F" w:rsidRDefault="00283DAD" w:rsidP="00283DAD">
      <w:pPr>
        <w:ind w:left="1800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ղյուսակ </w:t>
      </w:r>
      <w:r w:rsidR="00A84900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31</w:t>
      </w:r>
    </w:p>
    <w:tbl>
      <w:tblPr>
        <w:tblW w:w="472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2165"/>
        <w:gridCol w:w="3673"/>
        <w:gridCol w:w="3110"/>
      </w:tblGrid>
      <w:tr w:rsidR="00283DAD" w:rsidRPr="00A7207F" w:rsidTr="00283DAD">
        <w:trPr>
          <w:trHeight w:val="227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lastRenderedPageBreak/>
              <w:t>N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ind w:firstLine="12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Ավտոմոբիլի հաշվարկային արագությունը,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V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հաշվ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կմ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/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ժամ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Հետիոտնային անցման մոտ ավտոմոբիլի  տեսանելիության նվազագույն հեռավորությունը, </w:t>
            </w:r>
            <w:r w:rsidRPr="00A7207F">
              <w:rPr>
                <w:rFonts w:ascii="Calibri" w:eastAsiaTheme="minorHAnsi" w:hAnsi="Calibri" w:cs="Calibri"/>
                <w:bCs/>
                <w:color w:val="000000" w:themeColor="text1"/>
                <w:sz w:val="24"/>
                <w:szCs w:val="24"/>
                <w:lang w:val="hy-AM" w:eastAsia="en-US"/>
              </w:rPr>
              <w:t> 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Sավտ,մ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ind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Հետիոտնային անցման կողային տեսանելիության հեռավորությունը, Sկող, մ</w:t>
            </w:r>
          </w:p>
        </w:tc>
      </w:tr>
      <w:tr w:rsidR="00283DAD" w:rsidRPr="00A7207F" w:rsidTr="00283DAD">
        <w:trPr>
          <w:trHeight w:val="227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283DAD" w:rsidRPr="00A7207F" w:rsidRDefault="00283DAD" w:rsidP="00283DAD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30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35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4,6</w:t>
            </w:r>
          </w:p>
        </w:tc>
      </w:tr>
      <w:tr w:rsidR="00283DAD" w:rsidRPr="00A7207F" w:rsidTr="00283DAD">
        <w:trPr>
          <w:trHeight w:val="227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283DAD" w:rsidRPr="00A7207F" w:rsidRDefault="00283DAD" w:rsidP="00283DAD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40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50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</w:tr>
      <w:tr w:rsidR="00283DAD" w:rsidRPr="00A7207F" w:rsidTr="00283DAD">
        <w:trPr>
          <w:trHeight w:val="227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83DAD" w:rsidRPr="00A7207F" w:rsidRDefault="00283DAD" w:rsidP="00283DAD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50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65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5,1</w:t>
            </w:r>
          </w:p>
        </w:tc>
      </w:tr>
      <w:tr w:rsidR="00283DAD" w:rsidRPr="00A7207F" w:rsidTr="00283DAD">
        <w:trPr>
          <w:trHeight w:val="227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83DAD" w:rsidRPr="00A7207F" w:rsidRDefault="00283DAD" w:rsidP="00283DAD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60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85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5,6</w:t>
            </w:r>
          </w:p>
        </w:tc>
      </w:tr>
      <w:tr w:rsidR="00283DAD" w:rsidRPr="00A7207F" w:rsidTr="00283DAD">
        <w:trPr>
          <w:trHeight w:val="227"/>
          <w:jc w:val="center"/>
        </w:trPr>
        <w:tc>
          <w:tcPr>
            <w:tcW w:w="3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83DAD" w:rsidRPr="00A7207F" w:rsidRDefault="00283DAD" w:rsidP="00283DAD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70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105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83DAD" w:rsidRPr="00A7207F" w:rsidRDefault="00283DAD" w:rsidP="00283DAD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5,9</w:t>
            </w:r>
          </w:p>
        </w:tc>
      </w:tr>
    </w:tbl>
    <w:p w:rsidR="00283DAD" w:rsidRPr="00A7207F" w:rsidRDefault="00283DAD" w:rsidP="00283DAD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AA21D3" w:rsidRPr="00A7207F" w:rsidRDefault="00AA21D3" w:rsidP="00AA21D3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անցման տեսանելիության ապահովման անհնարինության դեպքում պետք է նախատեսել </w:t>
      </w:r>
      <w:r w:rsidR="0067042D" w:rsidRPr="00A7207F">
        <w:rPr>
          <w:rFonts w:ascii="GHEA Grapalat" w:hAnsi="GHEA Grapalat"/>
          <w:b/>
          <w:lang w:val="hy-AM"/>
        </w:rPr>
        <w:t>լուսացույց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եր, իսկ մեկ ուղղությամբ տրանսպորտի 3 և ավել շարժման գոտիների դեպքում նաև անվտանգության կղզյակներ:</w:t>
      </w:r>
    </w:p>
    <w:p w:rsidR="00B00854" w:rsidRPr="00A7207F" w:rsidRDefault="00B00854" w:rsidP="00B0085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B00854" w:rsidRPr="00A7207F" w:rsidRDefault="00B00854" w:rsidP="00B0085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bookmarkStart w:id="73" w:name="_Hlk160005587"/>
    <w:p w:rsidR="00A014D2" w:rsidRPr="00A7207F" w:rsidRDefault="00AA21D3" w:rsidP="00685BBF">
      <w:pPr>
        <w:spacing w:after="120"/>
        <w:jc w:val="center"/>
        <w:rPr>
          <w:sz w:val="27"/>
          <w:szCs w:val="27"/>
          <w:lang w:val="hy-AM"/>
        </w:rPr>
      </w:pPr>
      <w:r w:rsidRPr="00A7207F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8890</wp:posOffset>
                </wp:positionV>
                <wp:extent cx="4922520" cy="2590800"/>
                <wp:effectExtent l="0" t="0" r="0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2520" cy="2590800"/>
                          <a:chOff x="0" y="0"/>
                          <a:chExt cx="4922520" cy="259080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1021080" y="1203960"/>
                            <a:ext cx="190500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87B" w:rsidRPr="00AA21D3" w:rsidRDefault="0000087B" w:rsidP="00AA21D3">
                              <w:pPr>
                                <w:spacing w:line="240" w:lineRule="auto"/>
                                <w:ind w:right="72" w:firstLine="0"/>
                                <w:jc w:val="center"/>
                                <w:rPr>
                                  <w:rFonts w:ascii="GHEA Grapalat" w:eastAsiaTheme="minorHAnsi" w:hAnsi="GHEA Grapalat"/>
                                  <w:b/>
                                  <w:bCs/>
                                  <w:color w:val="000000" w:themeColor="text1"/>
                                  <w:szCs w:val="20"/>
                                  <w:lang w:val="hy-AM" w:eastAsia="en-US"/>
                                </w:rPr>
                              </w:pPr>
                              <w:r w:rsidRPr="00AA21D3">
                                <w:rPr>
                                  <w:rFonts w:ascii="GHEA Grapalat" w:hAnsi="GHEA Grapalat"/>
                                  <w:b/>
                                  <w:bCs/>
                                  <w:color w:val="auto"/>
                                  <w:szCs w:val="20"/>
                                  <w:lang w:val="en-US"/>
                                </w:rPr>
                                <w:t>Պայմանական նշանակումներ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0" y="2125980"/>
                            <a:ext cx="4922520" cy="4648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87B" w:rsidRDefault="0000087B" w:rsidP="00AA21D3">
                              <w:pPr>
                                <w:spacing w:after="120"/>
                                <w:jc w:val="center"/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</w:pPr>
                              <w:r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en-US"/>
                                </w:rPr>
                                <w:t>Գծ</w:t>
                              </w:r>
                              <w:r w:rsidRPr="00687FE4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en-US"/>
                                </w:rPr>
                                <w:t>.</w:t>
                              </w:r>
                              <w:r w:rsidRPr="00685BBF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  <w:t xml:space="preserve"> </w:t>
                              </w:r>
                              <w:r w:rsidRPr="00687FE4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en-US"/>
                                </w:rPr>
                                <w:t xml:space="preserve">6 </w:t>
                              </w:r>
                              <w:r w:rsidRPr="00685BBF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  <w:t xml:space="preserve"> </w:t>
                              </w:r>
                              <w:r w:rsidRPr="00283DAD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  <w:t xml:space="preserve">Հետիոտնային անցման </w:t>
                              </w:r>
                              <w:r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en-US"/>
                                </w:rPr>
                                <w:t>մոտ</w:t>
                              </w:r>
                              <w:r w:rsidRPr="00687FE4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en-US"/>
                                </w:rPr>
                                <w:t xml:space="preserve"> </w:t>
                              </w:r>
                              <w:r w:rsidRPr="00283DAD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  <w:t xml:space="preserve">կողային տեսանելիության </w:t>
                              </w:r>
                              <w:r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en-US"/>
                                </w:rPr>
                                <w:t>նվազագույն</w:t>
                              </w:r>
                              <w:r w:rsidRPr="00687FE4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en-US"/>
                                </w:rPr>
                                <w:t xml:space="preserve"> </w:t>
                              </w:r>
                              <w:r w:rsidRPr="00283DAD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  <w:t>հեռավորությունը</w:t>
                              </w:r>
                              <w:r w:rsidRPr="00685BBF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  <w:t xml:space="preserve"> </w:t>
                              </w:r>
                            </w:p>
                            <w:p w:rsidR="0000087B" w:rsidRPr="00AA21D3" w:rsidRDefault="0000087B" w:rsidP="00AA21D3">
                              <w:pPr>
                                <w:spacing w:line="240" w:lineRule="auto"/>
                                <w:ind w:right="72" w:firstLine="0"/>
                                <w:jc w:val="center"/>
                                <w:rPr>
                                  <w:rFonts w:ascii="GHEA Grapalat" w:eastAsiaTheme="minorHAnsi" w:hAnsi="GHEA Grapalat"/>
                                  <w:b/>
                                  <w:bCs/>
                                  <w:color w:val="000000" w:themeColor="text1"/>
                                  <w:szCs w:val="20"/>
                                  <w:lang w:val="hy-AM" w:eastAsia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1310640" y="1455420"/>
                            <a:ext cx="906780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87B" w:rsidRPr="00AA21D3" w:rsidRDefault="0000087B" w:rsidP="00AA21D3">
                              <w:pPr>
                                <w:spacing w:line="240" w:lineRule="auto"/>
                                <w:ind w:right="72" w:firstLine="0"/>
                                <w:jc w:val="center"/>
                                <w:rPr>
                                  <w:rFonts w:ascii="GHEA Grapalat" w:eastAsiaTheme="minorHAnsi" w:hAnsi="GHEA Grapalat"/>
                                  <w:b/>
                                  <w:bCs/>
                                  <w:color w:val="000000" w:themeColor="text1"/>
                                  <w:szCs w:val="20"/>
                                  <w:lang w:val="hy-AM" w:eastAsia="en-US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b/>
                                  <w:bCs/>
                                  <w:color w:val="auto"/>
                                  <w:szCs w:val="20"/>
                                  <w:lang w:val="en-US"/>
                                </w:rPr>
                                <w:t>Ավտոմոբիլ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2674620" y="1409700"/>
                            <a:ext cx="1097280" cy="327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87B" w:rsidRPr="00AA21D3" w:rsidRDefault="0000087B" w:rsidP="00AA21D3">
                              <w:pPr>
                                <w:spacing w:line="240" w:lineRule="auto"/>
                                <w:ind w:right="72" w:firstLine="0"/>
                                <w:jc w:val="center"/>
                                <w:rPr>
                                  <w:rFonts w:ascii="GHEA Grapalat" w:eastAsiaTheme="minorHAnsi" w:hAnsi="GHEA Grapalat"/>
                                  <w:b/>
                                  <w:bCs/>
                                  <w:color w:val="000000" w:themeColor="text1"/>
                                  <w:szCs w:val="20"/>
                                  <w:lang w:val="hy-AM" w:eastAsia="en-US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b/>
                                  <w:bCs/>
                                  <w:color w:val="auto"/>
                                  <w:szCs w:val="20"/>
                                  <w:lang w:val="en-US"/>
                                </w:rPr>
                                <w:t>Տեսանելիության եռանկյուն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1211580" y="1783080"/>
                            <a:ext cx="906780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87B" w:rsidRPr="00AA21D3" w:rsidRDefault="0000087B" w:rsidP="00AA21D3">
                              <w:pPr>
                                <w:spacing w:line="240" w:lineRule="auto"/>
                                <w:ind w:right="72" w:firstLine="0"/>
                                <w:jc w:val="center"/>
                                <w:rPr>
                                  <w:rFonts w:ascii="GHEA Grapalat" w:eastAsiaTheme="minorHAnsi" w:hAnsi="GHEA Grapalat"/>
                                  <w:b/>
                                  <w:bCs/>
                                  <w:color w:val="000000" w:themeColor="text1"/>
                                  <w:szCs w:val="20"/>
                                  <w:lang w:val="hy-AM" w:eastAsia="en-US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b/>
                                  <w:bCs/>
                                  <w:color w:val="auto"/>
                                  <w:szCs w:val="20"/>
                                  <w:lang w:val="en-US"/>
                                </w:rPr>
                                <w:t>Հետիոտն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1440180" y="548640"/>
                            <a:ext cx="70866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87B" w:rsidRPr="00AA21D3" w:rsidRDefault="0000087B" w:rsidP="00AA21D3">
                              <w:pPr>
                                <w:spacing w:line="240" w:lineRule="auto"/>
                                <w:ind w:right="72" w:firstLine="0"/>
                                <w:jc w:val="left"/>
                                <w:rPr>
                                  <w:rFonts w:ascii="GHEA Grapalat" w:eastAsiaTheme="minorHAnsi" w:hAnsi="GHEA Grapalat"/>
                                  <w:b/>
                                  <w:bCs/>
                                  <w:color w:val="000000" w:themeColor="text1"/>
                                  <w:szCs w:val="20"/>
                                  <w:lang w:val="hy-AM" w:eastAsia="en-US"/>
                                </w:rPr>
                              </w:pPr>
                              <w:r w:rsidRPr="007204DE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  <w:t>V</w:t>
                              </w:r>
                              <w:r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en-US" w:eastAsia="en-US"/>
                                </w:rPr>
                                <w:t>հաշվ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2225040" y="0"/>
                            <a:ext cx="929640" cy="243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87B" w:rsidRPr="00AA21D3" w:rsidRDefault="0000087B" w:rsidP="00AA21D3">
                              <w:pPr>
                                <w:spacing w:line="240" w:lineRule="auto"/>
                                <w:ind w:right="72" w:firstLine="0"/>
                                <w:jc w:val="center"/>
                                <w:rPr>
                                  <w:rFonts w:ascii="GHEA Grapalat" w:eastAsiaTheme="minorHAnsi" w:hAnsi="GHEA Grapalat"/>
                                  <w:b/>
                                  <w:bCs/>
                                  <w:color w:val="000000" w:themeColor="text1"/>
                                  <w:szCs w:val="20"/>
                                  <w:lang w:val="hy-AM" w:eastAsia="en-US"/>
                                </w:rPr>
                              </w:pPr>
                              <w:r w:rsidRPr="007204DE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  <w:t>S</w:t>
                              </w:r>
                              <w:r w:rsidRPr="00283DAD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  <w:t>ավտ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4053840" y="891540"/>
                            <a:ext cx="198120" cy="4648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0087B" w:rsidRPr="00AA21D3" w:rsidRDefault="0000087B" w:rsidP="00AA21D3">
                              <w:pPr>
                                <w:spacing w:line="240" w:lineRule="auto"/>
                                <w:ind w:right="72" w:firstLine="0"/>
                                <w:jc w:val="center"/>
                                <w:rPr>
                                  <w:rFonts w:ascii="GHEA Grapalat" w:eastAsiaTheme="minorHAnsi" w:hAnsi="GHEA Grapalat"/>
                                  <w:b/>
                                  <w:bCs/>
                                  <w:color w:val="000000" w:themeColor="text1"/>
                                  <w:szCs w:val="20"/>
                                  <w:lang w:val="hy-AM" w:eastAsia="en-US"/>
                                </w:rPr>
                              </w:pPr>
                              <w:r w:rsidRPr="007204DE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  <w:t>S</w:t>
                              </w:r>
                              <w:r w:rsidRPr="00283DAD">
                                <w:rPr>
                                  <w:rFonts w:ascii="GHEA Grapalat" w:eastAsiaTheme="minorHAnsi" w:hAnsi="GHEA Grapalat"/>
                                  <w:bCs/>
                                  <w:color w:val="000000" w:themeColor="text1"/>
                                  <w:sz w:val="24"/>
                                  <w:szCs w:val="24"/>
                                  <w:lang w:val="hy-AM" w:eastAsia="en-US"/>
                                </w:rPr>
                                <w:t>կող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65" o:spid="_x0000_s1045" style="position:absolute;left:0;text-align:left;margin-left:57.1pt;margin-top:.7pt;width:387.6pt;height:204pt;z-index:251774976" coordsize="49225,25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">
                <v:shape id="Text Box 15" o:spid="_x0000_s1046" type="#_x0000_t202" style="position:absolute;left:10210;top:12039;width:19050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" fillcolor="white [3201]" stroked="f" strokeweight=".5pt">
                  <v:textbox inset="0,0,0,0">
                    <w:txbxContent>
                      <w:p w:rsidR="0000087B" w:rsidRPr="00AA21D3" w:rsidRDefault="0000087B" w:rsidP="00AA21D3">
                        <w:pPr>
                          <w:spacing w:line="240" w:lineRule="auto"/>
                          <w:ind w:right="72" w:firstLine="0"/>
                          <w:jc w:val="center"/>
                          <w:rPr>
                            <w:rFonts w:ascii="GHEA Grapalat" w:eastAsiaTheme="minorHAnsi" w:hAnsi="GHEA Grapalat"/>
                            <w:b/>
                            <w:bCs/>
                            <w:color w:val="000000" w:themeColor="text1"/>
                            <w:szCs w:val="20"/>
                            <w:lang w:val="hy-AM" w:eastAsia="en-US"/>
                          </w:rPr>
                        </w:pPr>
                        <w:r w:rsidRPr="00AA21D3">
                          <w:rPr>
                            <w:rFonts w:ascii="GHEA Grapalat" w:hAnsi="GHEA Grapalat"/>
                            <w:b/>
                            <w:bCs/>
                            <w:color w:val="auto"/>
                            <w:szCs w:val="20"/>
                            <w:lang w:val="en-US"/>
                          </w:rPr>
                          <w:t>Պայմանական նշանակումներ</w:t>
                        </w:r>
                      </w:p>
                    </w:txbxContent>
                  </v:textbox>
                </v:shape>
                <v:shape id="Text Box 49" o:spid="_x0000_s1047" type="#_x0000_t202" style="position:absolute;top:21259;width:49225;height: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" fillcolor="white [3201]" stroked="f" strokeweight=".5pt">
                  <v:textbox inset="0,0,0,0">
                    <w:txbxContent>
                      <w:p w:rsidR="0000087B" w:rsidRDefault="0000087B" w:rsidP="00AA21D3">
                        <w:pPr>
                          <w:spacing w:after="120"/>
                          <w:jc w:val="center"/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</w:pPr>
                        <w:r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/>
                          </w:rPr>
                          <w:t>Գծ</w:t>
                        </w:r>
                        <w:r w:rsidRPr="00687FE4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/>
                          </w:rPr>
                          <w:t>.</w:t>
                        </w:r>
                        <w:r w:rsidRPr="00685BBF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  <w:t xml:space="preserve"> </w:t>
                        </w:r>
                        <w:proofErr w:type="gramStart"/>
                        <w:r w:rsidRPr="00687FE4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/>
                          </w:rPr>
                          <w:t xml:space="preserve">6 </w:t>
                        </w:r>
                        <w:r w:rsidRPr="00685BBF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  <w:t xml:space="preserve"> </w:t>
                        </w:r>
                        <w:r w:rsidRPr="00283DAD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  <w:t>Հետիոտնային</w:t>
                        </w:r>
                        <w:proofErr w:type="gramEnd"/>
                        <w:r w:rsidRPr="00283DAD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  <w:t xml:space="preserve"> անցման </w:t>
                        </w:r>
                        <w:r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/>
                          </w:rPr>
                          <w:t>մոտ</w:t>
                        </w:r>
                        <w:r w:rsidRPr="00687FE4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r w:rsidRPr="00283DAD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  <w:t xml:space="preserve">կողային տեսանելիության </w:t>
                        </w:r>
                        <w:r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/>
                          </w:rPr>
                          <w:t>նվազագույն</w:t>
                        </w:r>
                        <w:r w:rsidRPr="00687FE4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/>
                          </w:rPr>
                          <w:t xml:space="preserve"> </w:t>
                        </w:r>
                        <w:r w:rsidRPr="00283DAD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  <w:t>հեռավորությունը</w:t>
                        </w:r>
                        <w:r w:rsidRPr="00685BBF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  <w:t xml:space="preserve"> </w:t>
                        </w:r>
                      </w:p>
                      <w:p w:rsidR="0000087B" w:rsidRPr="00AA21D3" w:rsidRDefault="0000087B" w:rsidP="00AA21D3">
                        <w:pPr>
                          <w:spacing w:line="240" w:lineRule="auto"/>
                          <w:ind w:right="72" w:firstLine="0"/>
                          <w:jc w:val="center"/>
                          <w:rPr>
                            <w:rFonts w:ascii="GHEA Grapalat" w:eastAsiaTheme="minorHAnsi" w:hAnsi="GHEA Grapalat"/>
                            <w:b/>
                            <w:bCs/>
                            <w:color w:val="000000" w:themeColor="text1"/>
                            <w:szCs w:val="20"/>
                            <w:lang w:val="hy-AM" w:eastAsia="en-US"/>
                          </w:rPr>
                        </w:pPr>
                      </w:p>
                    </w:txbxContent>
                  </v:textbox>
                </v:shape>
                <v:shape id="Text Box 59" o:spid="_x0000_s1048" type="#_x0000_t202" style="position:absolute;left:13106;top:14554;width:906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" fillcolor="white [3201]" stroked="f" strokeweight=".5pt">
                  <v:textbox inset="0,0,0,0">
                    <w:txbxContent>
                      <w:p w:rsidR="0000087B" w:rsidRPr="00AA21D3" w:rsidRDefault="0000087B" w:rsidP="00AA21D3">
                        <w:pPr>
                          <w:spacing w:line="240" w:lineRule="auto"/>
                          <w:ind w:right="72" w:firstLine="0"/>
                          <w:jc w:val="center"/>
                          <w:rPr>
                            <w:rFonts w:ascii="GHEA Grapalat" w:eastAsiaTheme="minorHAnsi" w:hAnsi="GHEA Grapalat"/>
                            <w:b/>
                            <w:bCs/>
                            <w:color w:val="000000" w:themeColor="text1"/>
                            <w:szCs w:val="20"/>
                            <w:lang w:val="hy-AM" w:eastAsia="en-US"/>
                          </w:rPr>
                        </w:pPr>
                        <w:r>
                          <w:rPr>
                            <w:rFonts w:ascii="GHEA Grapalat" w:hAnsi="GHEA Grapalat"/>
                            <w:b/>
                            <w:bCs/>
                            <w:color w:val="auto"/>
                            <w:szCs w:val="20"/>
                            <w:lang w:val="en-US"/>
                          </w:rPr>
                          <w:t>Ավտոմոբիլ</w:t>
                        </w:r>
                      </w:p>
                    </w:txbxContent>
                  </v:textbox>
                </v:shape>
                <v:shape id="Text Box 60" o:spid="_x0000_s1049" type="#_x0000_t202" style="position:absolute;left:26746;top:14097;width:10973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" fillcolor="white [3201]" stroked="f" strokeweight=".5pt">
                  <v:textbox inset="0,0,0,0">
                    <w:txbxContent>
                      <w:p w:rsidR="0000087B" w:rsidRPr="00AA21D3" w:rsidRDefault="0000087B" w:rsidP="00AA21D3">
                        <w:pPr>
                          <w:spacing w:line="240" w:lineRule="auto"/>
                          <w:ind w:right="72" w:firstLine="0"/>
                          <w:jc w:val="center"/>
                          <w:rPr>
                            <w:rFonts w:ascii="GHEA Grapalat" w:eastAsiaTheme="minorHAnsi" w:hAnsi="GHEA Grapalat"/>
                            <w:b/>
                            <w:bCs/>
                            <w:color w:val="000000" w:themeColor="text1"/>
                            <w:szCs w:val="20"/>
                            <w:lang w:val="hy-AM" w:eastAsia="en-US"/>
                          </w:rPr>
                        </w:pPr>
                        <w:r>
                          <w:rPr>
                            <w:rFonts w:ascii="GHEA Grapalat" w:hAnsi="GHEA Grapalat"/>
                            <w:b/>
                            <w:bCs/>
                            <w:color w:val="auto"/>
                            <w:szCs w:val="20"/>
                            <w:lang w:val="en-US"/>
                          </w:rPr>
                          <w:t>Տեսանելիության եռանկյուն</w:t>
                        </w:r>
                      </w:p>
                    </w:txbxContent>
                  </v:textbox>
                </v:shape>
                <v:shape id="Text Box 61" o:spid="_x0000_s1050" type="#_x0000_t202" style="position:absolute;left:12115;top:17830;width:906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" fillcolor="white [3201]" stroked="f" strokeweight=".5pt">
                  <v:textbox inset="0,0,0,0">
                    <w:txbxContent>
                      <w:p w:rsidR="0000087B" w:rsidRPr="00AA21D3" w:rsidRDefault="0000087B" w:rsidP="00AA21D3">
                        <w:pPr>
                          <w:spacing w:line="240" w:lineRule="auto"/>
                          <w:ind w:right="72" w:firstLine="0"/>
                          <w:jc w:val="center"/>
                          <w:rPr>
                            <w:rFonts w:ascii="GHEA Grapalat" w:eastAsiaTheme="minorHAnsi" w:hAnsi="GHEA Grapalat"/>
                            <w:b/>
                            <w:bCs/>
                            <w:color w:val="000000" w:themeColor="text1"/>
                            <w:szCs w:val="20"/>
                            <w:lang w:val="hy-AM" w:eastAsia="en-US"/>
                          </w:rPr>
                        </w:pPr>
                        <w:r>
                          <w:rPr>
                            <w:rFonts w:ascii="GHEA Grapalat" w:hAnsi="GHEA Grapalat"/>
                            <w:b/>
                            <w:bCs/>
                            <w:color w:val="auto"/>
                            <w:szCs w:val="20"/>
                            <w:lang w:val="en-US"/>
                          </w:rPr>
                          <w:t>Հետիոտն</w:t>
                        </w:r>
                      </w:p>
                    </w:txbxContent>
                  </v:textbox>
                </v:shape>
                <v:shape id="Text Box 62" o:spid="_x0000_s1051" type="#_x0000_t202" style="position:absolute;left:14401;top:5486;width:7087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" fillcolor="white [3201]" stroked="f" strokeweight=".5pt">
                  <v:textbox inset="0,0,0,0">
                    <w:txbxContent>
                      <w:p w:rsidR="0000087B" w:rsidRPr="00AA21D3" w:rsidRDefault="0000087B" w:rsidP="00AA21D3">
                        <w:pPr>
                          <w:spacing w:line="240" w:lineRule="auto"/>
                          <w:ind w:right="72" w:firstLine="0"/>
                          <w:jc w:val="left"/>
                          <w:rPr>
                            <w:rFonts w:ascii="GHEA Grapalat" w:eastAsiaTheme="minorHAnsi" w:hAnsi="GHEA Grapalat"/>
                            <w:b/>
                            <w:bCs/>
                            <w:color w:val="000000" w:themeColor="text1"/>
                            <w:szCs w:val="20"/>
                            <w:lang w:val="hy-AM" w:eastAsia="en-US"/>
                          </w:rPr>
                        </w:pPr>
                        <w:r w:rsidRPr="007204DE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  <w:t>V</w:t>
                        </w:r>
                        <w:r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en-US" w:eastAsia="en-US"/>
                          </w:rPr>
                          <w:t>հաշվ</w:t>
                        </w:r>
                      </w:p>
                    </w:txbxContent>
                  </v:textbox>
                </v:shape>
                <v:shape id="Text Box 63" o:spid="_x0000_s1052" type="#_x0000_t202" style="position:absolute;left:22250;width:9296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" fillcolor="white [3201]" stroked="f" strokeweight=".5pt">
                  <v:textbox inset="0,0,0,0">
                    <w:txbxContent>
                      <w:p w:rsidR="0000087B" w:rsidRPr="00AA21D3" w:rsidRDefault="0000087B" w:rsidP="00AA21D3">
                        <w:pPr>
                          <w:spacing w:line="240" w:lineRule="auto"/>
                          <w:ind w:right="72" w:firstLine="0"/>
                          <w:jc w:val="center"/>
                          <w:rPr>
                            <w:rFonts w:ascii="GHEA Grapalat" w:eastAsiaTheme="minorHAnsi" w:hAnsi="GHEA Grapalat"/>
                            <w:b/>
                            <w:bCs/>
                            <w:color w:val="000000" w:themeColor="text1"/>
                            <w:szCs w:val="20"/>
                            <w:lang w:val="hy-AM" w:eastAsia="en-US"/>
                          </w:rPr>
                        </w:pPr>
                        <w:r w:rsidRPr="007204DE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  <w:t>S</w:t>
                        </w:r>
                        <w:r w:rsidRPr="00283DAD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  <w:t>ավտ</w:t>
                        </w:r>
                      </w:p>
                    </w:txbxContent>
                  </v:textbox>
                </v:shape>
                <v:shape id="Text Box 64" o:spid="_x0000_s1053" type="#_x0000_t202" style="position:absolute;left:40538;top:8915;width:1981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" fillcolor="white [3201]" stroked="f" strokeweight=".5pt">
                  <v:textbox style="layout-flow:vertical;mso-layout-flow-alt:bottom-to-top" inset="0,0,0,0">
                    <w:txbxContent>
                      <w:p w:rsidR="0000087B" w:rsidRPr="00AA21D3" w:rsidRDefault="0000087B" w:rsidP="00AA21D3">
                        <w:pPr>
                          <w:spacing w:line="240" w:lineRule="auto"/>
                          <w:ind w:right="72" w:firstLine="0"/>
                          <w:jc w:val="center"/>
                          <w:rPr>
                            <w:rFonts w:ascii="GHEA Grapalat" w:eastAsiaTheme="minorHAnsi" w:hAnsi="GHEA Grapalat"/>
                            <w:b/>
                            <w:bCs/>
                            <w:color w:val="000000" w:themeColor="text1"/>
                            <w:szCs w:val="20"/>
                            <w:lang w:val="hy-AM" w:eastAsia="en-US"/>
                          </w:rPr>
                        </w:pPr>
                        <w:r w:rsidRPr="007204DE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  <w:t>S</w:t>
                        </w:r>
                        <w:r w:rsidRPr="00283DAD">
                          <w:rPr>
                            <w:rFonts w:ascii="GHEA Grapalat" w:eastAsiaTheme="minorHAnsi" w:hAnsi="GHEA Grapalat"/>
                            <w:bCs/>
                            <w:color w:val="000000" w:themeColor="text1"/>
                            <w:sz w:val="24"/>
                            <w:szCs w:val="24"/>
                            <w:lang w:val="hy-AM" w:eastAsia="en-US"/>
                          </w:rPr>
                          <w:t>կող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0FE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127.9pt;margin-top:5.65pt;width:271.8pt;height:149.4pt;z-index:251659264;mso-position-horizontal-relative:text;mso-position-vertical-relative:text">
            <v:imagedata r:id="rId26" o:title="x026"/>
          </v:shape>
        </w:pict>
      </w:r>
    </w:p>
    <w:p w:rsidR="00566559" w:rsidRPr="00A7207F" w:rsidRDefault="00566559" w:rsidP="00685BBF">
      <w:pPr>
        <w:spacing w:after="120"/>
        <w:jc w:val="center"/>
        <w:rPr>
          <w:sz w:val="27"/>
          <w:szCs w:val="27"/>
          <w:lang w:val="hy-AM"/>
        </w:rPr>
      </w:pPr>
    </w:p>
    <w:p w:rsidR="00685BBF" w:rsidRPr="00A7207F" w:rsidRDefault="00685BBF" w:rsidP="00685BBF">
      <w:pPr>
        <w:spacing w:after="120"/>
        <w:jc w:val="center"/>
        <w:rPr>
          <w:sz w:val="27"/>
          <w:szCs w:val="27"/>
          <w:lang w:val="hy-AM"/>
        </w:rPr>
      </w:pPr>
    </w:p>
    <w:p w:rsidR="00687FE4" w:rsidRPr="00A7207F" w:rsidRDefault="00687FE4" w:rsidP="00685BBF">
      <w:pPr>
        <w:spacing w:after="120"/>
        <w:jc w:val="center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687FE4" w:rsidRPr="00A7207F" w:rsidRDefault="00687FE4" w:rsidP="00685BBF">
      <w:pPr>
        <w:spacing w:after="120"/>
        <w:jc w:val="center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687FE4" w:rsidRPr="00A7207F" w:rsidRDefault="00687FE4" w:rsidP="00685BBF">
      <w:pPr>
        <w:spacing w:after="120"/>
        <w:jc w:val="center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566559" w:rsidRPr="00A7207F" w:rsidRDefault="00566559" w:rsidP="00685BBF">
      <w:pPr>
        <w:spacing w:after="120"/>
        <w:jc w:val="center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AA21D3" w:rsidRPr="00A7207F" w:rsidRDefault="00AA21D3" w:rsidP="00685BBF">
      <w:pPr>
        <w:spacing w:after="120"/>
        <w:jc w:val="center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p w:rsidR="00AA21D3" w:rsidRPr="00A7207F" w:rsidRDefault="00AA21D3" w:rsidP="00685BBF">
      <w:pPr>
        <w:spacing w:after="120"/>
        <w:jc w:val="center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</w:p>
    <w:bookmarkEnd w:id="73"/>
    <w:p w:rsidR="007633B1" w:rsidRPr="00A7207F" w:rsidRDefault="007633B1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Անվտանգության կղզյակի </w:t>
      </w:r>
      <w:r w:rsidR="00EF09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լայնությունը պետք է </w:t>
      </w:r>
      <w:r w:rsidR="009F7A1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ընդունել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ոչ պակաս </w:t>
      </w:r>
      <w:r w:rsidR="00EF09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2,0 մ, իսկ 2,0 մ–ից մեծ լայնությամբ  բաժանիչ գոտիների առկայության դեպքում</w:t>
      </w:r>
      <w:r w:rsidR="0063716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՝ </w:t>
      </w:r>
      <w:r w:rsidR="00EF09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9F7A1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հավասար բաժանիչ գոտիների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լայնությ</w:t>
      </w:r>
      <w:r w:rsidR="009F7A1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անը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2152CE" w:rsidRPr="00A7207F" w:rsidRDefault="009F7A1F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Բնակչության սակավաշարժուն խմբերին մատչելիության և շարժման անվտանգության ապահովման համար անվտանգության կղզյակի սահմաններում պետք է նախատեսել </w:t>
      </w:r>
      <w:r w:rsidR="002152C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ոչ պակաս  1,5</w:t>
      </w:r>
      <w:r w:rsidR="002152CE" w:rsidRPr="00A7207F">
        <w:rPr>
          <w:rFonts w:ascii="GHEA Grapalat" w:eastAsiaTheme="minorHAnsi" w:hAnsi="GHEA Grapalat"/>
          <w:bCs/>
          <w:noProof/>
          <w:color w:val="000000" w:themeColor="text1"/>
          <w:lang w:val="en-US" w:eastAsia="en-US"/>
        </w:rPr>
        <w:drawing>
          <wp:inline distT="0" distB="0" distL="0" distR="0" wp14:anchorId="674FAC9A" wp14:editId="769D6F7A">
            <wp:extent cx="91440" cy="91440"/>
            <wp:effectExtent l="0" t="0" r="3810" b="381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2C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1,5 մ չափի հարթակ, իսկ մայթից դեպի հետիոտնային անցումներ մուտքերը պետք է կահավորված լինեն ուղղորդիչ շոշափողական (տակտիլ)  վերգետնյա ցուցիչներով ըստ ՍՊ</w:t>
      </w:r>
      <m:oMath>
        <w:hyperlink r:id="rId28" w:tooltip="СП 140.13330.2012 Городская среда. Правила проектирования для маломобильных групп населения" w:history="1"/>
      </m:oMath>
      <w:r w:rsidR="002152C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140.13330</w:t>
      </w:r>
      <w:r w:rsidR="007956D2"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․</w:t>
      </w:r>
      <w:r w:rsidR="007956D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2012</w:t>
      </w:r>
      <w:r w:rsidR="002152CE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-ի:</w:t>
      </w:r>
    </w:p>
    <w:p w:rsidR="00184F64" w:rsidRPr="00A7207F" w:rsidRDefault="00184F64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74" w:name="_Hlk162047525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Հետիոտնային անցումների և անվտանգության կղզյակների  գոտում պետք է ապահովել ջրահեռացում, որը </w:t>
      </w:r>
      <w:r w:rsidR="00EA699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բացառի հետիոտնային ուղիների մակերևույթի վրա ջրի կուտակումը:</w:t>
      </w:r>
    </w:p>
    <w:p w:rsidR="00B53901" w:rsidRPr="00A7207F" w:rsidRDefault="00B53901" w:rsidP="00B53901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216827" w:rsidRPr="00A7207F" w:rsidRDefault="00216827" w:rsidP="00216827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566559" w:rsidRPr="00A7207F" w:rsidRDefault="00566559" w:rsidP="00A73B4C">
      <w:pPr>
        <w:pStyle w:val="Heading3"/>
        <w:widowControl w:val="0"/>
        <w:numPr>
          <w:ilvl w:val="2"/>
          <w:numId w:val="39"/>
        </w:numPr>
        <w:tabs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before="0" w:after="0"/>
        <w:ind w:left="270" w:firstLine="180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   </w:t>
      </w:r>
      <w:r w:rsidR="006C64B7" w:rsidRPr="00A7207F">
        <w:rPr>
          <w:rFonts w:ascii="GHEA Grapalat" w:eastAsiaTheme="minorHAnsi" w:hAnsi="GHEA Grapalat"/>
          <w:bCs w:val="0"/>
          <w:color w:val="000000" w:themeColor="text1"/>
          <w:sz w:val="24"/>
          <w:szCs w:val="24"/>
          <w:lang w:val="hy-AM" w:eastAsia="en-US"/>
        </w:rPr>
        <w:t xml:space="preserve">ՍՏՈՐԳԵՏՆՅԱ և ՎԵՐԳԵՏՆՅԱ ՀԵՏԻՈՏՆԱՅԻՆ ԱՆՑՈՒՄՆԵՐ  </w:t>
      </w:r>
    </w:p>
    <w:p w:rsidR="00566559" w:rsidRPr="00A7207F" w:rsidRDefault="00566559" w:rsidP="00566559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bookmarkEnd w:id="74"/>
    <w:p w:rsidR="00E25938" w:rsidRPr="00A7207F" w:rsidRDefault="00E25938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երթևեկային մասի մակարդակից դուրս ստորգետնյա և վերգետնյա հետիոտնային անցումներ պետք է նախատեսել</w:t>
      </w:r>
      <w:r w:rsidR="00FA51E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BB5C70" w:rsidRPr="00A7207F" w:rsidRDefault="0019174A" w:rsidP="00A73B4C">
      <w:pPr>
        <w:pStyle w:val="formattext"/>
        <w:numPr>
          <w:ilvl w:val="0"/>
          <w:numId w:val="44"/>
        </w:numPr>
        <w:spacing w:before="0" w:beforeAutospacing="0" w:after="0" w:afterAutospacing="0" w:line="360" w:lineRule="auto"/>
        <w:ind w:left="126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Անընդհատ </w:t>
      </w:r>
      <w:r w:rsidR="007A5C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BB5C7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մայրուղային փողոցներում և ճանապարհներում՝  300 - 400 մ միջակայքերով,</w:t>
      </w:r>
    </w:p>
    <w:p w:rsidR="00BB5C70" w:rsidRPr="00A7207F" w:rsidRDefault="007A5C46" w:rsidP="00A73B4C">
      <w:pPr>
        <w:pStyle w:val="formattext"/>
        <w:numPr>
          <w:ilvl w:val="0"/>
          <w:numId w:val="44"/>
        </w:numPr>
        <w:spacing w:before="0" w:beforeAutospacing="0" w:after="0" w:afterAutospacing="0" w:line="360" w:lineRule="auto"/>
        <w:ind w:left="126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="00BB5C7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կարգավորումով մայրուղային փողոցներում և ճանապարհներում՝  երթևեկային մասի 14,0 մ-ից ավել լայնության, հետիոտնային շարժման 1500 մարդ/ժամ-ից ավել ինտենսիվությա</w:t>
      </w:r>
      <w:r w:rsidR="0095273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 դեպքում</w:t>
      </w:r>
      <w:r w:rsidR="00BB5C7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 300 - 400 մ միջակայքերով,</w:t>
      </w:r>
    </w:p>
    <w:p w:rsidR="00BB5C70" w:rsidRPr="00A7207F" w:rsidRDefault="00BB5C70" w:rsidP="00A73B4C">
      <w:pPr>
        <w:pStyle w:val="formattext"/>
        <w:numPr>
          <w:ilvl w:val="0"/>
          <w:numId w:val="44"/>
        </w:numPr>
        <w:spacing w:before="0" w:beforeAutospacing="0" w:after="0" w:afterAutospacing="0" w:line="360" w:lineRule="auto"/>
        <w:ind w:left="126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Հասարակական և բնակելի տարածքներով անցնող արագընթաց տրամվայի գծերի և երկաթուղիների հատման ժամանակ՝ 400 - 800 մ միջակայքերով, հնարավորության դեպքում անցումները համատեղելով կանգառի կետերի հետ,</w:t>
      </w:r>
    </w:p>
    <w:p w:rsidR="006732DD" w:rsidRPr="00A7207F" w:rsidRDefault="006732DD" w:rsidP="00A73B4C">
      <w:pPr>
        <w:pStyle w:val="formattext"/>
        <w:numPr>
          <w:ilvl w:val="0"/>
          <w:numId w:val="44"/>
        </w:numPr>
        <w:spacing w:before="0" w:beforeAutospacing="0" w:after="0" w:afterAutospacing="0" w:line="360" w:lineRule="auto"/>
        <w:ind w:left="126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և փողոցների միևնույն մակարդակում </w:t>
      </w:r>
      <w:r w:rsidR="00E25938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փոխհատումներում՝ 300 բերվ.ավտ/ժամ-ից ավել ինտենսիվությամբ չկարգավորվող աջակողմյան հոսքով:</w:t>
      </w:r>
    </w:p>
    <w:p w:rsidR="00231A3A" w:rsidRPr="00A7207F" w:rsidRDefault="00231A3A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75" w:name="_Hlk160002997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Ստորգետնյա և վերգետնյա հետիոտնային անցումներ, անկախ հետիոտնային </w:t>
      </w:r>
      <w:r w:rsidR="007A5C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ինտենսիվությունից, թույլատրվում է նախատեսել հետևյալ դեպքերում՝ </w:t>
      </w:r>
    </w:p>
    <w:p w:rsidR="00534199" w:rsidRPr="00A7207F" w:rsidRDefault="00231A3A" w:rsidP="00A73B4C">
      <w:pPr>
        <w:pStyle w:val="formattext"/>
        <w:numPr>
          <w:ilvl w:val="0"/>
          <w:numId w:val="45"/>
        </w:numPr>
        <w:spacing w:before="0" w:beforeAutospacing="0" w:after="0" w:afterAutospacing="0" w:line="360" w:lineRule="auto"/>
        <w:ind w:left="153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տարբեր մակարդակներում տրանսպորտային հանգույցներում</w:t>
      </w:r>
      <w:r w:rsidR="0053419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՝ ապահովելու համար բոլոր ուղղություններով անվտանգ հետիոտնային անցումներ,</w:t>
      </w:r>
    </w:p>
    <w:p w:rsidR="00231A3A" w:rsidRPr="00A7207F" w:rsidRDefault="00231A3A" w:rsidP="00A73B4C">
      <w:pPr>
        <w:pStyle w:val="formattext"/>
        <w:numPr>
          <w:ilvl w:val="0"/>
          <w:numId w:val="45"/>
        </w:numPr>
        <w:spacing w:before="0" w:beforeAutospacing="0" w:after="0" w:afterAutospacing="0" w:line="360" w:lineRule="auto"/>
        <w:ind w:left="153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փողոցների </w:t>
      </w:r>
      <w:r w:rsidR="0053419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փոխհատումներում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ուղետեղամասերում, որոնք բնորոշվում են հետտիոտների մասնակցությամբ ճանապարհա-տրանսպորտային պատահարների բարձր մակարդակով,</w:t>
      </w:r>
    </w:p>
    <w:p w:rsidR="00A6368F" w:rsidRPr="00A7207F" w:rsidRDefault="00534199" w:rsidP="00A73B4C">
      <w:pPr>
        <w:pStyle w:val="formattext"/>
        <w:numPr>
          <w:ilvl w:val="0"/>
          <w:numId w:val="45"/>
        </w:numPr>
        <w:spacing w:before="0" w:beforeAutospacing="0" w:after="0" w:afterAutospacing="0" w:line="360" w:lineRule="auto"/>
        <w:ind w:left="153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փոխհատումներում  և ուղետեղամասերում, որոնցում պետք է բարձրացնել թողունակություն</w:t>
      </w:r>
      <w:r w:rsidR="00A6368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 և որտեղ </w:t>
      </w:r>
      <w:r w:rsidR="0067042D" w:rsidRPr="00A7207F">
        <w:rPr>
          <w:rFonts w:ascii="GHEA Grapalat" w:hAnsi="GHEA Grapalat"/>
          <w:lang w:val="hy-AM"/>
        </w:rPr>
        <w:t>լուսացուց</w:t>
      </w:r>
      <w:r w:rsidR="0067042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ային </w:t>
      </w:r>
      <w:r w:rsidR="00A6368F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կարգավորումը կիրառվում է մայրուղու վրայով հետիոտնային հոսքերի անցման ապահովման համար,</w:t>
      </w:r>
    </w:p>
    <w:p w:rsidR="00A6368F" w:rsidRPr="00A7207F" w:rsidRDefault="00A6368F" w:rsidP="00A73B4C">
      <w:pPr>
        <w:pStyle w:val="formattext"/>
        <w:numPr>
          <w:ilvl w:val="0"/>
          <w:numId w:val="45"/>
        </w:numPr>
        <w:spacing w:before="0" w:beforeAutospacing="0" w:after="0" w:afterAutospacing="0" w:line="360" w:lineRule="auto"/>
        <w:ind w:left="153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անցումներում, որտեղ հետիոտների կողմից </w:t>
      </w:r>
      <w:r w:rsidR="0067042D" w:rsidRPr="00A7207F">
        <w:rPr>
          <w:rFonts w:ascii="GHEA Grapalat" w:hAnsi="GHEA Grapalat"/>
          <w:lang w:val="hy-AM"/>
        </w:rPr>
        <w:t>լուսացույց</w:t>
      </w:r>
      <w:r w:rsidR="0067042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թույլատրող լուսանշանի սպասումը գերազանցում է 2 րոպեն,</w:t>
      </w:r>
    </w:p>
    <w:p w:rsidR="00FE3E13" w:rsidRPr="00A7207F" w:rsidRDefault="00A6368F" w:rsidP="00A73B4C">
      <w:pPr>
        <w:pStyle w:val="formattext"/>
        <w:numPr>
          <w:ilvl w:val="0"/>
          <w:numId w:val="45"/>
        </w:numPr>
        <w:spacing w:before="0" w:beforeAutospacing="0" w:after="0" w:afterAutospacing="0" w:line="360" w:lineRule="auto"/>
        <w:ind w:left="153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տ</w:t>
      </w:r>
      <w:r w:rsidR="00FE3E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ր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անսպորտային միջոցների ինքնակարգավորվող </w:t>
      </w:r>
      <w:r w:rsidR="007A5C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երթևեկությամբ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հրապարակներում և խաչմերուկներում, որտեղ միևնույն մակարդակու</w:t>
      </w:r>
      <w:r w:rsidR="00FE3E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փոխհատվող տրանսպորտային և հետիոտնային հոսքեր</w:t>
      </w:r>
      <w:r w:rsidR="00FE3E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ի ծավալները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պահանջում են </w:t>
      </w:r>
      <w:r w:rsidR="0067042D" w:rsidRPr="00A7207F">
        <w:rPr>
          <w:rFonts w:ascii="GHEA Grapalat" w:hAnsi="GHEA Grapalat"/>
          <w:lang w:val="hy-AM"/>
        </w:rPr>
        <w:t>լուսացուց</w:t>
      </w:r>
      <w:r w:rsidR="0067042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կարգավորման </w:t>
      </w:r>
      <w:r w:rsidR="00FE3E1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ներդրում:</w:t>
      </w:r>
    </w:p>
    <w:bookmarkEnd w:id="75"/>
    <w:p w:rsidR="000E523C" w:rsidRPr="00A7207F" w:rsidRDefault="00FA1150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Ստորգետնյա և վերգետնյա </w:t>
      </w:r>
      <w:r w:rsidR="000E523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անցումներ</w:t>
      </w:r>
      <w:r w:rsidR="005E6CC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 </w:t>
      </w:r>
      <w:r w:rsidR="00A039D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ուրվագիծը և </w:t>
      </w:r>
      <w:r w:rsidR="005E6CC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ծավալա-հատակագծային լուծումը </w:t>
      </w:r>
      <w:r w:rsidR="00A039DA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հաշվի առնեն հետիոտնային հիմնական հոսքերի շարժման ուղղությունները</w:t>
      </w:r>
      <w:r w:rsidR="00E82B3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, ըստ ուղղությունների հետիոտնային շարժման առկա (դիտարկումների հիման վրա որոշվող) և հեռանկարային (հետիոտնային և տրանսպորտային հոսքերի ծավալների կանխատեսումների  հիման վրա որոշվող) ինտենսիվությունները, տարածքի զարգացման  ծրագրերը  (տարբեր գործառնական նշանակության կառուցապատման, ճանապարհա-տրանսպո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ր</w:t>
      </w:r>
      <w:r w:rsidR="00E82B3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տային շինարարության, հարակից տարածքի բարեկարգման միջոցառումների ծավալները)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5E6CC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E523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B52025" w:rsidRPr="00A7207F" w:rsidRDefault="00B52025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76" w:name="i1062907"/>
      <w:bookmarkStart w:id="77" w:name="_Hlk162068498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</w:t>
      </w:r>
      <w:r w:rsidR="008F2ED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ետիոտնային անց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ումների լայնությունը պետք է նշանակել կախված պիկ ժամին հետիոտնային երթևեկության ինտենսիվությունից: Շարժման մեկ շերտի լայնությունը պետք է ընդունել 1 մ, թողունակությունը թունելների՝  2000 մարդ/ժամ, հետիոտնային թեքահարթակների՝  1750 մարդ/ժամ, աստիճանների՝  1500 մարդ/ժամ: Անցման նվազագույն լայնությունը պետք է ընդունել  3 մ, երկկողմանի աստիճաններինը՝ յուրաքանչյուրը 2,25 ական  մ: Անցման առլույս բարձրությունը պետք է նշանակել ոչ պակաս 2,3 մ (հատակի նիշից մինչև դուրս եկող կոնստրուկցիաների կամ լուսավորման սարքերի ներքին եզրը)</w:t>
      </w:r>
      <w:r w:rsidR="007D53A5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։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 Վերակառուցման  </w:t>
      </w:r>
      <w:r w:rsidR="00381B4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և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հիմնանորոգման պայմաններում </w:t>
      </w:r>
      <w:r w:rsidR="00381B4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մուտքերի տեղամասերում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անցման առլույս բարձրությունը </w:t>
      </w:r>
      <w:r w:rsidR="00381B4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աստիճանների մակարդակից մինչև կոնստրուկցիաների ներքին եզրը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թույլատրվում է պահպանել </w:t>
      </w:r>
      <w:r w:rsidR="00381B4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հավասար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գոյություն ունեցող չափին</w:t>
      </w:r>
      <w:r w:rsidR="00381B4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բայց ոչ պակաս  2,1 մ:</w:t>
      </w:r>
    </w:p>
    <w:bookmarkEnd w:id="76"/>
    <w:p w:rsidR="002A1349" w:rsidRPr="00A7207F" w:rsidRDefault="002A1349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Ստորգետնյա հետիոտնային անցման աստիճանավանդակների աստիճանները պետք է ունենան 12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sym w:font="Symbol" w:char="00B4"/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40 սմ չափեր, սեղմված պայմաններում՝ ոչ ավելի թեք  1:2,3-ից  (14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sym w:font="Symbol" w:char="00B4"/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32 սմ):</w:t>
      </w:r>
      <w:r w:rsidR="00900E0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Նույն աստիճանաշարում պետք է նախատեսել ոչ ավել 12 աստիճաններ: Միջանկյալ հարթակի երկարությունը պետք է լինի ոչ պակաս 1,5 մ:</w:t>
      </w:r>
      <w:r w:rsidR="0002090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Թեքահարթակի թեքությունը պետք է կազմի ոչ ավել 60 ‰: Հատուկ բարդ պայմաններում, համապատասխան հիմնավորման դեպքում, թեքահարթակի թեքությունը թույլատրվում է մինչև 80 ‰: </w:t>
      </w:r>
    </w:p>
    <w:p w:rsidR="004A0461" w:rsidRPr="00A7207F" w:rsidRDefault="004A0461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Հետիոտնային անցումների թողունակության մեծացման նպատակով թույլատրվում է նախատեսել հետիոտնային շարժումն արագացնող համակարգեր՝ շարժող մայթեր  (հորիզոնական գործողության էսկալատորներ):</w:t>
      </w:r>
    </w:p>
    <w:p w:rsidR="00E95952" w:rsidRPr="00A7207F" w:rsidRDefault="00F24751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78" w:name="_Hlk162071408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անցումների հատակի երկայնական թեքությունները թույլատրվում է նշանակել ոչ ավել 40 ‰: </w:t>
      </w:r>
      <w:r w:rsidR="00DE5FD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Լայնական թեքությունը պետք է նշանակել 10 ‰՝ </w:t>
      </w:r>
      <w:r w:rsidR="00DC069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0D67B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ջրընդունիչ հորերի վանդակաճաղերով փակված վաքերի իրականացմամբ, որոնց  երկայնական թեքությունը պետք է նշանակել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ոչ պակաս 5 ‰</w:t>
      </w:r>
      <w:r w:rsidR="000D67B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DE5FD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2B514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Համապատասխան հիմնավորման դեպքում թույլատրվում  է հատակն իրականացնել առանց երկայնական թեքության՝ պայմանով, որ ջրահեռացումն իրականացվի վաքերով:</w:t>
      </w:r>
      <w:r w:rsidR="00DE5FD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E9595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Ստորգետնյա հետիոտնային անցման հորիզոնական տեղամասերի լծորդման ժամանակ եթե նիշերի տարբերությունը կազմում է </w:t>
      </w:r>
      <w:r w:rsidR="001D5CD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մինչև </w:t>
      </w:r>
      <w:r w:rsidR="00E9595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35 սմ պետք է նախատեսել թեքահարթակներ, իսկ 36 սմ և ավել տարբերության դեպքում՝ աստիճաններ:</w:t>
      </w:r>
    </w:p>
    <w:p w:rsidR="001E7126" w:rsidRPr="00A7207F" w:rsidRDefault="001E7126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79" w:name="_Hlk162072216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Աստիճանավանդակների մակերևույթից ջրահեռացումը պետք է իրականացնել թեքությունների համակարգով:</w:t>
      </w:r>
      <w:r w:rsidR="00537B0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8B06E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Աստիճանավանդակի վերին հարթակի մակերևույթը պետք է լինի 0,0</w:t>
      </w:r>
      <w:r w:rsidR="001D5CDC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="008B06E2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մ-ով բարձր հարակից մայթի մակարդակից:</w:t>
      </w:r>
      <w:r w:rsidR="00537B0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Աստիճանները և հարթակները պետք է նախատեսել 15 ‰ թեքությամբ:</w:t>
      </w:r>
    </w:p>
    <w:bookmarkEnd w:id="79"/>
    <w:p w:rsidR="003E5A10" w:rsidRPr="00A7207F" w:rsidRDefault="003E5A10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Ստորգետնյա հետիոտնային անցումները պետք է նախագծել փողոցների երթևեկային մասի տակ նվազագույն խորացմամբ: Ընդ որում, հետիոտնային անցման ծածկի վերին մակարդակից մինչև ճանապարհային պատվածքի ներբանի մակարդակ </w:t>
      </w:r>
      <w:r w:rsidR="00C1037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եղած բացակը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կազմի ոչ պակաս 0,4 մ:</w:t>
      </w:r>
    </w:p>
    <w:p w:rsidR="006E14E0" w:rsidRPr="00A7207F" w:rsidRDefault="008F7561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Ստորգետնյա և վերգետնյա հետիոտնային անցումներում լուսավորության մակարդակը պետք է ընդունել համաձայն </w:t>
      </w:r>
      <w:r w:rsidR="00726B5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ՀՀ քաղաքաշինության կոմիտեի նախագահի 20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17</w:t>
      </w:r>
      <w:r w:rsidR="00726B5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թվականի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ապրիլի 13-ի N56-Ն հրաման</w:t>
      </w:r>
      <w:r w:rsidR="00726B5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ով հաստատված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ՀՀՇՆ 22-03-2017 «Արհեստական և բնական լուսավորում» </w:t>
      </w:r>
      <w:r w:rsidR="00726B5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նորմերի</w:t>
      </w:r>
      <w:r w:rsidR="00AE07F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5.2 գլխի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  <w:r w:rsidR="00726B5D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</w:p>
    <w:p w:rsidR="005B2B20" w:rsidRPr="00A7207F" w:rsidRDefault="006D6236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Ստորգետնյա հետիոտնային անցումների</w:t>
      </w:r>
      <w:r w:rsidR="005B2B2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ջրամատակարարումը պետք է իրականացվի քաղաքային ջրամատակարարման ցանցից: Ջրամատակարարման ներքին ցանցը պետք է նախատեսի </w:t>
      </w:r>
      <w:r w:rsidR="005F17B5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դատարկման </w:t>
      </w:r>
      <w:r w:rsidR="00C2524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</w:t>
      </w:r>
      <w:r w:rsidR="005B2B2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աստիճանավանդակների </w:t>
      </w:r>
      <w:r w:rsidR="00C2524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</w:t>
      </w:r>
      <w:r w:rsidR="005B2B2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հետիոտն</w:t>
      </w:r>
      <w:r w:rsidR="00C2524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ային</w:t>
      </w:r>
      <w:r w:rsidR="005B2B2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թեքահարթակների լվացման համար </w:t>
      </w:r>
      <w:r w:rsidR="00C2524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ճկափողերի </w:t>
      </w:r>
      <w:r w:rsidR="005B2B2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միաց</w:t>
      </w:r>
      <w:r w:rsidR="00C2524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ման</w:t>
      </w:r>
      <w:r w:rsidR="005B2B2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հնարավորություն:</w:t>
      </w:r>
    </w:p>
    <w:p w:rsidR="00C121D7" w:rsidRPr="00A7207F" w:rsidRDefault="00587AFA" w:rsidP="00FD4BD7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Ստորգետնյա հետիոտնային անցումներում պետք է նախատեսել </w:t>
      </w:r>
      <w:r w:rsidR="006542F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շինություններ էլեկտրոտեխնիկական սարքերի, ջրամատակարարման մուտքերի</w:t>
      </w:r>
      <w:r w:rsidR="001401A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,</w:t>
      </w:r>
      <w:r w:rsidR="00AC5DF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1401A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ջրահեռացման կայանքների,  աստիճանավանդակների և թեքահարթակների ջեռուցման սարքերի,  </w:t>
      </w:r>
      <w:r w:rsidR="001401A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սպասարկող անձնակազմի համար տարածքների </w:t>
      </w:r>
      <w:r w:rsidR="00AC5DF9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տեղադրման</w:t>
      </w:r>
      <w:r w:rsidR="006542F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, </w:t>
      </w:r>
      <w:r w:rsidR="007F00C5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ինչպես նաև </w:t>
      </w:r>
      <w:r w:rsidR="001401A1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մաքրման միջոցների պահեստավորման համար: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9444C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6D623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Ստորգետնյա հետիոտնային անցումների ծ</w:t>
      </w:r>
      <w:r w:rsidR="00C121D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առայողական </w:t>
      </w:r>
      <w:r w:rsidR="006D623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շինությունները</w:t>
      </w:r>
      <w:r w:rsidR="00C121D7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է կահավորված լինեն ջեռուցման և հարկադիր օդափոխության համակարգերով, որոնք պետք է ապահովեն նախագծային նվազագույն ջերմաստիճան +5 °C:</w:t>
      </w:r>
    </w:p>
    <w:p w:rsidR="001C5AC6" w:rsidRPr="00A7207F" w:rsidRDefault="001C5AC6" w:rsidP="001C5AC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46"/>
        </w:numPr>
        <w:spacing w:before="0" w:beforeAutospacing="0" w:after="0" w:afterAutospacing="0" w:line="360" w:lineRule="auto"/>
        <w:jc w:val="center"/>
        <w:textAlignment w:val="baseline"/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 w:cs="GHEA Grapalat"/>
          <w:b/>
          <w:bCs/>
          <w:color w:val="000000" w:themeColor="text1"/>
          <w:lang w:val="en-US" w:eastAsia="en-US"/>
        </w:rPr>
        <w:t xml:space="preserve">ԱՎՏՈԿԱՅԱՆԱՏԵՂԵՐ </w:t>
      </w:r>
      <w:r w:rsidRPr="00A7207F"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  <w:t xml:space="preserve"> ՃԱՆԱՊԱՐՀԱ-ՓՈՂՈՑԱՅԻՆ ՑԱՆՑՈՒՄ </w:t>
      </w:r>
    </w:p>
    <w:p w:rsidR="00752FA4" w:rsidRPr="00A7207F" w:rsidRDefault="00752FA4" w:rsidP="00752FA4">
      <w:pPr>
        <w:pStyle w:val="formattext"/>
        <w:numPr>
          <w:ilvl w:val="1"/>
          <w:numId w:val="46"/>
        </w:numPr>
        <w:spacing w:before="0" w:beforeAutospacing="0" w:after="0" w:afterAutospacing="0" w:line="360" w:lineRule="auto"/>
        <w:jc w:val="center"/>
        <w:textAlignment w:val="baseline"/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 w:cs="GHEA Grapalat"/>
          <w:b/>
          <w:bCs/>
          <w:color w:val="000000" w:themeColor="text1"/>
          <w:lang w:val="en-US" w:eastAsia="en-US"/>
        </w:rPr>
        <w:t>ԸՆԴՀԱՆՈՒՐ ՊԱՀԱՆՋՆԵՐ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Ճանապարհա-փողոցային ցանցի երթևեկային մասում ավտոկայանատեղեր թույլատրվում է նախատեսել  միայն մարդատար ավտոմոբիլների համար և եթե կան ճանապարհային ցանցի թողունակության և երթևեկային մաիի լայնության պաշարներ: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Ճանապարհա-փողոցային ցանցում ավտոկայանատեղերի տեղադրման թույլատրելիությունը պետք է հիմնավորել՝ որոշելով ճանապարհա-փողոցային ցանցի թողունակության և երթևեկային մասի և մայթերի լայնության պաշարների առկայությունը՝ կանխատեսվող ցուցանիշների հաշվառմամբ: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1"/>
          <w:numId w:val="47"/>
        </w:numPr>
        <w:spacing w:before="0" w:beforeAutospacing="0" w:after="0" w:afterAutospacing="0" w:line="360" w:lineRule="auto"/>
        <w:ind w:left="180" w:firstLine="90"/>
        <w:jc w:val="center"/>
        <w:textAlignment w:val="baseline"/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  <w:t xml:space="preserve"> ԱՎՏՈԿԱՅԱՆԱՏԵՂԵՐԻ   ՏԵՂԱԿԱՅՄԱՆ  ՀԱՄԱՐ ՔԱՂԱՔԱՅԻՆ  ՓՈՂՈՑՆԵՐԻ ԵՎ ՃԱՆԱՊԱՐՀՆԵՐԻ ՕԳՏԱԳՈՐԾՄԱՆ ԹՈՒՅԼԱՏՐԵԼԻՈՒԹՅԱՆ ՊԱՅՄԱՆՆԵՐԸ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Ավտոկայանատեղերի տեղակայման ժամանակ պետք է որոշել դրանց տեղակայման թույլատրելիությունը` ելնելով հետևյալ պահանջներից.</w:t>
      </w:r>
    </w:p>
    <w:p w:rsidR="00752FA4" w:rsidRPr="00A7207F" w:rsidRDefault="00752FA4" w:rsidP="00752FA4">
      <w:pPr>
        <w:pStyle w:val="formattext"/>
        <w:numPr>
          <w:ilvl w:val="1"/>
          <w:numId w:val="48"/>
        </w:numPr>
        <w:spacing w:before="0" w:beforeAutospacing="0" w:after="0" w:afterAutospacing="0" w:line="360" w:lineRule="auto"/>
        <w:ind w:left="99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տրանսպորտի և հետիոտների </w:t>
      </w:r>
      <w:r w:rsidR="007A5C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անվտանգության պայմանների պահպանում,</w:t>
      </w:r>
    </w:p>
    <w:p w:rsidR="00752FA4" w:rsidRPr="00A7207F" w:rsidRDefault="00752FA4" w:rsidP="00752FA4">
      <w:pPr>
        <w:pStyle w:val="formattext"/>
        <w:numPr>
          <w:ilvl w:val="1"/>
          <w:numId w:val="48"/>
        </w:numPr>
        <w:spacing w:before="0" w:beforeAutospacing="0" w:after="0" w:afterAutospacing="0" w:line="360" w:lineRule="auto"/>
        <w:ind w:left="99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ավտոկայանատեղիների տեղակայումից հետո մնացած երթևեկային մասում պահանջվող թողունակության ապահովում (ըստ փաստացի և 4--5 տարվա համար կանխատեսվող երթևեկության ինտենսիվության): Ավտոկայանատեղերի տեղադրումից հետո երթևեկային մասի մնացած լայնությունը պետք է ապահովի նորմատիվային պայմաններով տրանսպորտի թողունակությունը՝ համաձայն կանոնների սույն հավաքածուի  39-րդ կետի (բեռնվածության 0,8-ից ոչ ավել գործակցով):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Ճանապարհա-փողոցային ցանցի ընտրված տեղամասում ավտոկայանատեղերի տեղակայման թույլատրելիությունը որոշելիս պետք է՝</w:t>
      </w:r>
    </w:p>
    <w:p w:rsidR="00752FA4" w:rsidRPr="00A7207F" w:rsidRDefault="00752FA4" w:rsidP="00752FA4">
      <w:pPr>
        <w:pStyle w:val="formattext"/>
        <w:numPr>
          <w:ilvl w:val="1"/>
          <w:numId w:val="49"/>
        </w:numPr>
        <w:tabs>
          <w:tab w:val="left" w:pos="990"/>
        </w:tabs>
        <w:spacing w:before="0" w:beforeAutospacing="0" w:after="0" w:afterAutospacing="0" w:line="360" w:lineRule="auto"/>
        <w:ind w:left="99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որոշել տրանսպորտի շարժման գոյություն ունեցող ինտենսիվությունները,</w:t>
      </w:r>
    </w:p>
    <w:p w:rsidR="00752FA4" w:rsidRPr="00A7207F" w:rsidRDefault="00752FA4" w:rsidP="00752FA4">
      <w:pPr>
        <w:pStyle w:val="formattext"/>
        <w:numPr>
          <w:ilvl w:val="1"/>
          <w:numId w:val="49"/>
        </w:numPr>
        <w:tabs>
          <w:tab w:val="left" w:pos="990"/>
        </w:tabs>
        <w:spacing w:before="0" w:beforeAutospacing="0" w:after="0" w:afterAutospacing="0" w:line="360" w:lineRule="auto"/>
        <w:ind w:left="99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որոշել առաջիկա 4-5 տարիների համար տրանսպորտի շարժման կանխատեսվող ինտենսիվությունները՝ հաշվի առնելով տրանսպորտային ենթակառուցվածքի ակնկալվող զարգացումը, ինչպես նաև հարակից տարածքներում գործառական տարբեր նշանակության օբյեկտների տեղաբաշխումը,</w:t>
      </w:r>
    </w:p>
    <w:p w:rsidR="00752FA4" w:rsidRPr="00A7207F" w:rsidRDefault="00752FA4" w:rsidP="00752FA4">
      <w:pPr>
        <w:pStyle w:val="formattext"/>
        <w:numPr>
          <w:ilvl w:val="1"/>
          <w:numId w:val="49"/>
        </w:numPr>
        <w:tabs>
          <w:tab w:val="left" w:pos="990"/>
        </w:tabs>
        <w:spacing w:before="0" w:beforeAutospacing="0" w:after="0" w:afterAutospacing="0" w:line="360" w:lineRule="auto"/>
        <w:ind w:left="99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որոշել երթևեկային մասի թողունակության պաշարները առաջիկա 4-5 տարիների համար,</w:t>
      </w:r>
    </w:p>
    <w:p w:rsidR="00752FA4" w:rsidRPr="00A7207F" w:rsidRDefault="00752FA4" w:rsidP="00752FA4">
      <w:pPr>
        <w:pStyle w:val="formattext"/>
        <w:numPr>
          <w:ilvl w:val="1"/>
          <w:numId w:val="49"/>
        </w:numPr>
        <w:tabs>
          <w:tab w:val="left" w:pos="990"/>
        </w:tabs>
        <w:spacing w:before="0" w:beforeAutospacing="0" w:after="0" w:afterAutospacing="0" w:line="360" w:lineRule="auto"/>
        <w:ind w:left="99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որոշել երթևեկային մասի լայնության պաշարները,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Եթե վերգետնյա հասարակական տրանսպորտի համար նախատեսված է առանձնացված գոտի փողոցների երթևեկային մասի վրա ավտոկայանատեղերի տեղադրում չի թույլատրվում: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Տարբեր կարգի/դասի փողոցների և ճանապարհների վրա ավտոկայանատեղերի տեղադրման թույլատրելիության պայմանները պետք է ընդունել ըստ կանոնների սույն հավաքածուի աղյուսակ 3</w:t>
      </w:r>
      <w:r w:rsidR="00A8490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-ի:</w:t>
      </w:r>
    </w:p>
    <w:p w:rsidR="00752FA4" w:rsidRPr="00A7207F" w:rsidRDefault="00752FA4" w:rsidP="00752FA4">
      <w:pPr>
        <w:ind w:left="1800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</w:t>
      </w:r>
      <w:r w:rsidR="00A84900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2</w:t>
      </w:r>
    </w:p>
    <w:tbl>
      <w:tblPr>
        <w:tblW w:w="5277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4981"/>
        <w:gridCol w:w="843"/>
        <w:gridCol w:w="843"/>
        <w:gridCol w:w="843"/>
        <w:gridCol w:w="843"/>
        <w:gridCol w:w="843"/>
        <w:gridCol w:w="847"/>
      </w:tblGrid>
      <w:tr w:rsidR="00752FA4" w:rsidRPr="00A7207F" w:rsidTr="0000087B">
        <w:trPr>
          <w:trHeight w:val="227"/>
          <w:jc w:val="center"/>
        </w:trPr>
        <w:tc>
          <w:tcPr>
            <w:tcW w:w="330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316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174" w:hanging="4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Փ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ողոցների և ճանապարհների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կարգ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/դաս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ը</w:t>
            </w:r>
          </w:p>
        </w:tc>
        <w:tc>
          <w:tcPr>
            <w:tcW w:w="2354" w:type="pct"/>
            <w:gridSpan w:val="6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Ավտոմոբիլների տեղադրման անկյունը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30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2316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hanging="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0°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hanging="6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30°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45°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4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60°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75°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hanging="1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90°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30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4670" w:type="pct"/>
            <w:gridSpan w:val="7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Մայրուղային փողոցներ և ճանապարհներ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30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3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8" w:right="0" w:hanging="27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Մայրուղային ճանապարհներ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145" w:firstLine="14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9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2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8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5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30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3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468" w:right="0" w:hanging="27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Մայրուղային փողոցներ անընդհատ </w:t>
            </w:r>
            <w:r w:rsidR="007A5C46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</w:t>
            </w:r>
            <w:r w:rsidR="007A5C46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րթևեկությա</w:t>
            </w:r>
            <w:r w:rsidR="007A5C46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մբ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145" w:firstLine="14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9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2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8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5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30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3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50"/>
              </w:numPr>
              <w:tabs>
                <w:tab w:val="left" w:pos="558"/>
              </w:tabs>
              <w:autoSpaceDE w:val="0"/>
              <w:autoSpaceDN w:val="0"/>
              <w:adjustRightInd w:val="0"/>
              <w:spacing w:after="0" w:line="240" w:lineRule="auto"/>
              <w:ind w:left="531" w:right="0" w:hanging="333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Քաղաքային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նշանակության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այրուղային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փողոցներ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կարգավորվող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A5C46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</w:t>
            </w:r>
            <w:r w:rsidR="007A5C46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րթևեկությա</w:t>
            </w:r>
            <w:r w:rsidR="007A5C46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մբ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22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9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2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8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5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30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3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558" w:right="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Շրջանային նշանակության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փողոցներ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22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9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2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8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5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-/-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3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4670" w:type="pct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Տեղական նշանակության փողոցներ և ճանապարհներ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3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3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450" w:right="0" w:hanging="27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ողոցներ բնակելի կառուցապատման գոտիներում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41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1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7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3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4" w:firstLine="1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(+)/(+)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41" w:firstLine="6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(+)/(+)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3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3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450" w:right="0" w:hanging="27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</w:t>
            </w:r>
            <w:r w:rsidRPr="00A7207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ողոցներ հասարակա–գործարարական և առևտրական տարածքներում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41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1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7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3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+/+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4" w:firstLine="1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(+)/(+)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41" w:firstLine="6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(+)/(+)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3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4670" w:type="pct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spacing w:before="120"/>
              <w:ind w:firstLine="284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Սույն աղյուսակում ընդունված են հետևյալ պայմանական նշանակումները.</w:t>
            </w:r>
          </w:p>
          <w:p w:rsidR="00752FA4" w:rsidRPr="00A7207F" w:rsidRDefault="00752FA4" w:rsidP="0000087B">
            <w:pPr>
              <w:ind w:firstLine="284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«...»/ - համարիչի արժեքները – նոր շինարարության ժամանակ,</w:t>
            </w:r>
          </w:p>
          <w:p w:rsidR="00752FA4" w:rsidRPr="00A7207F" w:rsidRDefault="00752FA4" w:rsidP="0000087B">
            <w:pPr>
              <w:ind w:left="1073" w:hanging="789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lastRenderedPageBreak/>
              <w:t xml:space="preserve"> /«...» - հայտարարի արժեքները – վերակառուցման և հիմնանորոգման պայմաններում,</w:t>
            </w:r>
          </w:p>
          <w:p w:rsidR="00752FA4" w:rsidRPr="00A7207F" w:rsidRDefault="00752FA4" w:rsidP="0000087B">
            <w:pPr>
              <w:ind w:firstLine="284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«-» - ավտոկայանատեղեր չեն թույլատրվում,</w:t>
            </w:r>
          </w:p>
          <w:p w:rsidR="00752FA4" w:rsidRPr="00A7207F" w:rsidRDefault="00752FA4" w:rsidP="0000087B">
            <w:pPr>
              <w:ind w:firstLine="284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«+» - ավտոկայանատեղեր թույլատրվում  են,</w:t>
            </w:r>
          </w:p>
          <w:p w:rsidR="00752FA4" w:rsidRPr="00A7207F" w:rsidRDefault="00752FA4" w:rsidP="0000087B">
            <w:pPr>
              <w:ind w:left="983" w:hanging="719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«(+)» - ավտոկայանատեղերի տեղադրումը թույլատրվում  է կազմակերպել մուտքային գրպաններում և առանձնացված հրապարակներում:</w:t>
            </w:r>
          </w:p>
        </w:tc>
      </w:tr>
    </w:tbl>
    <w:p w:rsidR="00752FA4" w:rsidRPr="00A7207F" w:rsidRDefault="00752FA4" w:rsidP="00752FA4">
      <w:pPr>
        <w:rPr>
          <w:lang w:val="hy-AM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1"/>
          <w:numId w:val="52"/>
        </w:numPr>
        <w:spacing w:before="0" w:beforeAutospacing="0" w:after="0" w:afterAutospacing="0" w:line="360" w:lineRule="auto"/>
        <w:jc w:val="center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 w:cs="GHEA Grapalat"/>
          <w:b/>
          <w:bCs/>
          <w:color w:val="000000" w:themeColor="text1"/>
          <w:lang w:val="hy-AM" w:eastAsia="en-US"/>
        </w:rPr>
        <w:t xml:space="preserve"> ԱՎՏՈԿԱՅԱՆԱՏԵՂԵՐԻ   ՏԵՂԱԿԱՅՄԱՆ  ՀԱՐԱՉԱՓԵՐ</w:t>
      </w:r>
      <w:r w:rsidRPr="00A7207F">
        <w:rPr>
          <w:rFonts w:ascii="GHEA Grapalat" w:eastAsiaTheme="minorHAnsi" w:hAnsi="GHEA Grapalat" w:cs="GHEA Grapalat"/>
          <w:b/>
          <w:bCs/>
          <w:color w:val="000000" w:themeColor="text1"/>
          <w:lang w:val="en-US" w:eastAsia="en-US"/>
        </w:rPr>
        <w:t>Ը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Ավտոկայանատեղերի   տեղակայման  հարաչափերը՝ կախված ավտոմոբիլների տեղադրման եղանակից, ներառյալ ավտոկանգառման մեկ տեղի չափերը և մակերեսը երթևեկային մասի նկատմամբ անկյան տակ կայանելու դեպքում, պետք է ընդունել ըստ կանոնների սույն հավաքածուի աղյուսակ 3</w:t>
      </w:r>
      <w:r w:rsidR="00A8490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3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-ի: Երկայնական ավտոկայանատեղերը պետք է  նախատեսել որպես ոչ պակաս 2,2 մ լայնությամբ առանձնացված կայանման գոտիներ, որոնք ընդհատվում են հասարակական տրանսպորտի կանգառներում,  հետիոտնային անցումներում և փոխհատումներում: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ind w:left="1800" w:firstLine="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</w:t>
      </w:r>
      <w:r w:rsidR="00A84900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</w:t>
      </w:r>
    </w:p>
    <w:tbl>
      <w:tblPr>
        <w:tblW w:w="5179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3358"/>
        <w:gridCol w:w="1801"/>
        <w:gridCol w:w="903"/>
        <w:gridCol w:w="813"/>
        <w:gridCol w:w="811"/>
        <w:gridCol w:w="832"/>
        <w:gridCol w:w="1355"/>
      </w:tblGrid>
      <w:tr w:rsidR="00752FA4" w:rsidRPr="00A7207F" w:rsidTr="0000087B">
        <w:trPr>
          <w:trHeight w:val="227"/>
          <w:jc w:val="center"/>
        </w:trPr>
        <w:tc>
          <w:tcPr>
            <w:tcW w:w="323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591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174" w:hanging="4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Ավտոկայանատեղերի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հարաչափերը</w:t>
            </w:r>
          </w:p>
        </w:tc>
        <w:tc>
          <w:tcPr>
            <w:tcW w:w="3086" w:type="pct"/>
            <w:gridSpan w:val="6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4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Ավտոմոբիլների տեղադրման անկյունը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2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591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71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0°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9" w:hanging="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30°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45°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4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60°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75°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hanging="1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90°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23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591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8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="0000087B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="0000087B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="0000087B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="00055FD8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="00055FD8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"https://files.stroyinf.ru/Data2/1/4293732/4293732357.files/x015.jpg" \* MERGEFORMATINET </w:instrText>
            </w:r>
            <w:r w:rsidR="00055FD8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</w:instrText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>INCLUDEPICTURE  "https://files.stroyinf.ru/Data2/1/4293732/4293732357.files/x015.jpg" \* MERGEFORMATINET</w:instrText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</w:instrText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="006F7CF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pict>
                <v:shape id="_x0000_i1025" type="#_x0000_t75" style="width:73.5pt;height:19.5pt">
                  <v:imagedata r:id="rId29" r:href="rId30"/>
                </v:shape>
              </w:pict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="00055FD8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="0000087B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</w:p>
        </w:tc>
        <w:tc>
          <w:tcPr>
            <w:tcW w:w="1590" w:type="pct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8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="0000087B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="0000087B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="0000087B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="00055FD8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="00055FD8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"https://files.stroyinf.ru/Data2/1/4293732/4293732357.files/x016.jpg" \* MERGEFORMATINET </w:instrText>
            </w:r>
            <w:r w:rsidR="00055FD8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</w:instrText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>INCLUDEPICTURE  "https://files.stroyinf.ru/Data2/1/4293732/4293732357.files/x016.jpg" \* MERGEFORMATINET</w:instrText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</w:instrText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="006F7CF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pict>
                <v:shape id="_x0000_i1026" type="#_x0000_t75" style="width:75.75pt;height:46.5pt">
                  <v:imagedata r:id="rId31" r:href="rId32"/>
                </v:shape>
              </w:pict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="00055FD8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="0000087B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</w:p>
        </w:tc>
        <w:tc>
          <w:tcPr>
            <w:tcW w:w="64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8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="0000087B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="0000087B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="0000087B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="00055FD8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="00055FD8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INCLUDEPICTURE  "https://files.stroyinf.ru/Data2/1/4293732/4293732357.files/x017.jpg" \* MERGEFORMATINET </w:instrText>
            </w:r>
            <w:r w:rsidR="00055FD8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begin"/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</w:instrText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>INCLUDEPICTURE  "https://files.stroyinf.ru/Data2/1/4293732/4293732357.files/x017.jpg" \* MERGEFORMATINET</w:instrText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instrText xml:space="preserve"> </w:instrText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separate"/>
            </w:r>
            <w:r w:rsidR="006F7CF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pict>
                <v:shape id="_x0000_i1027" type="#_x0000_t75" style="width:55.5pt;height:27.75pt">
                  <v:imagedata r:id="rId33" r:href="rId34"/>
                </v:shape>
              </w:pict>
            </w:r>
            <w:r w:rsidR="00390FE0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="00055FD8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="0000087B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fldChar w:fldCharType="end"/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2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7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19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Ավտոկանգառման տեղի երկարությունը,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auto"/>
                  <w:szCs w:val="28"/>
                </w:rPr>
                <m:t>l</m:t>
              </m:r>
            </m:oMath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81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Ոչ պակաս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6,5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23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tabs>
                <w:tab w:val="left" w:pos="426"/>
              </w:tabs>
              <w:ind w:right="83" w:firstLine="8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23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tabs>
                <w:tab w:val="left" w:pos="426"/>
              </w:tabs>
              <w:ind w:right="83" w:firstLine="8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2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7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19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Ավտոկանգառման տեղի լայնությունը</w:t>
            </w:r>
            <w:r w:rsidRPr="00A7207F">
              <w:rPr>
                <w:rFonts w:ascii="Calibri" w:eastAsiaTheme="minorHAnsi" w:hAnsi="Calibri" w:cs="Calibri"/>
                <w:bCs/>
                <w:color w:val="000000" w:themeColor="text1"/>
                <w:sz w:val="24"/>
                <w:szCs w:val="24"/>
                <w:lang w:val="hy-AM" w:eastAsia="en-US"/>
              </w:rPr>
              <w:t> </w:t>
            </w:r>
            <m:oMath>
              <m:r>
                <w:rPr>
                  <w:rFonts w:ascii="Cambria Math" w:eastAsiaTheme="minorHAnsi" w:hAnsi="Cambria Math" w:cs="Calibri"/>
                  <w:color w:val="000000" w:themeColor="text1"/>
                  <w:sz w:val="24"/>
                  <w:szCs w:val="24"/>
                  <w:lang w:val="hy-AM" w:eastAsia="en-US"/>
                </w:rPr>
                <m:t>b</m:t>
              </m:r>
            </m:oMath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7" w:firstLine="173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23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30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23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30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2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7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19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Ավտոկանգառման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մեկ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մակերեսը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առանց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մանևրման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գոտու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մակերեսի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)</w:t>
            </w:r>
            <w:r w:rsidRPr="00A7207F">
              <w:rPr>
                <w:rFonts w:ascii="Calibri" w:eastAsiaTheme="minorHAnsi" w:hAnsi="Calibri" w:cs="Calibri"/>
                <w:bCs/>
                <w:color w:val="000000" w:themeColor="text1"/>
                <w:sz w:val="24"/>
                <w:szCs w:val="24"/>
                <w:lang w:val="hy-AM" w:eastAsia="en-US"/>
              </w:rPr>
              <w:t> </w:t>
            </w:r>
            <m:oMath>
              <m:r>
                <w:rPr>
                  <w:rFonts w:ascii="Cambria Math" w:eastAsiaTheme="minorHAnsi" w:hAnsi="Cambria Math" w:cs="Calibri"/>
                  <w:color w:val="000000" w:themeColor="text1"/>
                  <w:sz w:val="24"/>
                  <w:szCs w:val="24"/>
                  <w:lang w:val="hy-AM" w:eastAsia="en-US"/>
                </w:rPr>
                <m:t>S</m:t>
              </m:r>
            </m:oMath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vertAlign w:val="superscript"/>
                <w:lang w:val="hy-AM" w:eastAsia="en-US"/>
              </w:rPr>
              <w:t>2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263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16,25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100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23,3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30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18,8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30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16,1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115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14,2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12,5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2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7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lastRenderedPageBreak/>
              <w:t>4.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84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Ավտոկանգառման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տեղակայման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գոտու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լայնությունը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,</w:t>
            </w:r>
            <w:r w:rsidRPr="00A7207F">
              <w:rPr>
                <w:rFonts w:ascii="Calibri" w:eastAsiaTheme="minorHAnsi" w:hAnsi="Calibri" w:cs="Calibri"/>
                <w:bCs/>
                <w:color w:val="000000" w:themeColor="text1"/>
                <w:sz w:val="24"/>
                <w:szCs w:val="24"/>
                <w:lang w:val="hy-AM" w:eastAsia="en-US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p</m:t>
                  </m:r>
                </m:sub>
              </m:sSub>
            </m:oMath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23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4,7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83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83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5,6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170"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5,5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2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23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193" w:firstLine="1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Ավտոկանգառման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մոդուլների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գծանշման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բնութագրերը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և</w:t>
            </w:r>
            <w:r w:rsidRPr="00A7207F">
              <w:rPr>
                <w:rFonts w:ascii="Calibri" w:eastAsiaTheme="minorHAnsi" w:hAnsi="Calibri" w:cs="Calibri"/>
                <w:bCs/>
                <w:color w:val="000000" w:themeColor="text1"/>
                <w:sz w:val="24"/>
                <w:szCs w:val="24"/>
                <w:lang w:val="hy-AM" w:eastAsia="en-US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,</m:t>
              </m:r>
            </m:oMath>
            <w:r w:rsidRPr="00A7207F">
              <w:rPr>
                <w:rFonts w:ascii="Calibri" w:eastAsiaTheme="minorEastAsia" w:hAnsi="Calibri" w:cs="Calibri"/>
                <w:b/>
                <w:bCs/>
                <w:szCs w:val="28"/>
              </w:rPr>
              <w:t xml:space="preserve">  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,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2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91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390FE0" w:rsidP="0000087B">
            <w:pPr>
              <w:ind w:left="193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="00752FA4" w:rsidRPr="00A7207F">
              <w:rPr>
                <w:rFonts w:ascii="Calibri" w:eastAsiaTheme="minorHAnsi" w:hAnsi="Calibri" w:cs="Calibri"/>
                <w:bCs/>
                <w:color w:val="000000" w:themeColor="text1"/>
                <w:sz w:val="24"/>
                <w:szCs w:val="24"/>
                <w:lang w:val="hy-AM" w:eastAsia="en-US"/>
              </w:rPr>
              <w:t> 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 ա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վտոկանգառման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մոդուլի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գծանշման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երկու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գծերի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միջև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հեռավորությունը՝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փողոցի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առանցքի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ուղղությամբ</w:t>
            </w:r>
          </w:p>
        </w:tc>
        <w:tc>
          <w:tcPr>
            <w:tcW w:w="853" w:type="pct"/>
            <w:tcBorders>
              <w:left w:val="single" w:sz="8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6,5</w:t>
            </w:r>
          </w:p>
        </w:tc>
        <w:tc>
          <w:tcPr>
            <w:tcW w:w="428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73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5,0</w:t>
            </w:r>
          </w:p>
        </w:tc>
        <w:tc>
          <w:tcPr>
            <w:tcW w:w="385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83" w:firstLine="181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3,54</w:t>
            </w:r>
          </w:p>
        </w:tc>
        <w:tc>
          <w:tcPr>
            <w:tcW w:w="384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83" w:firstLine="17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2,89</w:t>
            </w:r>
          </w:p>
        </w:tc>
        <w:tc>
          <w:tcPr>
            <w:tcW w:w="394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8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2,59</w:t>
            </w:r>
          </w:p>
        </w:tc>
        <w:tc>
          <w:tcPr>
            <w:tcW w:w="643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5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2,5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23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91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390FE0" w:rsidP="0000087B">
            <w:pPr>
              <w:ind w:left="193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auto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  <w:r w:rsidR="00752FA4" w:rsidRPr="00A7207F">
              <w:rPr>
                <w:rFonts w:ascii="Calibri" w:eastAsiaTheme="minorHAnsi" w:hAnsi="Calibri" w:cs="Calibri"/>
                <w:bCs/>
                <w:color w:val="000000" w:themeColor="text1"/>
                <w:sz w:val="24"/>
                <w:szCs w:val="24"/>
                <w:lang w:val="hy-AM" w:eastAsia="en-US"/>
              </w:rPr>
              <w:t> 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 ա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վտոկանգառման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մոդուլի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գծանշման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գծի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պրոյեկցիայի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 </w:t>
            </w:r>
            <w:r w:rsidR="00752FA4"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երկարությունը</w:t>
            </w:r>
          </w:p>
        </w:tc>
        <w:tc>
          <w:tcPr>
            <w:tcW w:w="853" w:type="pct"/>
            <w:tcBorders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Ոչ պակաս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6,5</w:t>
            </w:r>
          </w:p>
        </w:tc>
        <w:tc>
          <w:tcPr>
            <w:tcW w:w="428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8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8,08</w:t>
            </w:r>
          </w:p>
        </w:tc>
        <w:tc>
          <w:tcPr>
            <w:tcW w:w="385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81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5,3</w:t>
            </w:r>
          </w:p>
        </w:tc>
        <w:tc>
          <w:tcPr>
            <w:tcW w:w="384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7" w:firstLine="8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3,22</w:t>
            </w:r>
          </w:p>
        </w:tc>
        <w:tc>
          <w:tcPr>
            <w:tcW w:w="394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73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1,47</w:t>
            </w:r>
          </w:p>
        </w:tc>
        <w:tc>
          <w:tcPr>
            <w:tcW w:w="64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5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2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6.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193" w:firstLine="1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Ավտոկանգառման տեղերի տեղակայման գծային խտությունը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ρ</m:t>
              </m:r>
            </m:oMath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միավ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100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մ-ին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28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38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0"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40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Երկայնական ավտոկայանատեղերը պետք է  նախատեսել որպես ոչ պակաս 2,2 մ լայնությամբ առանձնացված կայանման գոտիներ, որոնք ընդհատվում են հասարակական տրանսպորտի կանգառներում,  հետիոտնային անցումներում և փոխհատումներում: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Ընդհանուր օգտագործման բոլոր ավտոկայանատեղերում հաշմանդամություն ունեցող անձանց համար պետք է առանձնացնել  ոչ պակաս 10% մեքենա - տեղ (բայց ոչ պակաս մեկ տեղից):  Անվասայլակներից օգտվող հաշմանդամների համար մեքենա–տեղի եզրաչափքերը պետք է ընդունել  6,0x3,6 մ (անվտանգության նվազագույն բացակների հաշվառումով):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Կողային բաժանիչ գոտիների սահմաններում գտնվող ավտոկայանատեղերի մուտքերում պետք է նախատեսել մինչև 0,05 մ բարձրությամբ եզրաքար, կամ  մինչև 0,1 մ բարձրությամբ թեքված եզրաքար: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Heading1"/>
        <w:keepLines w:val="0"/>
        <w:widowControl w:val="0"/>
        <w:numPr>
          <w:ilvl w:val="0"/>
          <w:numId w:val="46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bookmarkStart w:id="80" w:name="i1164911"/>
      <w:bookmarkStart w:id="81" w:name="_Hlk162136800"/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>ՀԵԾԱՆՎԱՅԻՆ ՀԱՂՈՐԴԱԿՑՈՒՂԻՆԵՐ</w:t>
      </w:r>
      <w:bookmarkEnd w:id="80"/>
    </w:p>
    <w:p w:rsidR="00752FA4" w:rsidRPr="00A7207F" w:rsidRDefault="00752FA4" w:rsidP="00752FA4">
      <w:pPr>
        <w:pStyle w:val="Heading2"/>
        <w:keepLines w:val="0"/>
        <w:widowControl w:val="0"/>
        <w:numPr>
          <w:ilvl w:val="1"/>
          <w:numId w:val="53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</w:pPr>
      <w:bookmarkStart w:id="82" w:name="i1172704"/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ՀԵԾԱՆՎԱՅԻՆ ՇԱՐԺՄԱՆ ՀԱՄԱՐ ԵՆԹԱԿԱՌՈՒՑՎԱԾՔԻ ՁԵՎԱՎՈՐՈՒՄ</w:t>
      </w: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>Ը</w:t>
      </w:r>
    </w:p>
    <w:p w:rsidR="00752FA4" w:rsidRPr="00A7207F" w:rsidRDefault="00752FA4" w:rsidP="00752FA4">
      <w:pPr>
        <w:rPr>
          <w:rFonts w:eastAsiaTheme="minorHAnsi"/>
          <w:lang w:val="en-US" w:eastAsia="en-US"/>
        </w:rPr>
      </w:pPr>
    </w:p>
    <w:bookmarkEnd w:id="82"/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Հեծանվային շարժման համար ենթակառուցվածքը  ձևավորվում  է տարբեր գործառական նշանակության քաղաքային տարածքների վրա հեծանվային փոխկապակցված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ուղիների  (հեծանվային արահետներ և/կամ հեծանվային տրանսպորտի շարժման համար գոտիներ) ցանցի տեսքով: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ուղիների  կազմակերպման դեպքում հեծանվորդների մուտքը տրանսպորտային այլ հաղորդակցություններ սահմանափակվում է: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ուղիների  հաշվարկային արագությունը պետք է ընդունել ըստ կանոնների սույն հավաքածուի 4-րդ և 5-րդ աղյուսակների: Փոխհատումների կամ ստորգետնյա անցումների մոտեցումներում հաշվարկային  արագությունը կարող է նվազեցվել  մինչև 10 կմ/ժ: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ուղիներում և դրանց փոխհատումներում պետք է ապահովված լինի տեսանելիություն ըստ կանոնների սույն հավաքածուի 3.6 բաժնի պահանջների: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Ճանապարհի կամ փողոցի եզրին գտնվող հեծանվային ուղիների և արահետների լուսավորությունը պետք է լինի ոչ պակաս 5 լյուքս, իսկ լուսավորության հավասարաչափությունը` ոչ պակաս 0,3: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Շարժման գոտիների թիվը նշանակվում է՝ կախված հեծանվային երթևեկության կանխատեսվող ինտենսիվությունից՝ հեծանվային մեկ գոտու համար 1500 հեծանիվ /ժամ հաշվարկով միակողմանի երթևեկության համար և  1000 հեծանիվ /ժամ հաշվարկով՝ երկկողմանի երթևեկության համար: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83" w:name="i1182013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ուղիներից մինչև կողային խոչընդոտներ նվազագույն հեռավորությունները պետք է ընդունել ըստ կանոնների սույն հավաքածուի 3</w:t>
      </w:r>
      <w:r w:rsidR="00A8490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A7207F" w:rsidRDefault="00752FA4" w:rsidP="00752FA4">
      <w:pPr>
        <w:spacing w:before="120" w:after="120"/>
        <w:jc w:val="right"/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</w:pPr>
      <w:bookmarkStart w:id="84" w:name="i1196753"/>
      <w:bookmarkEnd w:id="83"/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3</w:t>
      </w:r>
      <w:r w:rsidR="00A84900"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en-US" w:eastAsia="en-US"/>
        </w:rPr>
        <w:t>4</w:t>
      </w:r>
    </w:p>
    <w:tbl>
      <w:tblPr>
        <w:tblW w:w="493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"/>
        <w:gridCol w:w="5426"/>
        <w:gridCol w:w="2048"/>
        <w:gridCol w:w="2048"/>
      </w:tblGrid>
      <w:tr w:rsidR="00752FA4" w:rsidRPr="00A7207F" w:rsidTr="0000087B">
        <w:trPr>
          <w:trHeight w:val="227"/>
          <w:jc w:val="center"/>
        </w:trPr>
        <w:tc>
          <w:tcPr>
            <w:tcW w:w="34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6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Նվազագույն հեռավորություն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147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Հեծանվային արահետներ, մ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 w:hanging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Հեծանվային գոտի, մ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4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 w:hanging="6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Մինչև երթևեկային մաս, հենարաններ, ծառեր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0,75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0,50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4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3" w:right="8" w:firstLine="1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ավտոկայանատեղեր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 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զուգահեռ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/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անկյան տակ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)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0,75/0,25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0,75/0,25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4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264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մայթեր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0,50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0,25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34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9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 w:hanging="1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շ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ենքեր, արգելապատնեշներ և այլ կառուցվածքներ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0,25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0,25</w:t>
            </w:r>
          </w:p>
        </w:tc>
      </w:tr>
    </w:tbl>
    <w:p w:rsidR="00752FA4" w:rsidRPr="00A7207F" w:rsidRDefault="00752FA4" w:rsidP="00752FA4">
      <w:pPr>
        <w:spacing w:before="120" w:after="120"/>
        <w:rPr>
          <w:rFonts w:ascii="Sylfaen" w:eastAsiaTheme="minorHAnsi" w:hAnsi="Sylfaen" w:cs="Calibri"/>
          <w:bCs/>
          <w:color w:val="000000" w:themeColor="text1"/>
          <w:sz w:val="24"/>
          <w:szCs w:val="24"/>
          <w:lang w:val="hy-AM" w:eastAsia="en-US"/>
        </w:rPr>
      </w:pPr>
    </w:p>
    <w:bookmarkEnd w:id="81"/>
    <w:bookmarkEnd w:id="84"/>
    <w:p w:rsidR="00752FA4" w:rsidRPr="00A7207F" w:rsidRDefault="00752FA4" w:rsidP="00752FA4">
      <w:pPr>
        <w:pStyle w:val="Heading2"/>
        <w:keepLines w:val="0"/>
        <w:widowControl w:val="0"/>
        <w:numPr>
          <w:ilvl w:val="1"/>
          <w:numId w:val="53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en-US" w:eastAsia="en-US"/>
        </w:rPr>
        <w:t xml:space="preserve">  </w:t>
      </w:r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>ՀԵԾԱՆՎԱՅԻՆ ՀԱՂՈՐԴԱԿՑՈՒՂԻՆԵՐԻ ՀԱՏԱԿԱԳԾՄԱՆ ՀԱՐԱՉԱՓԵՐԸ</w:t>
      </w:r>
    </w:p>
    <w:p w:rsidR="00752FA4" w:rsidRPr="00A7207F" w:rsidRDefault="00752FA4" w:rsidP="00752FA4">
      <w:pPr>
        <w:rPr>
          <w:rFonts w:ascii="Sylfaen" w:hAnsi="Sylfaen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Հեծանվային ուղիների  տիպի ընտրությունը պետք է իրականացնել՝ ելնելով հեծանվային </w:t>
      </w:r>
      <w:r w:rsidR="007A5C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կանխատեսվող ինտենսիվությունից, այլ տրանսպորտային հաղորդակցուղիների ինտենսիվություններից և նախագծման տարածքի հատակագծային հնարավորություններից: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ուղիներով թույլատրվում է կազմակերպել ինչպես միակողմանի, այնպես էլ երկկողմանի շարժում: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Հեծանվային ուղիների լայնությունը պետք է ընդունել հաշվարկով՝ ըստ </w:t>
      </w:r>
      <w:r w:rsidR="007A5C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գոտիների պահանջվող քանակի: Մեկ  գոտու լայնությունը պետք է ընդունել ըստ կանոնների սույն հավաքածուի 3</w:t>
      </w:r>
      <w:r w:rsidR="00A84900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5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Փոքր շառավղերով հորիզոնական կորերի, կտրուկ վայրէջքների վրա, ինչպես նաև երբ հեծանվային ուղին անցնում է խոշոր տրանսպորտային հաղորդակցուղիների անմիջական հարևանությամբ,  հեծանվային ուղիները պետք է կահավորել արգելապատնեշներով՝  երթևեկության մասնակիցների անվտանգությունն ապահովման համար: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ուղիների երկայնական թեքությունը  պետք է համապատասխանի երթևեկային մասի  երկայնական թեքությանը:   Երթևեկային մասի  30 ‰ և ավել երկայնական թեքությունների դեպքում չի հանձնարարվում կիրառել երկկողմանի շարժմամբ հեծանվային ուղիներ: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85" w:name="i1212216"/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  <w:r w:rsidR="00A84900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5</w:t>
      </w:r>
      <w:bookmarkEnd w:id="85"/>
    </w:p>
    <w:tbl>
      <w:tblPr>
        <w:tblW w:w="511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"/>
        <w:gridCol w:w="5122"/>
        <w:gridCol w:w="2402"/>
        <w:gridCol w:w="2354"/>
      </w:tblGrid>
      <w:tr w:rsidR="00752FA4" w:rsidRPr="00A7207F" w:rsidTr="0000087B">
        <w:trPr>
          <w:trHeight w:val="227"/>
          <w:jc w:val="center"/>
        </w:trPr>
        <w:tc>
          <w:tcPr>
            <w:tcW w:w="258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6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459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Հեծանվային ուղ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ու տիպը</w:t>
            </w:r>
          </w:p>
        </w:tc>
        <w:tc>
          <w:tcPr>
            <w:tcW w:w="2283" w:type="pct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Գոտու լայնությունը, մ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58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459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11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7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Միակողմանի շարժմամբ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1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Երկկողմանի շարժմամբ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5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 w:hanging="7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Ավտոմոբիլների շարժման գոտու սահմաններում առանձնացված գոտի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5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3" w:right="217" w:firstLine="1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Երթևեկային մասի հետ համակցված գոտի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1,5*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-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57" w:right="217" w:firstLine="7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Երթևեկային մասից ավտոկայանատեղով առանձնացված գոտի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1,5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 w:hanging="1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Հեծանվային արահետ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1,5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1,0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lastRenderedPageBreak/>
              <w:t>5.</w:t>
            </w:r>
          </w:p>
        </w:tc>
        <w:tc>
          <w:tcPr>
            <w:tcW w:w="4741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11" w:hanging="90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«*»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նշանով առանձնացված է գոտու այն լայնությունը, որը թույլատրվում է նվազեցնել մինչև 1,2 մ՝ ավտոմոբիլների համընթաց երթևեկության դեպքում: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արահետների հորիզոնական կորերի նվազագույն ներքին շառավիղը պետք է ընդունել՝ փոխհատումներից դուրս  5մ, փոխհատումներում՝ 3 մ:  Հեծանվային արահետների հորիզոնական կորերի նվազագույն շառավիղը երկար ուղիղներով հատվածներում հանձնարարվում է ընդունել 20 մ, գոգավոր ուղղաձիգ կորերի նվազագույն շառավիղը՝ 100 մ, ուռուցիկ ուղղաձիգ կորերինը՝ 400 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արահետների վերելքների հանձնարարվող երկարությունները՝ կախված երկայնական թեքության  արժեքներից պետք է ընդունել ըստ կանոնների սույն հավաքածուի 3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6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Աղյուսակ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6</w:t>
      </w:r>
    </w:p>
    <w:tbl>
      <w:tblPr>
        <w:tblW w:w="473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"/>
        <w:gridCol w:w="3826"/>
        <w:gridCol w:w="1034"/>
        <w:gridCol w:w="1080"/>
        <w:gridCol w:w="1080"/>
        <w:gridCol w:w="1074"/>
        <w:gridCol w:w="1072"/>
      </w:tblGrid>
      <w:tr w:rsidR="00752FA4" w:rsidRPr="00A7207F" w:rsidTr="0000087B">
        <w:trPr>
          <w:trHeight w:val="227"/>
          <w:jc w:val="center"/>
        </w:trPr>
        <w:tc>
          <w:tcPr>
            <w:tcW w:w="250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Ցուցանիշը</w:t>
            </w:r>
          </w:p>
        </w:tc>
        <w:tc>
          <w:tcPr>
            <w:tcW w:w="2767" w:type="pct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Հարաչափերի արժեքները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50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 w:hanging="42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Հեծանվային արահետի երկայնական թեքությ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ունը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, ‰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41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70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6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60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2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50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71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22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5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3" w:right="171" w:firstLine="1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Վերելքի հանձնարարվող թեքությունը, մ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41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30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41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40 - 60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41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70 - 130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41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150 - 250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41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250 - 500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180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50 ‰ -ից ավել երկայնական թեքությունների դեպքում հեծանվային գոտիների և արահետների լայնությունը պետք է ավելացնել 1,5 անգամ: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արահետների երկայնական թեքությունները պետք է նշանակվեն անհատական կարգով, բայց ընդունվեն ոչ ավել  70 ‰:</w:t>
      </w:r>
    </w:p>
    <w:p w:rsidR="00752FA4" w:rsidRPr="00A7207F" w:rsidRDefault="00752FA4" w:rsidP="00752FA4">
      <w:pPr>
        <w:pStyle w:val="Heading2"/>
        <w:keepLines w:val="0"/>
        <w:widowControl w:val="0"/>
        <w:numPr>
          <w:ilvl w:val="1"/>
          <w:numId w:val="53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GHEA Grapalat" w:eastAsiaTheme="minorHAnsi" w:hAnsi="GHEA Grapalat"/>
          <w:iCs/>
          <w:color w:val="000000" w:themeColor="text1"/>
          <w:sz w:val="24"/>
          <w:szCs w:val="24"/>
          <w:lang w:val="hy-AM" w:eastAsia="en-US"/>
        </w:rPr>
      </w:pPr>
      <w:bookmarkStart w:id="86" w:name="i1238077"/>
      <w:r w:rsidRPr="00A7207F">
        <w:rPr>
          <w:rFonts w:ascii="GHEA Grapalat" w:eastAsiaTheme="minorHAnsi" w:hAnsi="GHEA Grapalat"/>
          <w:color w:val="000000" w:themeColor="text1"/>
          <w:sz w:val="24"/>
          <w:szCs w:val="24"/>
          <w:lang w:val="hy-AM" w:eastAsia="en-US"/>
        </w:rPr>
        <w:t xml:space="preserve"> ՀԵԾԱՆՎԱՅԻՆ </w:t>
      </w:r>
      <w:bookmarkEnd w:id="86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sz w:val="24"/>
          <w:szCs w:val="24"/>
          <w:lang w:val="hy-AM" w:eastAsia="en-US"/>
        </w:rPr>
        <w:t>ԿԱՅԱՆԱՏԵՂԵՐ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կայանատեղերի տեղաբաշխումը պետք է նախատեսել զանգվածային հաճախելության օբյեկտների, մետրոպոլիտենի կայարանների, տրանսպորտային հանգույցների մոտ, մայթերում: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կայանատեղերը պետք է կահավորված լինեն համապատասխան կայանման սարքերով, որոնք ծառայում են որպես հեծանվի հենարան և թույլ են տալիս այն ամրացնել: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Հեծանվային կայանատեղերի տարողունակությունը  որոշվում է՝ ելնելով հեծանվային երթևեկության ինտենսիվությունից և հատակագծման հնարավորություններից: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60"/>
        </w:numPr>
        <w:spacing w:before="0" w:beforeAutospacing="0" w:after="0" w:afterAutospacing="0" w:line="360" w:lineRule="auto"/>
        <w:jc w:val="center"/>
        <w:textAlignment w:val="baseline"/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/>
          <w:bCs/>
          <w:color w:val="000000" w:themeColor="text1"/>
          <w:lang w:val="hy-AM" w:eastAsia="en-US"/>
        </w:rPr>
        <w:lastRenderedPageBreak/>
        <w:t>ԵՐԹՈՒՂԱՅԻՆ ՈՒՂԵՎՈՐԱՏԱՐ ՏՐԱՆՍՊՈՐՏԱՅԻՆ ՄԻՋՈՑՆԵՐԻ ԿԱՆԳԱՌՄԱՆ ԿԵՏԵՐ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Երթուղային ուղևորատար տրանսպորտային միջոցների կանգառների տեղադրման ժամանակ պետք է հաշվի առնել բնակելի կառուցապատման, դպրոցների, առևտրի, սպորտի և բնակչության ձգտման այլ օբյեկտների  տեղաբաշխումը, ինչպես նաև ապահովել կապ հետիոտնային անցումների տեղադրման կետերի հետ: Երթուղային ուղևորատար տրանսպորտային միջոցների կանգառների միջև հեռավորությունը պետք է լինի 350-600 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Ավտոբուսների և տրոլեյբուսների կանգառները, որպես կանոն, պետք է տեղադրվեն խաչմերուկներից կամ փողոցների ուղետեղամասերում  գտնվող հետիոտնային անցումներից հետո: Վերգետնյա հետիոտնային անցման մոտակա սահմանից կամ ստորգետնյա հետիոտնային անցումների մուտքից հեռավորությունը մինչև կանգառի  մոտակա եզրը պետք է լինի ոչ  պակաս 5 մ: Կանգառի երկարությունը պետք  ընդունել  կախված միաժամանակ կանգառած տրանսպորտային միջոցներից՝  մեկ ավտոբուսի կամ տրոլեյբուսի համար 20 մ հաշվարկով, բայց ոչ ավել 60 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Ավտոբուսների և տրոլեյբուսների կանգառները խաչմերուկներից առաջ թույլատրվում է որպես բացառություն: Այդ դեպքում կանգառի մոտակա եզրից մինչև ստոպ-գիծ եղած հեռավորությունը պետք է ընդունել  ոչ  պակաս 40 մ՝  կանգառի տեղադրման համար լրացուցիչ գոտու նախատեսմամբ: Լրացուցիչ գոտու լայնությունը պետք  ընդունել  ոչ պակաս  3 մ, լայնացման անցամասի երկարությունը՝ ոչ պակաս  20 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Կանգառի կետի երկայնական թեքությունը պետք է լինի ոչ ավել 40 ‰, հորիզոնական  կորի շառավիղը՝ ոչ պակաս 100 մ: Միևնույն ժամանակ, 200 մ-ից փոքր շառավղով հորիզոնական  կորերի ներքին կողմում կանգառի կետերի տեղադրում չի թույլատրվում: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Կարգավորվող շարժմամբ փողոցներում երթուղային ուղևորատար տրանսպորտային միջոցների կանգառները պետք է նախատեսել երթևեկային մասի լայնացումներում՝ բաց գրպանների տեսքով: Գրպանների լայնությունը պետք է ընդունել ոչ պակաս 3 մ, լայնացման անցամասի երկարությունը՝ 20-30 մ: Սեղմված պայմաններում գրպանների լայնությունը  կարող է նվազեցվել մինչև 2,5 մ, իսկ լայնացման անցամասի երկարությունը՝ մինչև 10-20 մ: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Անընդհատ </w:t>
      </w:r>
      <w:r w:rsidR="007A5C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փողոցներում երթուղային ուղևորատար տրանսպորտային միջոցների կանգառները առավելապես պետք է տեղադրել  կողային անցումներում՝  բաց գրպանների նախատեսումով: Թույլատրվում է երթևեկելի մասից առնվազն 1 մ լայնությամբ բաժանիչ շերտով առանձնացված փակ գրպանների տեսքով կանգառների նախատեսում՝ անցումային-արագընթաց գոտիների իրականացմամբ։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Կանգառի հարթակի լայնությունը պետք է ընդունել ոչ պակաս 5,5 մ, անցումային- արագընթաց գոտիների երկարությունը՝ համաձայն կանոնների սույն հավաքածուի 3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7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միջոցների մեջ  ուղևորների մուտքի-ելքի հարթակները պետք է տեղադրել  կողային բաժանիչ գոտու կամ մայթի սահմաններում: Մուտքի-ելքի հարթակի լայնությունը պետք է ընդունել՝ կախված ուղևորների հաշվարկային քանակից, ելնելով մեկ անձի համար 0,5 մ</w:t>
      </w:r>
      <w:r w:rsidRPr="00A7207F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նորմից,  բայց ոչ պակաս 1,5 մ: Կանգառի տաղավարի մոտակա եզրը կանգառի երթևեկային մասի եզրաքարից պետք է հեռացվի ոչ պակաս 3 մ, սեղմված  պայմաններում՝  ոչ պակաս 2 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Երթուղային ուղևորատար տրանսպորտային միջոցների վերջնական կանգառներում երթևեկային մասի եզրով շրջադարձի շառավղերը պետք է լինեն ոչ պակաս 15 մ: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7</w:t>
      </w:r>
    </w:p>
    <w:tbl>
      <w:tblPr>
        <w:tblW w:w="5154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3092"/>
        <w:gridCol w:w="884"/>
        <w:gridCol w:w="884"/>
        <w:gridCol w:w="884"/>
        <w:gridCol w:w="884"/>
        <w:gridCol w:w="884"/>
        <w:gridCol w:w="889"/>
        <w:gridCol w:w="1599"/>
      </w:tblGrid>
      <w:tr w:rsidR="00752FA4" w:rsidRPr="00A7207F" w:rsidTr="0000087B">
        <w:trPr>
          <w:trHeight w:val="227"/>
          <w:jc w:val="center"/>
        </w:trPr>
        <w:tc>
          <w:tcPr>
            <w:tcW w:w="239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hanging="1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472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16" w:right="11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Անցումային-արագընթաց գոտու վրա նախնական արագությունը, կմ/ժամ</w:t>
            </w:r>
          </w:p>
        </w:tc>
        <w:tc>
          <w:tcPr>
            <w:tcW w:w="2528" w:type="pct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 w:firstLine="3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Անցումային- արագընթաց գոտու երկարությունը, մ, երբ վերջնական արագությունը կազմում է, կմ/ժամ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tabs>
                <w:tab w:val="left" w:pos="1140"/>
              </w:tabs>
              <w:ind w:left="150" w:right="84" w:hanging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Լայնացման անցամասի երկարու-թյունը, մ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9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180" w:hanging="12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 w:hanging="20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 w:hanging="293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 w:hanging="293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 w:hanging="293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 w:hanging="293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59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126" w:right="54" w:hanging="18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Թափառի ժամանակ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15" w:right="0"/>
              <w:jc w:val="center"/>
              <w:rPr>
                <w:rFonts w:ascii="ArialMT" w:eastAsiaTheme="minorHAnsi" w:hAnsi="ArialMT" w:cs="ArialMT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8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4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15" w:right="0"/>
              <w:jc w:val="center"/>
              <w:rPr>
                <w:rFonts w:ascii="ArialMT" w:eastAsiaTheme="minorHAnsi" w:hAnsi="ArialMT" w:cs="ArialMT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8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4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15" w:right="0"/>
              <w:jc w:val="center"/>
              <w:rPr>
                <w:rFonts w:ascii="ArialMT" w:eastAsiaTheme="minorHAnsi" w:hAnsi="ArialMT" w:cs="ArialMT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8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4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15" w:right="0"/>
              <w:jc w:val="center"/>
              <w:rPr>
                <w:rFonts w:ascii="ArialMT" w:eastAsiaTheme="minorHAnsi" w:hAnsi="ArialMT" w:cs="ArialMT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8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4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15" w:right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18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4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4" w:hanging="4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Արգելակման ժամանակ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4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87" w:right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4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87" w:right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4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widowControl w:val="0"/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87" w:right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firstLine="24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761" w:type="pct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125" w:right="18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Աղյուսակային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արժեքները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տրված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հորիզոնական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տեղամասերի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համար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Անցումային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արագընթաց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գոտիները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վերելքում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տեղադրման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դեպքում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թափառի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տեղամասերի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երկարությունները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յուրաքանչյուր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20 ‰-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պետք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է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ավելացվեն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5 %-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ով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վայրէջքի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դեպքում՝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պակասեցվեն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5 %-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ով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: 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Արգելակման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տեղամասերի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երկարությունները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համապատասխանաբար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պետք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է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ընդունվեն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ընդհակառակը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Բոլոր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դեպքերում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անցումային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արագընթաց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գոտու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երկարությունը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պետք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է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ընդունել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ոչ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պակաս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 30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ից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ListParagraph"/>
        <w:widowControl w:val="0"/>
        <w:numPr>
          <w:ilvl w:val="0"/>
          <w:numId w:val="60"/>
        </w:numPr>
        <w:autoSpaceDE w:val="0"/>
        <w:autoSpaceDN w:val="0"/>
        <w:adjustRightInd w:val="0"/>
        <w:spacing w:before="120" w:after="120" w:line="240" w:lineRule="auto"/>
        <w:ind w:right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>ԱՐՀԵՍՏԱԿԱՆ ԿԱՌՈՒՑՎԱԾՔՆԵՐ ՓՈՂՈՑՆԵՐԻ ԵՎ ՃԱՆԱՊԱՐՀՆԵՐԻ ՎՐԱ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Քաղաքային փողոցների և ճանապարհների վրա նախատեսվող հիմնական 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կառուցվածքներն են կամուրջները, ուղեանցները, էստակադները, վիադուկները, հետիոտնային կամուրջները, հենապատերը, ափապաշտպան կառույցներ, խողովակները և այլն: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Քաղաքային փողոցների և ճանապարհների վրա 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կառուցվածքներ տեղադրելիս պետք է հաշվի առնել քաղաքաշինական և ճարտարապետական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պահանջները, բնա-կլիմայական և գրունտո–հիդրոլոգիական պայմանները, ինչպես նաև տրանսպորտի և հետիոտների երթևեկության  ծավալների հետագա փոփոխությունների հնարավորությունը: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փողոցների և ճանապարհների վրա տեղադրվող կամուրջները, ուղեանցները, էստակադները, վիադուկները, հետիոտնային կամուրջները պետք է նախագծել համաձայն ՀՀ քաղաքաշինության կոմիտեի նախագահի 2024 թվականի փետրվարի 21-ի N08-Ն հրամանով  հաստատված ՀՀՇՆ 32-03.01«Կամուրջներ և խողովակներ» նորմերի։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փողոցների և ճանապարհների վրա տեղադրվող արհեստական կառուցվածների լայնության եզրաչափքերը պետք է բավարարեն ՀՀ քաղաքաշինության կոմիտեի նախագահի 2024 թվականի փետրվարի 21-ի N08-Ն հրամանով  հաստատված ՀՀՇՆ 32-03.01«Կամուրջներ և խողովակներ» և ՀՀ քաղաքաշինության կոմիտեի նախագահի 2024 թվականի հունվարի 16-ի N 04-Ն հրամանով  հաստատված ՀՀՇՆ 32-04-2024 «Թունելներ երկաթուղային և ավտոճանապարհային» շինարարական նորմերի  պահանջներին։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Երկաթուղային գծերի վրա տեղակայված 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կառուցվածքների ստորին մակարդակի բարձրությունը երկաթուղու ռելսի գլխիկի  վերին մակարդակից պետք է ընդունել  համաձայն ԳՕՍՏ 9238-2013-ի։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Կամուրջների, ուղեանցների, էստակադների, վիադուկների սահմաններում  հատակագծի տարրերի նկատմամբ պահանջների փոփոխություններ չի թույլատրվում։  Նշված 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կառուցվածքների առավելագույն երկայնական թեքությունը պետք է համապատասխանի ՀՀ քաղաքաշինության կոմիտեի նախագահի 2024 թվականի փետրվարի 21-ի N08-Ն հրամանով  հաստատված ՀՀՇՆ 32-03.01 «Կամուրջներ և խողովակներ» նորմերի  27-րդ և 29-րդ կետերի պահանջներին։ Երկայնական պրոֆիլի մյուս բոլոր տարրերը պետք է կիրառվեն այնպես, ինչպես դրանցով անցնող փողոցների և ճանապարհների համար: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կառուցվածքները պետք է ունենան կապի գծերի,  էլեկտրահաղորդման մալուխների,  իսկ անհրաժեշտության դեպքում նաև այլ ինժեներական ցանցերի անցկացման համար սարքավորումներ, որոնք թույլատրվում են ՀՀ քաղաքաշինության կոմիտեի նախագահի 2024 թվականի փետրվարի 21-ի N08-Ն հրամանով  հաստատված ՀՀՇՆ                   32-03.01 «Կամուրջներ և խողովակներ» նորմերով։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թունելների լուսավորության մակարդակը պետք է ընդունել համաձայն ՀՀ քաղաքաշինության կոմիտեի նախագահի 2017 թվականի ապրիլի 13-ի N56-Ն հրամանով հաստատված ՀՀՇՆ 22-03-2017 «Արհեստական և բնական լուսավորում»  նորմերի: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400 մ-ից մեծ երկարությամբ տրանսպորտային թունելներում 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օդափոխության իրականացումը պարտադիր է: 400 մ-ից պակաս երկարությամբ թունելներում օդափոխության անհրաժեշտությունը պետք է ստուգել հաշվարկով: 160-ից 400 մ երկարությամբ թունելներում 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օդափոխություն պետք է նախատեսել  անբավարար բնական օդափոխության դեպքում, իսկ 160 մ-ից պակաս երկարությամբ տրանսպորտային թունելներում՝  բացառիկ դեպքերում։ Տրանսպորտային թունելում օդափոխության ժամանակ օդի շարժման արագությունը,  համաձայն ՀՀ քաղաքաշինության կոմիտեի նախագահի 2024 թվականի հունվարի 16-ի N 04-Ն հրամանով  հաստատված ՀՀՇՆ 32-04-2024 «Թունելներ երկաթուղային և ավտոճանապարհային» շինարարական նորմերի  պետք է լինի ոչ ավել 6 մ/վ: Տրանսպորտային թունելում ածխածնի օքսիդի և այլ վնասակար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արտանետումների պարունակությունը չպետք է գերազանցի ՀՀ քաղաքաշինության կոմիտեի նախագահի 2024 թվականի հունվարի 16-ի N 04-Ն հրամանով  հաստատված ՀՀՇՆ 32-04-2024 «Թունելներ երկաթուղային և ավտոճանապարհային» շինարարական նորմերի  7.27 կետով սահմանված չափսից։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Քաղաքային փողոցների և ճանապարհների երթևեկային մասի մակարդակից մինչև վերևում տեղակայված 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կառուցվածքների ստորին   մակարդակ բարձրության եզրաչափքը պետք է ընդունել  համաձայն ՀՀ քաղաքաշինության կոմիտեի նախագահի 2024 թվականի փետրվարի 21-ի N08-Ն հրամանով  հաստատված ՀՀՇՆ 32-03.01«Կամուրջներ և խողովակներ» նորմերի և ԳՕՍՏ 33391-2015–ի։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Եզակի 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կառուցվածքների (կամուրջներ, ուղեանցներ, էստակադներ) եզրաչափքերը կարող են ընդունվել անհատական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տեխնիկատնտեսական հիմնավորումների հիման վրա, որոնք պետք է հաշվի առնեն կառուցվածքի տեղաբաշխումը, նրա ճարտարապետա– կոմպոզիցիոն նշանակությունը և նմանատիպ կառույցների շահագործման փորձը: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Սեղմված պայմաններում, ինչպես նաև վերակառուցման ժամանակ, համապատասխան հիմնավորմամբ, թույլատրվում է նվազեցնել տրանսպորտային թունելների երթևեկային գոտու բարձրությունը՝ կոնստրուկցիաների և սարքավորումների մոտեցման 4,5 մ բարձունքային եզրաչափք  ապահովելու պայմանով։ Հիմնանորոգման ժամանակ գոյություն ունեցող եզրաչափքերը պահպանվում են: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Կամուրջների, ուղեանցների, թունելների, էստակադների և այլ 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կառուցվածքների լայնական հատվածքի տարրերը, որպես կանոն, պետք է լինեն նույնը, ինչ դրանցով անցնող փողոցների և ճանապարհների լայնական հատվածքի  տարրերը: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կառուցվածքների տեղամասերում,   բացառության կարգով, թույլատրվում է բաժանիչ գոտու և մայթերի նեղացում:  Արհեստական կառուցվածքների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սահմաններում  արագընթաց ճանապարհների կենտրոնական բաժանիչ գոտին կարող է ընդունվել 4 մ, իսկ անընդհատ երթևեկությամբ մայրուղային փողոցներինը՝ 2 մ (արգելապատնեշների տեղադրմամբ և արգելապատնեշի երկու կողմից համապատասխան անվտանգության գոտիների նախատեսմամբ):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Այն դեպքերում, երբ փողոցը կամ ճանապարհը չունի բաժանիչ գոտի, իսկ 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կառուցվածքի նախագծային լուծմամբ նախատեսված է մոտեցող փողոցի 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երթևեկային մասերի միջև հենարանի տեղադրում, անհրաժեշտ է նախատեսել լայնացում՝ փողոցի վրա բաժանիչ գոտի տեղավորելու համար: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Արհեստական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կառուցվածքների վրա երթևեկային մասի լայնացումը կամ նեղացումը պետք է լծորդվի ճանապարհի կամ փողոցի երթևեկային մասի հետ սահուն տեղամասերով՝ մինչև արհեստական կառուցվածք ոչ պակաս 100 մ երկարությամբ հատվածում: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87" w:name="PO0000151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Կամուրջների, ուղեանցների, էստակադների, վիադուկների մայթերի լայնությունը պետք է ընդունել  համաձայն ՀՀ քաղաքաշինության կոմիտեի նախագահի 2024 թվականի փետրվարի 21-ի N08-Ն հրամանով  հաստատված ՀՀՇՆ 32-03.01 «Կամուրջներ և խողովակներ» նորմերի 2.12 գլխի պահանջների: Տրանսպորտային թունելներում, որպես կանոն, հետիոտնային երթևեկություն չի նախատեսվում։ Պարտադիր է 0,75 - 1 մ լայնությամբ (հատուկ սեղմված պայմաններում 0,5 մ)  սպասարկման մայթերի նախատեսումը։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Ուղեանցների և էստակադների երթևեկային մասից ջրահեռացման  ուղղորդումը դեպի ներքևի մակարդակներում տեղակայված երթևեկային մասեր և մայթեր չի թույլատրվում:</w:t>
      </w:r>
    </w:p>
    <w:bookmarkEnd w:id="87"/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կամուրջները պետք է նախագծել  համաձայն ՀՀ քաղաքաշինության կոմիտեի նախագահի 2024 թվականի փետրվարի 21-ի N08-Ն հրամանով  հաստատված ՀՀՇՆ 32-03.01 «Կամուրջներ և խողովակներ» նորմերի 2.16 գլխի պահանջների: Հետիոտնային կամրջով շարժման 0,75 մ լայնությամբ մեկ շերտի թողունակությունը պետք է ընդունել 800 մարդ/ժամ: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Հետիոտնային կամրջի առավելագույն երկայնական թեքությունը պետք է նշանակել ոչ ավել 30 ‰: Առանձին դեպքերում, տեխնիկո-տնտեսական հիմնավորման դեպքում, թույլատրվում է 40 ‰: Կամրջի երեսարկի լայնական թեքությունը պետք է ընդունել                           10 - 15 ‰: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ListParagraph"/>
        <w:widowControl w:val="0"/>
        <w:numPr>
          <w:ilvl w:val="0"/>
          <w:numId w:val="60"/>
        </w:numPr>
        <w:autoSpaceDE w:val="0"/>
        <w:autoSpaceDN w:val="0"/>
        <w:adjustRightInd w:val="0"/>
        <w:spacing w:before="120" w:after="120" w:line="240" w:lineRule="auto"/>
        <w:ind w:right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bookmarkStart w:id="88" w:name="i4836503"/>
      <w:bookmarkStart w:id="89" w:name="PO0000202"/>
      <w:r w:rsidRPr="00A7207F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>ՋՐԱՀԵՌԱՑՄԱՆ ՀԱՄԱԿԱՐԳԵՐ ԵՎ ԿԱՌՈՒՑՎԱԾՔՆԵՐ</w:t>
      </w:r>
      <w:bookmarkStart w:id="90" w:name="_Toc96529011"/>
      <w:bookmarkEnd w:id="88"/>
      <w:bookmarkEnd w:id="90"/>
    </w:p>
    <w:p w:rsidR="00752FA4" w:rsidRPr="00A7207F" w:rsidRDefault="00752FA4" w:rsidP="00752FA4">
      <w:pPr>
        <w:pStyle w:val="ListParagraph"/>
        <w:spacing w:before="120" w:after="120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91" w:name="i4841566"/>
      <w:bookmarkStart w:id="92" w:name="PO0000204"/>
      <w:bookmarkEnd w:id="89"/>
      <w:bookmarkEnd w:id="91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Փողոցներում ջրահեռացման համակարգի իրականացումը նպատակաուղղված է ճանապարհային կառուցվածքների ամրության, կայունության և քաղաքային փողոցների շահագործման բարենպաստ պայմանների ապահովմանը` ճանապարհային վաքեր ներթափանցող մակերևութային ջրերի արագ և լիակատար հեռացման միջոցով: Փողոցների և ճանապարհների ջրահեռացման ցանցը բնակավայրերի տարածքից մակերևութային հոսքի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և ջրահեռացման կազմակերպման ընդհանուր համակարգի անբաժանելի մասն է։  Ջրահեռացման ցանցի նախագծումը պետք է իրականացվի ինժեներական նախապատրաստման, բարեկարգման  և ենթակառուցվածքների տեխնիկական լուծումների հետ համատեղ: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93" w:name="PO0000206"/>
      <w:bookmarkEnd w:id="92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Քաղաքներում և գյուղական բնակավայրերում փողոցների և ճանապարհների ջրահեռացման համակարգերը և կառուցվածքները նախատեսված են հարակից տարածքներից և անմիջապես ճանապարհա–փողոցային ցանցից մակերևութային հոսքի հավաքման և տեղափոխման համար, ներառյալ անձրևային և հալոցքային ջրահեռացումը, փողոցների լվացման,  արդյունաբերական ջրերի տրանսպորտային միջոցների լվացման ջրերի ընդունումը և հեռացումը: Ըստ կոնստրուկտիվ առանձնահատկությունների՝ ելնելով տեղական բնական, ճարտարապետա–հատակագծային, սանիտարա–հիգիենիկ պայմաններից, նախատեսվում են ջրահեռացման փակ, բաց կամ խառը ցանցեր։</w:t>
      </w:r>
    </w:p>
    <w:bookmarkEnd w:id="93"/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Քաղաքներում և ավաններում պետք է կիրառել ջրահեռացման փակ ցանց (անձևահոսքերի ջրահեռացման խողովակաշարեր՝ համապատասխան կառուցվածքներով): Գյուղական բնակավայրերում, համապատասխան տեխնիկո–տնտեսական  և սանիտարահիգիենիկ հիմնավորմամբ, թույլատրվում է բաց ցանցի կիրառումը (առուներ, վաքեր, կյուվետներ)։ Խառը ցանցը (բացի և փակի համակցությունը) կիրառվում է ոռոգման բաց ցանցի առկայության դեպքում՝ ջրահեռացման համակարգերի կառուցման անցումային փուլերում: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Ջրահեռացման կառուցվածքները իրականացնում են լրիվ առանձնացված (միայն մակերևութային հոսքի հեռացման համար) և ընդհանուր (միախառն) (բնակավայրերի արտադրական և կեղտաջրերի ջրահեռացման համակարգերի հետ համատեղված) համակարգերով։  Լրիվ առանձնացված համակարգի դեպքում պետք է նախատեսվեն երկու ինքնուրույն ցանցեր՝ մեկը արտադրական և կեղտաջրերի հեռացման համար և մյուսը՝ մակերևութային հոսքի հեռացման համար։  Հեղեղատար կոյուղու միջոցով հեղեղային ջրերի, հալոցքաջրերի և փողոցների լվացումից առաջացած ջրերի հեռացումը դեպի գետեր կամ ջրավազաններ պետք է իրականացվի քաղաքների և գյուղական բնակավայրերի տարածքների ողջ ավազանից՝ դեպի ցանց հեռացված հոսքաջրերը նախնական մաքրման ենթարկելուց հետո: Բնակավայրի տարածքից հավաքվող և տեղափոխվող ձյան և սառույցի զանգվածների օգտահանումը պետք է  իրականացնել կոյուղու կոլեկտորների վրա տեղակայված ձնհալ խցերի կիրառմամբ՝ օգտագործելով կոյուղու կենցաղային կեղտաջրեր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ջերմությունը: Հեղեղային ջրերի, հալոցքաջրերի և փողոցների լվացումից առաջացած ջրերի բացթողումը դեպի անարտահոս ջրավազաններ, ողողվող հեղեղատներ, փակ ձորակներ, ճահճացած տարածքներ չի թույլատրվում: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Ջրահեռացման  համակարգի ընտրությունը պետք է կատարվի հնարավոր տարբերակների տեխնիկատնտեսական համեմատության հիման վրա՝ հաշվի առնելով տեղական պայմանները և առկա ջրահոսքերի օգտագործման հնարավորության սանիտարական գնահատումը: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Ջրահեռացման ցանցերի հիդրավլիկական հաշվարկները (ներառած խողովակների նվազագույն տրամագծերի պահանջները, հաշվարկային արագությունները, խողովակաշարերի, վաքերի, ջրանցքների  թեքությունները) պետք է կատարել համաձայն ՀՀ քաղաքաշինության կոմիտեի նախագահի 2022 թվականի հուլիսի 19-ի N16-Ն հրամանով  հաստատված ՀՀՇՆ 40-01.03-2022 «Կոյուղի: Արտաքին ցանցեր և կառուցվածքներ»</w:t>
      </w:r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նորմերի 6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․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1 գլխի պահանջների: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Ջրահեռացման կառուցվածքների հարաչափերը պետք է որոշել ըստ հաշվարկային հաշվարկային ելքի մեկանգամյա գերազանցման ժամանակահատվածի՝ համաձայն ՀՀ քաղաքաշինության կոմիտեի նախագահի 2022 թվականի հուլիսի 19-ի N16-Ն հրամանով  հաստատված ՀՀՇՆ 40-01.03-2022 «Կոյուղի. արտաքին ցանցեր և կառուցվածքներ»</w:t>
      </w:r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նորմերի 7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․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2, 7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․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6, 7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․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7 գլուխների պահանջների: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Ավազանի ջրբաժանից մինչև առաջին ջրընդունիչ ջրի ազատ անցման թույլատրելի երկարությունը որոշվում է կախված ջրհավաք ավազանի մակերեսից, հոսքի գործակցից և մակերևույթի  թեքություններից: Տարեկան մեկ անգամ կրկնողականությամբ անձրևաջրերի հոսքից ճանապարհների և փողոցների երթևեկային մասի վաքերի լցվածությունը չպետք է գերազանցի 5 սմ-ը: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Ջրի ազատ անցման միջին երկարությունը տարբեր պայմանների համար պետք է ընդունել հետևյալ սահմաներում՝</w:t>
      </w:r>
    </w:p>
    <w:p w:rsidR="00752FA4" w:rsidRPr="00A7207F" w:rsidRDefault="00752FA4" w:rsidP="00752FA4">
      <w:pPr>
        <w:pStyle w:val="formattext"/>
        <w:numPr>
          <w:ilvl w:val="1"/>
          <w:numId w:val="54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արագընթաց շարժման մայրուղային ճանապարհներում և անընդհատ շարժման մայրուղային փողոցներում - 100 - 150 մ,</w:t>
      </w:r>
    </w:p>
    <w:p w:rsidR="00752FA4" w:rsidRPr="00A7207F" w:rsidRDefault="00752FA4" w:rsidP="00752FA4">
      <w:pPr>
        <w:pStyle w:val="formattext"/>
        <w:numPr>
          <w:ilvl w:val="1"/>
          <w:numId w:val="54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կարգավորվող շարժման մայրուղային ճանապարհներում և փողոցներում - 100 - 200 մ,</w:t>
      </w:r>
    </w:p>
    <w:p w:rsidR="00752FA4" w:rsidRPr="00A7207F" w:rsidRDefault="00752FA4" w:rsidP="00752FA4">
      <w:pPr>
        <w:pStyle w:val="formattext"/>
        <w:numPr>
          <w:ilvl w:val="1"/>
          <w:numId w:val="54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տեղական նշանակության ճանապարհներում և փողոցներում - 200 - 250 մ,</w:t>
      </w:r>
    </w:p>
    <w:p w:rsidR="00752FA4" w:rsidRPr="00A7207F" w:rsidRDefault="00752FA4" w:rsidP="00752FA4">
      <w:pPr>
        <w:pStyle w:val="formattext"/>
        <w:numPr>
          <w:ilvl w:val="1"/>
          <w:numId w:val="54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մոտեցումներում և անցուղիներում - 150 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Ցանցի կառուցվածքներին (դիտահորեր և անկման հորեր, ջրընդունիչներ և այլն)  ներկայացվող պահանջները  պետք է ընդունել համաձայն ՀՀ քաղաքաշինության կոմիտեի նախագահի 2022 թվականի հուլիսի 19-ի N16-Ն հրամանով  հաստատված ՀՀՇՆ 40-01.03-2022 «Կոյուղի. արտաքին ցանցեր և կառուցվածքներ»</w:t>
      </w:r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նորմերի 8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․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3 գլխի պահանջների: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Թունելներում պետք է նախատեսել ջրահոսքերի ինքնուրույն ցանց, որը պետք է նախագծվի ըստ 4 - 5 % գերազանցման հավանականությամբ ելքերի։ Անհրաժեշտության դեպքում պետք է նախատեսել պոմպակայան։</w:t>
      </w:r>
    </w:p>
    <w:p w:rsidR="00B936B6" w:rsidRPr="00A7207F" w:rsidRDefault="00B936B6" w:rsidP="00B936B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ListParagraph"/>
        <w:widowControl w:val="0"/>
        <w:numPr>
          <w:ilvl w:val="0"/>
          <w:numId w:val="60"/>
        </w:numPr>
        <w:autoSpaceDE w:val="0"/>
        <w:autoSpaceDN w:val="0"/>
        <w:adjustRightInd w:val="0"/>
        <w:spacing w:before="120" w:after="120" w:line="240" w:lineRule="auto"/>
        <w:ind w:right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bookmarkStart w:id="94" w:name="i5226478"/>
      <w:bookmarkStart w:id="95" w:name="PO0000220"/>
      <w:r w:rsidRPr="00A7207F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en-US" w:eastAsia="en-US"/>
        </w:rPr>
        <w:t>ԱՐՏԱՔԻՆ ԼՈՒՍԱՎՈՐՈՒՄ</w:t>
      </w:r>
      <w:bookmarkStart w:id="96" w:name="_Toc96529012"/>
      <w:bookmarkEnd w:id="94"/>
      <w:bookmarkEnd w:id="96"/>
    </w:p>
    <w:p w:rsidR="00752FA4" w:rsidRPr="00A7207F" w:rsidRDefault="00752FA4" w:rsidP="00752FA4">
      <w:pPr>
        <w:pStyle w:val="ListParagraph"/>
        <w:spacing w:before="120" w:after="120"/>
        <w:ind w:left="384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97" w:name="i5235755"/>
      <w:bookmarkStart w:id="98" w:name="PO0000221"/>
      <w:bookmarkEnd w:id="95"/>
      <w:bookmarkEnd w:id="97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Քաղաքների և գյուղական բնակավայրերի փողոցներն ու ճանապարհները, ինչպես նաև դրանցում գտնվող արհեստական կառուցվածքները պետք է կահավորված լինեն լուսավորման ստացիոնար սարքերով, որոնք պետք է բավարարեն   ՀՀ քաղաքաշինության կոմիտեի նախագահի 2017 թվականի ապրիլի 13-ի N56-Ն հրամանով հաստատված ՀՀՇՆ 22-03-2017 «Արհեստական և բնական լուսավորում»  նորմերի  5.1 գլխի պահանջներին: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 լուսավորումը պետք է կատարվի հենարանների կամ ճոպանների վրա տեղադրված լուսավորման սարքերով: Արհեստական լուսավորման հենարանները պետք է համապատասխանեն  ԳՈՍՏ 32947-2014 «Ընդհանուր օգտագործման  ավտոմոբիլային ճանապարհներ։  Ստացիոնար էլեկտրական լուսավորման հենարաններ։ Տեխնիկական պահանջներ» ստանդարտի պահանջներին: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99" w:name="i5251851"/>
      <w:bookmarkStart w:id="100" w:name="PO0000223"/>
      <w:bookmarkEnd w:id="98"/>
      <w:bookmarkEnd w:id="99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Երկաթուղային անցումների և երկաթուղու օտարման շերտի սահմաններում գտնվող հետիոտնային անցումների լուսավորումը պետք է համապատասխանի  ԳՈՍՏ 34935-2023 «Երկաթուղային տրանսպորտի օբյեկտների արտաքին լուսավորում: Նորմեր և հսկման մեթոդներ» ստանդարտի պահանջներին: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տրանսպորտային թունելների լուսավորումը պետք է համապատասխանի   ՀՀ քաղաքաշինության կոմիտեի նախագահի 2017 թվականի ապրիլի 13-ի N56-Ն հրամանով հաստատված ՀՀՇՆ 22-03-2017 «Արհեստական և բնական լուսավորում»  նորմերի  5.3 գլխի պահանջներին: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Կամուրջների և ուղեանցների տակով մինչև 40 մ երկարությամբ անցուղիների միջին հորիզոնական լուսավորվածությունը պետք է լինի ոչ պակաս 30 լյուքս, իսկ ավելի մեծ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երկարության դեպքում պետք է ընդունվի քաղաքային տրանսպորտային թունելների լուսավորման նորմերով: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Փողոցների, ճանապարհների և հրապարակների երթևեկային մասին հարող մայթերի միջին լուսավորվածությունը պետք է համապատասխանի   ՀՀ քաղաքաշինության կոմիտեի նախագահի 2017 թվականի ապրիլի 13-ի N56-Ն հրամանով հաստատված ՀՀՇՆ 22-03-2017 «Արհեստական և բնական լուսավորում»  նորմերի  5.4 գլխի պահանջներին: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Արտաքին լուսավորման  սարքերի հենարանները հանձնարարվում է տեղաբաշխել՝ պահպանելով  եզրաքարի արտաքին նիստից մինչև հենարանի պատվանդանի արտաքին մակերևույթ ոչ պակաս 0,6 մ հեռավորություն: Բնակելի փողոցներում այդ հեռավորությունը թույլատրվում է նվազեցնել մինչև 0,3 մ, պայմանով, որ բացակայում է ավտոբուսների, տրոլեյբուսների և ծանր բեռնատարների երթևեկություն: Ճանապարհների և փողոցների փոխհատումներում, որպես կանոն, լուսավորման  սարքերի հենարանները պետք է տեղադրել  մինչև մայթերի կորացումների սկիզբը: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Արտաքին լուսավորման  սարքերի հենարանները փողոցների փոխհատումներում և միացումներում անհրաժեշտ է տեղադրել, որպես կանոն, հետիոտնային անցումների արտաքին սահմաննրի մոտ՝ հաշվի առնելով մայթի եզրին գտնվող հետիոտների տեսանելիությունը: Կամուրջների, ուղեանցների և դրանց մոտեցումների վրա  լուսավորման  սարքերի հենարանները, որպես կանոն,  նախատեսվում են պողպատե: Նախալարված երկաթբետոնից հենարանների կիրառությունը չի թույլատրվում: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Կամուրջների, ուղեանցների, էստակադների վրա արտաքին լուսավորման  սարքերի հենարանները պետք է տեղադրել  կառուցվածքի կրող տարրերին ամրակցվող պողպատե հենակների մեջ՝ արգելապատնեշների հարթությունում: Արտաքին լուսավորման  սարքերի հենարանները կենտրոնական բաժանիչ գոտու սահմաններում թույլատրվում է տեղադրել բաժանիչ գոտու 5 մ և ավել լայնության դեպքում:  Կենտրոնական բաժանիչ գոտու 4 մ լայնության դեպքում արտաքին լուսավորման  սարքերի հենարանները թույլատրվում է տեղադրել, երբ առկա են մշտական արգելապատնեշներ և լուսավորման  սարքերի հենարանները տեղակայվում են այդ արգելապատնեշների հարթությունում: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Կողային առուներ ունեցող փողոցների և ճանապարհներում արտաքին լուսատու  սարքերի հենարանները թույլատրվում է առուներից հետո գտնվող բերմաների վրա: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Արտաքին լուսավորման  մալուխները պետք  է տեղակայել եզրաքարից կամ  երթևեկային մասի եզրից (կողնակի ամրացված եզրից) 0,6 մ հեռավորության վրա: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Տրանսպորտային թունելների լուսատու  սարքերը, որպես կանոն, տեղադրվում են  պատերին՝ առաստաղի անկյունների մոտ:  Մուտքի մոտ թույլատրվում է ավելացնել լուսատու սարքերի քանակը: Լուսատու  սարքերի բարձրությունը պետք է լինի ոչ պակաս 4 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Հետիոտնային թունելներում լուսատու  սարքերը կողավոր ծածկի դեպքում հանձնարարվում է տեղադրել ծածկի առանցքային գծի երկայնքով, իսկ հարթ ծածկի դեպքում՝ պատերի վրա առաստաղի անկյունների մոտ:  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ListParagraph"/>
        <w:widowControl w:val="0"/>
        <w:numPr>
          <w:ilvl w:val="0"/>
          <w:numId w:val="60"/>
        </w:numPr>
        <w:autoSpaceDE w:val="0"/>
        <w:autoSpaceDN w:val="0"/>
        <w:adjustRightInd w:val="0"/>
        <w:spacing w:before="120" w:after="120" w:line="240" w:lineRule="auto"/>
        <w:ind w:right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bookmarkStart w:id="101" w:name="i5355796"/>
      <w:bookmarkStart w:id="102" w:name="PO0000226"/>
      <w:r w:rsidRPr="00A7207F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en-US" w:eastAsia="en-US"/>
        </w:rPr>
        <w:t>ՃԱՆԱՊԱՐՀՆԵՐԻ ԵՎ ՓՈՂՈՑՆԵՐԻ ԿԱՆԱՉԱՊԱՏՈՒՄԸ</w:t>
      </w:r>
    </w:p>
    <w:bookmarkEnd w:id="101"/>
    <w:p w:rsidR="00752FA4" w:rsidRPr="00A7207F" w:rsidRDefault="00752FA4" w:rsidP="00752FA4">
      <w:pPr>
        <w:pStyle w:val="ListParagraph"/>
        <w:spacing w:before="120" w:after="120"/>
        <w:ind w:left="384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103" w:name="i5367646"/>
      <w:bookmarkStart w:id="104" w:name="PO0000227"/>
      <w:bookmarkEnd w:id="102"/>
      <w:bookmarkEnd w:id="103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Բնակավայրերի փողոցների, ճանապարհների և հրապարակների կանաչ տարածքները պետք է ապահովեն բնակչության պաշտպանությունը աղմուկից, փոշուց, արտանետվող գազերից, բարելավեն միկրոկլիման (խոնավության ավելացում, ստվերի ստեղծում), բավարարեն ճարտարապետա-գեղարվեստական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պահանջները և երթևեկության անվտանգության պայմանները՝ տրանսպորտային միջոցների, հետիոտների և երթևեկության կարգավորման սարքերի տեսանելիությունը: Ծառերի և թփերի տեսակների տեսականին ընտրվում է համապատասխան տեղական կլիմայական պայմաններին, քաղաքային փողոցների և ճանապարհների կարգերին/դասերին, ինչպես նաև փողոցների, ճանապարհների և հրապարակների ընդհանուր կոմպոզիցիոն ձևավորմանը: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Քաղաքների և գյուղական բնակավայրերի փողոցների և ճանապարհների կանաչ տարածքները պետք է տեղաբաշխել համապատասխան դրանց տրանսպորտային և հատակագծային լուծմանը՝ կախված կարմիր գծերի սահմաններում փողոցների և ճանապարհների լայնությունից, տրանսպորտային միջոցների և հետիոտների երթևեկության ինտենսիվությունից, ինչպես նաև հաշվի առնելով հարակից կառուցապատումը, երկրակողմերի նկատմամբ կողմնորոշումը և բնա-կլիմայական պայմանները։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-90" w:firstLine="9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Քաղաքների և գյուղական բնակավայրերի փողոցների և ճանապարհների կանաչ տարածքների նվազագույն լայնությունները պետք է ընդունել ըստ կանոնների սույն հավաքածուի 3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8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8</w:t>
      </w:r>
    </w:p>
    <w:tbl>
      <w:tblPr>
        <w:tblW w:w="4409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5434"/>
        <w:gridCol w:w="3055"/>
      </w:tblGrid>
      <w:tr w:rsidR="00752FA4" w:rsidRPr="00A7207F" w:rsidTr="0000087B">
        <w:trPr>
          <w:trHeight w:val="227"/>
          <w:jc w:val="center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02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318" w:right="264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Կանաչապատման տարածքի բնույթը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74" w:right="174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Շերտի նվազագույն լայնությունը, մ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lastRenderedPageBreak/>
              <w:t>1.</w:t>
            </w:r>
          </w:p>
        </w:tc>
        <w:tc>
          <w:tcPr>
            <w:tcW w:w="302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Ծառանտնկում շերտերով կամ մեկ շարքում ծառատնկում թփերի հետ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numPr>
                <w:ilvl w:val="0"/>
                <w:numId w:val="55"/>
              </w:numPr>
              <w:ind w:right="8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մեկ շարքով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2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numPr>
                <w:ilvl w:val="0"/>
                <w:numId w:val="55"/>
              </w:numPr>
              <w:ind w:right="8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երկու շարքով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30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firstLine="13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Թփերի մեկ շարքով տնկում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numPr>
                <w:ilvl w:val="0"/>
                <w:numId w:val="56"/>
              </w:numPr>
              <w:spacing w:before="0" w:beforeAutospacing="0" w:after="0" w:afterAutospacing="0" w:line="360" w:lineRule="auto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բարձր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(1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,8 մ-ից բարձր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) 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2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numPr>
                <w:ilvl w:val="0"/>
                <w:numId w:val="56"/>
              </w:numPr>
              <w:spacing w:before="0" w:beforeAutospacing="0" w:after="0" w:afterAutospacing="0" w:line="360" w:lineRule="auto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միջին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(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1,2-ից 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1,8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) 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,0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numPr>
                <w:ilvl w:val="0"/>
                <w:numId w:val="56"/>
              </w:numPr>
              <w:spacing w:before="0" w:beforeAutospacing="0" w:after="0" w:afterAutospacing="0" w:line="360" w:lineRule="auto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ցածր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,2 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)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0,8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30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firstLine="216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Խմբային տնկումներ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left="138" w:right="8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numPr>
                <w:ilvl w:val="0"/>
                <w:numId w:val="57"/>
              </w:numPr>
              <w:ind w:right="8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ծառերի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left="138" w:right="8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4,5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ListParagraph"/>
              <w:numPr>
                <w:ilvl w:val="0"/>
                <w:numId w:val="57"/>
              </w:numPr>
              <w:ind w:right="8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թփերի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left="138" w:right="8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3,0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30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263" w:right="8" w:firstLine="1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Սիզամարգ</w:t>
            </w:r>
          </w:p>
        </w:tc>
        <w:tc>
          <w:tcPr>
            <w:tcW w:w="17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left="138" w:right="8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1.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0</w:t>
            </w:r>
          </w:p>
        </w:tc>
      </w:tr>
      <w:bookmarkEnd w:id="104"/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Շերտերով տնկման դեպքում ծառերի միջև հեռավորություները պետք  լինեն ոչ պակաս  5 մ-ից  և կախված լինեն ծառերի սաղարթի չափերից: Տնկիներով տնկման դեպքում ծառերի միջև հեռավորությունները թույլատրվում է նվազեցնել՝ հաշվի առնելով ցածրարժեք նմուշների հետագա հատումները: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-90" w:firstLine="9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Շենքերից և կառուցվածքներից մինչև ծառերը և թփերը եղած հեռավորությունները պետք է ընդունել ըստ կանոնների սույն հավաքածուի 3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9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Կանաչ տարածքների շերտերի լայնական թեքությունները պետք է լինեն  5 - 50‰ սահմաններում: Ավելի մեծ թեքությունների դեպքում հանձնարարվում է նախատեսել տերասներ: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հորիզոնական կորերի վրա կանաչ տարածքները չպետք է դժվարացնեն տրանսպորտային միջոցների վարորդների և հետիոտների համար երթևեկային մասի և մայթերի տեսանելիությունը: Փողոցների և ճանապարհների փոխհատումներում պետք է ապահովել տեսանելիության եռանկյուն՝ համապատասխան կանոնների սույն հավաքածուի կ.95-ի: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9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"/>
        <w:gridCol w:w="6037"/>
        <w:gridCol w:w="1828"/>
        <w:gridCol w:w="1822"/>
      </w:tblGrid>
      <w:tr w:rsidR="00752FA4" w:rsidRPr="00A7207F" w:rsidTr="0000087B">
        <w:trPr>
          <w:trHeight w:val="227"/>
          <w:jc w:val="center"/>
        </w:trPr>
        <w:tc>
          <w:tcPr>
            <w:tcW w:w="246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963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autoSpaceDE w:val="0"/>
              <w:autoSpaceDN w:val="0"/>
              <w:adjustRightInd w:val="0"/>
              <w:spacing w:after="0" w:line="240" w:lineRule="auto"/>
              <w:ind w:left="1980" w:right="0" w:hanging="1134"/>
              <w:jc w:val="left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Շենքեր և կառուցվածքներ</w:t>
            </w:r>
          </w:p>
        </w:tc>
        <w:tc>
          <w:tcPr>
            <w:tcW w:w="1791" w:type="pct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autoSpaceDE w:val="0"/>
              <w:autoSpaceDN w:val="0"/>
              <w:adjustRightInd w:val="0"/>
              <w:spacing w:after="0" w:line="240" w:lineRule="auto"/>
              <w:ind w:left="354" w:right="354" w:hanging="9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Մինչև առանցքը եղած հեռավորությունը, մ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46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2963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autoSpaceDE w:val="0"/>
              <w:autoSpaceDN w:val="0"/>
              <w:adjustRightInd w:val="0"/>
              <w:spacing w:after="0" w:line="240" w:lineRule="auto"/>
              <w:ind w:left="438" w:right="162" w:hanging="252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ծառի բնի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թփի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Շենքերի և կառուցվածքների արտաքին պատերը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1,5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lastRenderedPageBreak/>
              <w:t>2.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Մայքերի եզրից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0,7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0,5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Փողոցների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երթևեկային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մասի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կողնակների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ամրացման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գոտիների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առուների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եզրից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Լուսատու սարքերի, տրամվայի գծերի, գալարեաների, էստակադների  հենարաններից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Շեպերի, տերասների ներբաններից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0,5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6.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Հենապատերի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ներբանից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ներքին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նիստից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7.</w:t>
            </w: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Ստորգետնյա հաղորդակցուղիներից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numPr>
                <w:ilvl w:val="0"/>
                <w:numId w:val="58"/>
              </w:numPr>
              <w:spacing w:before="0" w:beforeAutospacing="0" w:after="0" w:afterAutospacing="0" w:line="276" w:lineRule="auto"/>
              <w:ind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Գազատարներից, կոյուղուց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1,5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numPr>
                <w:ilvl w:val="0"/>
                <w:numId w:val="58"/>
              </w:numPr>
              <w:spacing w:before="0" w:beforeAutospacing="0" w:after="0" w:afterAutospacing="0" w:line="276" w:lineRule="auto"/>
              <w:ind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ջերմատարներից, ջրագծերից, դրենաժներից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1,0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9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numPr>
                <w:ilvl w:val="0"/>
                <w:numId w:val="58"/>
              </w:numPr>
              <w:spacing w:before="0" w:beforeAutospacing="0" w:after="0" w:afterAutospacing="0" w:line="276" w:lineRule="auto"/>
              <w:ind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ուժային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մալուխներից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կապի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մալուխներից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2,0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0,7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8.</w:t>
            </w:r>
          </w:p>
        </w:tc>
        <w:tc>
          <w:tcPr>
            <w:tcW w:w="4754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Բերված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նորմատիվները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վերաբերվում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5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տրամագծով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սաղարթ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ունեցող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ծառերին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պետք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է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համապատասխանորեն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ավելացվեն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ավելի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մեծ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տրամագծի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սաղարթով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ծառերի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դեպքում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: 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105" w:name="i5388199"/>
      <w:bookmarkStart w:id="106" w:name="PO0000228"/>
      <w:bookmarkEnd w:id="105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Անկախ կլիմայական պայմաններից, կանաչապատման բոլոր նախագծերը պետք է նախատեսեն ոռոգման ջրամատակարարում: Ոռոգման եղանակը կարող է լինել մակերևութային, ինքնահոս, ոռոգման մեքենաներից, համակցված և պետք է ընտրվի տեխնիկատնտեսական համեմատության հիման վրա։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107" w:name="PO0000229"/>
      <w:bookmarkEnd w:id="106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Փողոցների, ճանապարհների և հրապարակների աղմկա, գազա և փոշեպաշտպան շերտերը պետք է ստեղծել խիտ ծառերի և թփերի 3-6 շարք տնկարկներից: Պետք է ուշադրություն դարձնել առավել ճառագայթահարված հետիոտնային փողոցների, մայթերի և շենքերի ճակատների ստվերմանը, կիրառել լայն ու խիտ սաղարթով ծառերի գծային տնկում: Ծառերի տնկման միջակայքերը պետք է ապահովեն փողոցների օդափոխությունը: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bookmarkStart w:id="108" w:name="i5425302"/>
      <w:bookmarkStart w:id="109" w:name="PO0000230"/>
      <w:bookmarkEnd w:id="107"/>
      <w:bookmarkEnd w:id="108"/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կենտրոնական բաժանիչ գոտիների կանաչապատման հիմնական տարրը սիզամարգն է: Երբ բաժանիչ գոտու լայնությունը 4 մ-ից ավելի է, թույլատրվում է ծաղիկների, ցածր թփերի և նեղ սաղարթով ծառերի առանձին նմուշների տնկում: Փողոցների, ճանապարհների և հրապարակների կանաչապատման բոլոր տեսակների դեպքում պետք է լայնորեն կիրառել մայթերի և երթևեկային մասի միջև թփերի շարքով տնկումը՝  պայքարելու համար օդի աղտոտվածության և աղմուկի դեմ: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Բույսերի տեսականին պետք է ընտրել հաշվի առնելով գրունտային և կլիմայական պայմանները: Բույսերը պետք է լինեն փոշե և գազակայուն: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կառուցվածքների պաշտպանությունը անբարենպաստ բնական գործոններից  (կիրճերի, ձորակների, սողանքներ և այլն.) կանաչապատումով 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br/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պետք է իրականացնել համաձայն ՀՀ քաղաքաշինության կոմիտեի նախագահի 2022 թվականի դեկտեմբերի 12-ի N 28-Ն հրամանով հաստատված ՀՀՇՆ 32-01-2022 «Ավտոմոբիլային ճանապարհներ» </w:t>
      </w:r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նորմերի 4.5 գլխի:</w:t>
      </w:r>
    </w:p>
    <w:p w:rsidR="00752FA4" w:rsidRPr="00A7207F" w:rsidRDefault="00752FA4" w:rsidP="00752FA4">
      <w:pPr>
        <w:pStyle w:val="ListParagraph"/>
        <w:widowControl w:val="0"/>
        <w:numPr>
          <w:ilvl w:val="0"/>
          <w:numId w:val="60"/>
        </w:numPr>
        <w:autoSpaceDE w:val="0"/>
        <w:autoSpaceDN w:val="0"/>
        <w:adjustRightInd w:val="0"/>
        <w:spacing w:before="120" w:after="120" w:line="240" w:lineRule="auto"/>
        <w:ind w:right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en-US" w:eastAsia="en-US"/>
        </w:rPr>
        <w:t>ԻՆԺԵՆԵՐԱԿԱՆ ՑԱՆՑԵՐԻ ՏԵՂԱԲԱՇԽՈՒՄԸ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bookmarkEnd w:id="109"/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Ինժեներական ցանցերը պետք է տեղադրել առավելապես փողոցների լայնական հատվածքների սահմաններում՝ ջեռուցման ցանցերը կամ թունելները- մայթերի, բաժանիչ գոտիների, ավտոկայանատեղերի տակ,  ջրատարները, գազատարներ, կենցաղային և անձրևաջրերի կոյուղին – բաժանիչ գոտիների վրա, ավտոկայանատեղերի տակ։ Կարմիր գծի և կառուցապատման գծի միջև ընկած հատվածում պետք է տեղադրել ցածր ճնշման գազի ցանցերը և մալուխային ցանցերը (ուժային, կապ, ազդանշանային և դիսպետչերական): Մայրուղային փողոցների վրա (բացառությամբ անընդհատ շարժման մայրուղային փողոցներում) սեղմված պայմաններում, ինչպես նաև տեղական փողոցներում և </w:t>
      </w:r>
      <w:r w:rsidRPr="00A7207F">
        <w:rPr>
          <w:rFonts w:ascii="GHEA Grapalat" w:hAnsi="GHEA Grapalat"/>
          <w:color w:val="000000" w:themeColor="text1"/>
          <w:lang w:val="hy-AM"/>
        </w:rPr>
        <w:t xml:space="preserve">անցուղիներում բոլոր դեպքերում,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թույլատրվում է անձրևային և կենցաղային կոյուղիների կոլեկտորներն  անցկացնել երթևեկային մասի տակ, ընդ որում,  ինժեներական ցանցերի դիտահորերի կափարիչների վերին նիշերը պետք է  համընկեցվեն  երթևեկային մասի նիշերի հետ: Երբ երթևեկային մասի լայնությունը 22,5 մ-ից ավելի է, ջրամատակարարման ցանցերի տեղադրումը պետք է նախատեսել փողոցների երկու կողմերում։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Ստորգետնյա ինժեներական ցանցերը, որպես կանոն, պետք է անցկացնել ընդհանուր խրամատներում, թունելներում: Չի թույլատրվում գազատարների և դյուրավառ հեղուկներ տեղափոխող խողովակաշարերի համատեղ տեղադրումը մալուխային գծերի հետ: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-90" w:firstLine="9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Մոտակա ստորգետնյա ինժեներական ցանցերի հորիզոնական առլույս հեռավորությունները շենքերից և կառուցվածքներից պետք է ընդունել ըստ կանոնների սույն հավաքածուի 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40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-90" w:firstLine="9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Հարևան ստորգետնյա ինժեներական ցանցերի հորիզոնական առլույս հեռավորությունները իրարից դրանց զուգահեռ տեղաբաշխման դեպքում պետք է ընդունել ըստ կանոնների սույն հավաքածուի 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41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աղյուսակի: Հարակից խողովակաշարերի հատակների նիշերի 0,4 մ-ից ավել տարբերության դեպքում կանոնների սույն հավաքածուի 41-րդ աղյուսակում նշված հեռավորությունները պետք է ավելացնել՝ հաշվի առնելով խրամուղու շեպի թեքությունը: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-90" w:firstLine="9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Մետրոպոլիտենի կառուցվածքների հետ ինժեներական ցանցերի փոխհատումը պետք է նախատեսել 90° անկյան տակ, վերակառուցման պայմաններում թույլատրվում է փոխհատման անկյունը նվազեցնել մինչև 60°: Ինժեներական ցանցերի փոխհատումը  մետրոպոլիտենի ստացիոնար կառուցվածքների հետ չի թույլատրվում։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-90" w:firstLine="9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Ստորգետնյա հետիոտնային անցումների հետ ինժեներական ցանցերի փոխհատման ժամանակ խողովակաշարերի անցումը պետք է  նախատեսել թունելների տակ կամ բետոնե հատակի հաստության սահմաններում, իսկ հոսանքի  և կապի մալուխները` թունելներից վեր: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-90" w:firstLine="9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Երթևեկային մասի սահմաններում տեղայայված դիտահորերը պետք է իրականացնել  հատուկ սալերի կիրառմամբ, որոնք բեռնաթափում և վերաբաշխում են տրանսպորտային միջոցներից առաջացող բեռնվածքները: Դիտահորերի մտոցները (լյուկերը) հանձնարարվում է տեղակայել երթևեկային գոտիների մեջտեղում: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-90" w:firstLine="9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Հրդեհային հիդրանտները պետք է տեղակայվեն փողոցների երկայնքով ճանապարհի եզրից ոչ ավելի, քան 2,5 մ հեռավորության վրա՝ ապահովելով հրշեջ մեքենաների մոտեցումը: Սեղմված պայմաններում հիդրանտները կարող են տեղակայվել ճանապարհի երթևեկելի մասի սահմաններում: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ListParagraph"/>
        <w:widowControl w:val="0"/>
        <w:numPr>
          <w:ilvl w:val="0"/>
          <w:numId w:val="60"/>
        </w:numPr>
        <w:autoSpaceDE w:val="0"/>
        <w:autoSpaceDN w:val="0"/>
        <w:adjustRightInd w:val="0"/>
        <w:spacing w:before="120" w:after="120" w:line="240" w:lineRule="auto"/>
        <w:ind w:right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bookmarkStart w:id="110" w:name="i1248286"/>
      <w:r w:rsidRPr="00A7207F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>ՃԱՆԱՊԱՐՀԱ-ՓՈՂՈՑԱՅԻՆ ՑԱՆՑԻ ԷԿՈԼՈԳԻԱԿԱՆ ԱՆՎՏԱՆԳՈՒԹՅՈՒՆԸ</w:t>
      </w:r>
    </w:p>
    <w:bookmarkEnd w:id="110"/>
    <w:p w:rsidR="00752FA4" w:rsidRPr="00A7207F" w:rsidRDefault="00752FA4" w:rsidP="00752FA4">
      <w:pPr>
        <w:pStyle w:val="ListParagraph"/>
        <w:widowControl w:val="0"/>
        <w:autoSpaceDE w:val="0"/>
        <w:autoSpaceDN w:val="0"/>
        <w:adjustRightInd w:val="0"/>
        <w:spacing w:before="120" w:after="120" w:line="240" w:lineRule="auto"/>
        <w:ind w:right="0" w:firstLine="0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Բնակավայրերում փողոցների և ճանապարհների նոր նախագծման և վերակառուցման ժամանակ անհրաժեշտ է պահպանել «Շրջակա միջավայրի վրա ազդեցության գնահատման և փորձաքննության մասին» և «ՀՀ բնակչության սանիտարահամաճարակային անվտանգության ապահովման մասին» ՀՀ օրենքների պահանջները, հաշվի առնել այդ օբյեկտների կառուցման և շահագործման հնարավոր բացասական ազդեցությունը շրջակա միջավայրի վրա, հաշվի առնել նախագծվող օբյեկտի տեղակայման շրջանի կլիմայական առանձնահատկությունները՝ համաձայն ՀՀ քաղաքաշինության կոմիտեի նախագահի 2024 թվականի հունվարի 15-ի N 03-Ն հրամանով հաստատված ՀՀՇՆ 22-01-2024 «Շինարարական կլիմայաբանություն» </w:t>
      </w:r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նորմերի  պահանջների: 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  <w:sectPr w:rsidR="00752FA4" w:rsidRPr="00A7207F" w:rsidSect="00ED5506">
          <w:headerReference w:type="default" r:id="rId35"/>
          <w:footerReference w:type="default" r:id="rId36"/>
          <w:headerReference w:type="first" r:id="rId37"/>
          <w:footerReference w:type="first" r:id="rId38"/>
          <w:pgSz w:w="11909" w:h="16834" w:code="9"/>
          <w:pgMar w:top="634" w:right="850" w:bottom="562" w:left="850" w:header="0" w:footer="0" w:gutter="0"/>
          <w:cols w:space="720"/>
        </w:sect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lastRenderedPageBreak/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40</w:t>
      </w:r>
    </w:p>
    <w:tbl>
      <w:tblPr>
        <w:tblStyle w:val="TableGrid0"/>
        <w:tblW w:w="14850" w:type="dxa"/>
        <w:tblInd w:w="708" w:type="dxa"/>
        <w:tblLook w:val="04A0" w:firstRow="1" w:lastRow="0" w:firstColumn="1" w:lastColumn="0" w:noHBand="0" w:noVBand="1"/>
      </w:tblPr>
      <w:tblGrid>
        <w:gridCol w:w="696"/>
        <w:gridCol w:w="5481"/>
        <w:gridCol w:w="988"/>
        <w:gridCol w:w="1700"/>
        <w:gridCol w:w="1064"/>
        <w:gridCol w:w="1049"/>
        <w:gridCol w:w="1120"/>
        <w:gridCol w:w="882"/>
        <w:gridCol w:w="882"/>
        <w:gridCol w:w="988"/>
      </w:tblGrid>
      <w:tr w:rsidR="00752FA4" w:rsidRPr="00A7207F" w:rsidTr="0000087B">
        <w:tc>
          <w:tcPr>
            <w:tcW w:w="696" w:type="dxa"/>
            <w:vMerge w:val="restart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5645" w:type="dxa"/>
            <w:vMerge w:val="restart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՝Ինժեներական ցանցեր</w:t>
            </w:r>
          </w:p>
        </w:tc>
        <w:tc>
          <w:tcPr>
            <w:tcW w:w="8509" w:type="dxa"/>
            <w:gridSpan w:val="8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Հորիզոնական առլույս հեռավորություններ, մ,  ստորգետնյա ինժեներական ցանցերից</w:t>
            </w:r>
          </w:p>
        </w:tc>
      </w:tr>
      <w:tr w:rsidR="00752FA4" w:rsidRPr="00A7207F" w:rsidTr="0000087B">
        <w:tc>
          <w:tcPr>
            <w:tcW w:w="696" w:type="dxa"/>
            <w:vMerge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5645" w:type="dxa"/>
            <w:vMerge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</w:p>
        </w:tc>
        <w:tc>
          <w:tcPr>
            <w:tcW w:w="760" w:type="dxa"/>
            <w:vMerge w:val="restart"/>
            <w:textDirection w:val="btLr"/>
            <w:vAlign w:val="center"/>
          </w:tcPr>
          <w:p w:rsidR="00752FA4" w:rsidRPr="00A7207F" w:rsidRDefault="00752FA4" w:rsidP="0000087B">
            <w:pPr>
              <w:spacing w:line="240" w:lineRule="auto"/>
              <w:ind w:right="84" w:firstLine="11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շենքերի և կառուց-վածքների հիմքեր</w:t>
            </w:r>
          </w:p>
        </w:tc>
        <w:tc>
          <w:tcPr>
            <w:tcW w:w="1739" w:type="dxa"/>
            <w:vMerge w:val="restart"/>
            <w:textDirection w:val="btLr"/>
            <w:vAlign w:val="center"/>
          </w:tcPr>
          <w:p w:rsidR="00752FA4" w:rsidRPr="00A7207F" w:rsidRDefault="00752FA4" w:rsidP="0000087B">
            <w:pPr>
              <w:spacing w:line="240" w:lineRule="auto"/>
              <w:ind w:right="90" w:firstLine="18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երկաթուղու արգելապատ-նեշների, էստակադների, հպակային և կապի  ցանցերի հենարանների հիմքեր</w:t>
            </w:r>
          </w:p>
        </w:tc>
        <w:tc>
          <w:tcPr>
            <w:tcW w:w="1068" w:type="dxa"/>
            <w:vMerge w:val="restart"/>
            <w:textDirection w:val="btLr"/>
            <w:vAlign w:val="center"/>
          </w:tcPr>
          <w:p w:rsidR="00752FA4" w:rsidRPr="00A7207F" w:rsidRDefault="00752FA4" w:rsidP="0000087B">
            <w:pPr>
              <w:spacing w:line="240" w:lineRule="auto"/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1520 մմ ուղեծրով երկաթուղիների  եզրային գծի առանցք</w:t>
            </w:r>
          </w:p>
        </w:tc>
        <w:tc>
          <w:tcPr>
            <w:tcW w:w="1058" w:type="dxa"/>
            <w:vMerge w:val="restart"/>
            <w:textDirection w:val="btLr"/>
            <w:vAlign w:val="center"/>
          </w:tcPr>
          <w:p w:rsidR="00752FA4" w:rsidRPr="00A7207F" w:rsidRDefault="00752FA4" w:rsidP="0000087B">
            <w:pPr>
              <w:spacing w:line="240" w:lineRule="auto"/>
              <w:ind w:firstLine="126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փողոցի եզրաքար (երթևեկային մասի, կողնակի ամրացված գոտու եզր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)</w:t>
            </w:r>
          </w:p>
        </w:tc>
        <w:tc>
          <w:tcPr>
            <w:tcW w:w="1132" w:type="dxa"/>
            <w:vMerge w:val="restart"/>
            <w:textDirection w:val="btLr"/>
            <w:vAlign w:val="center"/>
          </w:tcPr>
          <w:p w:rsidR="00752FA4" w:rsidRPr="00A7207F" w:rsidRDefault="00752FA4" w:rsidP="0000087B">
            <w:pPr>
              <w:spacing w:line="240" w:lineRule="auto"/>
              <w:ind w:firstLine="126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կողային առվի արտաքին եզր կամ լիցքի ներբան</w:t>
            </w:r>
          </w:p>
        </w:tc>
        <w:tc>
          <w:tcPr>
            <w:tcW w:w="2752" w:type="dxa"/>
            <w:gridSpan w:val="3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hanging="6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 xml:space="preserve">Մինչև էլեկտրոհաղորդման օդային գծերի հենարանների հիմքեր </w:t>
            </w:r>
          </w:p>
        </w:tc>
      </w:tr>
      <w:tr w:rsidR="00752FA4" w:rsidRPr="00A7207F" w:rsidTr="0000087B">
        <w:tc>
          <w:tcPr>
            <w:tcW w:w="696" w:type="dxa"/>
            <w:vMerge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5645" w:type="dxa"/>
            <w:vMerge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760" w:type="dxa"/>
            <w:vMerge/>
            <w:textDirection w:val="btLr"/>
            <w:vAlign w:val="center"/>
          </w:tcPr>
          <w:p w:rsidR="00752FA4" w:rsidRPr="00A7207F" w:rsidRDefault="00752FA4" w:rsidP="0000087B">
            <w:pPr>
              <w:ind w:right="84" w:firstLine="11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739" w:type="dxa"/>
            <w:vMerge/>
            <w:textDirection w:val="btLr"/>
            <w:vAlign w:val="center"/>
          </w:tcPr>
          <w:p w:rsidR="00752FA4" w:rsidRPr="00A7207F" w:rsidRDefault="00752FA4" w:rsidP="0000087B">
            <w:pPr>
              <w:ind w:right="90" w:firstLine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068" w:type="dxa"/>
            <w:vMerge/>
            <w:textDirection w:val="btLr"/>
            <w:vAlign w:val="center"/>
          </w:tcPr>
          <w:p w:rsidR="00752FA4" w:rsidRPr="00A7207F" w:rsidRDefault="00752FA4" w:rsidP="0000087B">
            <w:pPr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058" w:type="dxa"/>
            <w:vMerge/>
            <w:textDirection w:val="btLr"/>
            <w:vAlign w:val="center"/>
          </w:tcPr>
          <w:p w:rsidR="00752FA4" w:rsidRPr="00A7207F" w:rsidRDefault="00752FA4" w:rsidP="0000087B">
            <w:pPr>
              <w:ind w:firstLine="12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Merge/>
            <w:textDirection w:val="btLr"/>
            <w:vAlign w:val="center"/>
          </w:tcPr>
          <w:p w:rsidR="00752FA4" w:rsidRPr="00A7207F" w:rsidRDefault="00752FA4" w:rsidP="0000087B">
            <w:pPr>
              <w:ind w:firstLine="12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752" w:type="dxa"/>
            <w:gridSpan w:val="3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hanging="6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Լ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ար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ումը</w:t>
            </w:r>
          </w:p>
        </w:tc>
      </w:tr>
      <w:tr w:rsidR="00752FA4" w:rsidRPr="00A7207F" w:rsidTr="0000087B">
        <w:trPr>
          <w:trHeight w:val="2371"/>
        </w:trPr>
        <w:tc>
          <w:tcPr>
            <w:tcW w:w="696" w:type="dxa"/>
            <w:vMerge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5645" w:type="dxa"/>
            <w:vMerge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760" w:type="dxa"/>
            <w:vMerge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739" w:type="dxa"/>
            <w:vMerge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068" w:type="dxa"/>
            <w:vMerge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058" w:type="dxa"/>
            <w:vMerge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132" w:type="dxa"/>
            <w:vMerge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82" w:type="dxa"/>
            <w:textDirection w:val="btLr"/>
            <w:vAlign w:val="center"/>
          </w:tcPr>
          <w:p w:rsidR="00752FA4" w:rsidRPr="00A7207F" w:rsidRDefault="00752FA4" w:rsidP="0000087B">
            <w:pPr>
              <w:ind w:firstLine="126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Մինչև 1 կՎ </w:t>
            </w:r>
          </w:p>
        </w:tc>
        <w:tc>
          <w:tcPr>
            <w:tcW w:w="882" w:type="dxa"/>
            <w:textDirection w:val="btLr"/>
            <w:vAlign w:val="center"/>
          </w:tcPr>
          <w:p w:rsidR="00752FA4" w:rsidRPr="00A7207F" w:rsidRDefault="00752FA4" w:rsidP="0000087B">
            <w:pPr>
              <w:ind w:firstLine="126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1-ից ավել, մինչև 35 կՎ</w:t>
            </w:r>
          </w:p>
        </w:tc>
        <w:tc>
          <w:tcPr>
            <w:tcW w:w="988" w:type="dxa"/>
            <w:textDirection w:val="btLr"/>
            <w:vAlign w:val="center"/>
          </w:tcPr>
          <w:p w:rsidR="00752FA4" w:rsidRPr="00A7207F" w:rsidRDefault="00752FA4" w:rsidP="0000087B">
            <w:pPr>
              <w:ind w:firstLine="126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35-ից ավել, մինչև 110 կՎ</w:t>
            </w:r>
          </w:p>
        </w:tc>
      </w:tr>
      <w:tr w:rsidR="00752FA4" w:rsidRPr="00A7207F" w:rsidTr="0000087B">
        <w:tc>
          <w:tcPr>
            <w:tcW w:w="696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5645" w:type="dxa"/>
            <w:vAlign w:val="center"/>
          </w:tcPr>
          <w:p w:rsidR="00752FA4" w:rsidRPr="00A7207F" w:rsidRDefault="00752FA4" w:rsidP="0000087B">
            <w:pPr>
              <w:ind w:left="191" w:hanging="77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Ջրմուղ և ճնշումային կոյուղի</w:t>
            </w:r>
          </w:p>
        </w:tc>
        <w:tc>
          <w:tcPr>
            <w:tcW w:w="76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5,0</w:t>
            </w:r>
          </w:p>
        </w:tc>
        <w:tc>
          <w:tcPr>
            <w:tcW w:w="1739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06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4,0</w:t>
            </w:r>
          </w:p>
        </w:tc>
        <w:tc>
          <w:tcPr>
            <w:tcW w:w="105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2,0</w:t>
            </w:r>
          </w:p>
        </w:tc>
        <w:tc>
          <w:tcPr>
            <w:tcW w:w="113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2,0</w:t>
            </w:r>
          </w:p>
        </w:tc>
        <w:tc>
          <w:tcPr>
            <w:tcW w:w="98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  <w:tr w:rsidR="00752FA4" w:rsidRPr="00A7207F" w:rsidTr="0000087B">
        <w:tc>
          <w:tcPr>
            <w:tcW w:w="696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5645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Ինքնահոս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կոյուղի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կենցաղային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անձրևային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)</w:t>
            </w:r>
          </w:p>
        </w:tc>
        <w:tc>
          <w:tcPr>
            <w:tcW w:w="76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739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06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4,0</w:t>
            </w:r>
          </w:p>
        </w:tc>
        <w:tc>
          <w:tcPr>
            <w:tcW w:w="105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13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2,0</w:t>
            </w:r>
          </w:p>
        </w:tc>
        <w:tc>
          <w:tcPr>
            <w:tcW w:w="98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  <w:tr w:rsidR="00752FA4" w:rsidRPr="00A7207F" w:rsidTr="0000087B">
        <w:tc>
          <w:tcPr>
            <w:tcW w:w="696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5645" w:type="dxa"/>
            <w:vAlign w:val="center"/>
          </w:tcPr>
          <w:p w:rsidR="00752FA4" w:rsidRPr="00A7207F" w:rsidRDefault="00752FA4" w:rsidP="0000087B">
            <w:pPr>
              <w:ind w:left="191" w:right="18" w:hanging="77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Գազատարներ՝ ճնշման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ՄՊա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կգու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/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սմ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vertAlign w:val="superscript"/>
                <w:lang w:val="hy-AM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):</w:t>
            </w:r>
          </w:p>
        </w:tc>
        <w:tc>
          <w:tcPr>
            <w:tcW w:w="760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739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068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058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132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82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82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88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</w:tr>
      <w:tr w:rsidR="00752FA4" w:rsidRPr="00A7207F" w:rsidTr="0000087B">
        <w:tc>
          <w:tcPr>
            <w:tcW w:w="696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645" w:type="dxa"/>
            <w:vAlign w:val="center"/>
          </w:tcPr>
          <w:p w:rsidR="00752FA4" w:rsidRPr="00A7207F" w:rsidRDefault="00752FA4" w:rsidP="0000087B">
            <w:pPr>
              <w:pStyle w:val="ListParagraph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right="0" w:hanging="522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0,005 (0,05)</w:t>
            </w:r>
          </w:p>
        </w:tc>
        <w:tc>
          <w:tcPr>
            <w:tcW w:w="76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739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</w:p>
        </w:tc>
        <w:tc>
          <w:tcPr>
            <w:tcW w:w="106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3,8</w:t>
            </w:r>
          </w:p>
        </w:tc>
        <w:tc>
          <w:tcPr>
            <w:tcW w:w="105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13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98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  <w:tr w:rsidR="00752FA4" w:rsidRPr="00A7207F" w:rsidTr="0000087B">
        <w:tc>
          <w:tcPr>
            <w:tcW w:w="696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645" w:type="dxa"/>
            <w:vAlign w:val="center"/>
          </w:tcPr>
          <w:p w:rsidR="00752FA4" w:rsidRPr="00A7207F" w:rsidRDefault="00752FA4" w:rsidP="0000087B">
            <w:pPr>
              <w:pStyle w:val="ListParagraph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right="0" w:hanging="522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0,005 (0,05)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-ից ավել, 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0,3 (3)</w:t>
            </w:r>
          </w:p>
        </w:tc>
        <w:tc>
          <w:tcPr>
            <w:tcW w:w="76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4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739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</w:p>
        </w:tc>
        <w:tc>
          <w:tcPr>
            <w:tcW w:w="106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4,8</w:t>
            </w:r>
          </w:p>
        </w:tc>
        <w:tc>
          <w:tcPr>
            <w:tcW w:w="105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13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98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  <w:tr w:rsidR="00752FA4" w:rsidRPr="00A7207F" w:rsidTr="0000087B">
        <w:tc>
          <w:tcPr>
            <w:tcW w:w="696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645" w:type="dxa"/>
            <w:vAlign w:val="center"/>
          </w:tcPr>
          <w:p w:rsidR="00752FA4" w:rsidRPr="00A7207F" w:rsidRDefault="00752FA4" w:rsidP="0000087B">
            <w:pPr>
              <w:pStyle w:val="ListParagraph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right="0" w:hanging="522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(0,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)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-ից ավել, մինչև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</w:t>
            </w:r>
          </w:p>
        </w:tc>
        <w:tc>
          <w:tcPr>
            <w:tcW w:w="76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7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739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</w:p>
        </w:tc>
        <w:tc>
          <w:tcPr>
            <w:tcW w:w="106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7,8</w:t>
            </w:r>
          </w:p>
        </w:tc>
        <w:tc>
          <w:tcPr>
            <w:tcW w:w="105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13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98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  <w:tr w:rsidR="00752FA4" w:rsidRPr="00A7207F" w:rsidTr="0000087B">
        <w:tc>
          <w:tcPr>
            <w:tcW w:w="696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645" w:type="dxa"/>
            <w:vAlign w:val="center"/>
          </w:tcPr>
          <w:p w:rsidR="00752FA4" w:rsidRPr="00A7207F" w:rsidRDefault="00752FA4" w:rsidP="0000087B">
            <w:pPr>
              <w:pStyle w:val="ListParagraph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right="0" w:hanging="522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(0,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)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-ից ավել մինչև 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12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</w:t>
            </w:r>
          </w:p>
        </w:tc>
        <w:tc>
          <w:tcPr>
            <w:tcW w:w="76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739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</w:p>
        </w:tc>
        <w:tc>
          <w:tcPr>
            <w:tcW w:w="106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10,8</w:t>
            </w:r>
          </w:p>
        </w:tc>
        <w:tc>
          <w:tcPr>
            <w:tcW w:w="105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13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98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  <w:tr w:rsidR="00752FA4" w:rsidRPr="00A7207F" w:rsidTr="0000087B">
        <w:tc>
          <w:tcPr>
            <w:tcW w:w="696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4.</w:t>
            </w:r>
          </w:p>
        </w:tc>
        <w:tc>
          <w:tcPr>
            <w:tcW w:w="5645" w:type="dxa"/>
            <w:vAlign w:val="center"/>
          </w:tcPr>
          <w:p w:rsidR="00752FA4" w:rsidRPr="00A7207F" w:rsidRDefault="00752FA4" w:rsidP="0000087B">
            <w:pPr>
              <w:ind w:left="18" w:right="126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Բոլոր լարումների ուժային մալուխներ և կապի մալուխներ</w:t>
            </w:r>
          </w:p>
        </w:tc>
        <w:tc>
          <w:tcPr>
            <w:tcW w:w="76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6</w:t>
            </w:r>
          </w:p>
        </w:tc>
        <w:tc>
          <w:tcPr>
            <w:tcW w:w="1739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06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3,2</w:t>
            </w:r>
          </w:p>
        </w:tc>
        <w:tc>
          <w:tcPr>
            <w:tcW w:w="105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13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98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</w:p>
        </w:tc>
      </w:tr>
      <w:tr w:rsidR="00752FA4" w:rsidRPr="00A7207F" w:rsidTr="0000087B">
        <w:tc>
          <w:tcPr>
            <w:tcW w:w="696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5.</w:t>
            </w:r>
          </w:p>
        </w:tc>
        <w:tc>
          <w:tcPr>
            <w:tcW w:w="5645" w:type="dxa"/>
            <w:vAlign w:val="center"/>
          </w:tcPr>
          <w:p w:rsidR="00752FA4" w:rsidRPr="00A7207F" w:rsidRDefault="00752FA4" w:rsidP="0000087B">
            <w:pPr>
              <w:ind w:left="191" w:hanging="173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Ընդհանուր կոլեկտորներ</w:t>
            </w:r>
          </w:p>
        </w:tc>
        <w:tc>
          <w:tcPr>
            <w:tcW w:w="76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1739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06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10,0</w:t>
            </w:r>
          </w:p>
        </w:tc>
        <w:tc>
          <w:tcPr>
            <w:tcW w:w="105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113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1,0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1,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  <w:tc>
          <w:tcPr>
            <w:tcW w:w="88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  <w:tc>
          <w:tcPr>
            <w:tcW w:w="988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,0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41</w:t>
      </w:r>
    </w:p>
    <w:tbl>
      <w:tblPr>
        <w:tblStyle w:val="TableGrid0"/>
        <w:tblW w:w="14947" w:type="dxa"/>
        <w:tblInd w:w="708" w:type="dxa"/>
        <w:tblLayout w:type="fixed"/>
        <w:tblLook w:val="04A0" w:firstRow="1" w:lastRow="0" w:firstColumn="1" w:lastColumn="0" w:noHBand="0" w:noVBand="1"/>
      </w:tblPr>
      <w:tblGrid>
        <w:gridCol w:w="697"/>
        <w:gridCol w:w="4890"/>
        <w:gridCol w:w="1035"/>
        <w:gridCol w:w="990"/>
        <w:gridCol w:w="855"/>
        <w:gridCol w:w="885"/>
        <w:gridCol w:w="950"/>
        <w:gridCol w:w="902"/>
        <w:gridCol w:w="900"/>
        <w:gridCol w:w="1023"/>
        <w:gridCol w:w="887"/>
        <w:gridCol w:w="933"/>
      </w:tblGrid>
      <w:tr w:rsidR="00752FA4" w:rsidRPr="00A7207F" w:rsidTr="0000087B">
        <w:tc>
          <w:tcPr>
            <w:tcW w:w="697" w:type="dxa"/>
            <w:vMerge w:val="restart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4890" w:type="dxa"/>
            <w:vMerge w:val="restart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՝Ինժեներական ցանցեր</w:t>
            </w:r>
          </w:p>
        </w:tc>
        <w:tc>
          <w:tcPr>
            <w:tcW w:w="9360" w:type="dxa"/>
            <w:gridSpan w:val="10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Հորիզոնական առլույս հեռավորություններ, մ,  ստորգետնյա ինժեներական ցանցերի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 xml:space="preserve"> միջև</w:t>
            </w:r>
          </w:p>
        </w:tc>
      </w:tr>
      <w:tr w:rsidR="00752FA4" w:rsidRPr="00A7207F" w:rsidTr="0000087B">
        <w:tc>
          <w:tcPr>
            <w:tcW w:w="697" w:type="dxa"/>
            <w:vMerge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890" w:type="dxa"/>
            <w:vMerge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</w:p>
        </w:tc>
        <w:tc>
          <w:tcPr>
            <w:tcW w:w="1035" w:type="dxa"/>
            <w:vMerge w:val="restart"/>
            <w:textDirection w:val="btLr"/>
            <w:vAlign w:val="center"/>
          </w:tcPr>
          <w:p w:rsidR="00752FA4" w:rsidRPr="00A7207F" w:rsidRDefault="00752FA4" w:rsidP="0000087B">
            <w:pPr>
              <w:spacing w:line="240" w:lineRule="auto"/>
              <w:ind w:right="84" w:firstLine="11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Մինչև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ջրմուղ</w:t>
            </w:r>
          </w:p>
        </w:tc>
        <w:tc>
          <w:tcPr>
            <w:tcW w:w="990" w:type="dxa"/>
            <w:vMerge w:val="restart"/>
            <w:textDirection w:val="btLr"/>
            <w:vAlign w:val="center"/>
          </w:tcPr>
          <w:p w:rsidR="00752FA4" w:rsidRPr="00A7207F" w:rsidRDefault="00752FA4" w:rsidP="0000087B">
            <w:pPr>
              <w:spacing w:line="240" w:lineRule="auto"/>
              <w:ind w:right="90" w:firstLine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Մինչև կենցաղային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կոյուղի</w:t>
            </w:r>
          </w:p>
        </w:tc>
        <w:tc>
          <w:tcPr>
            <w:tcW w:w="855" w:type="dxa"/>
            <w:vMerge w:val="restart"/>
            <w:textDirection w:val="btLr"/>
            <w:vAlign w:val="center"/>
          </w:tcPr>
          <w:p w:rsidR="00752FA4" w:rsidRPr="00A7207F" w:rsidRDefault="00752FA4" w:rsidP="0000087B">
            <w:pPr>
              <w:spacing w:line="240" w:lineRule="auto"/>
              <w:ind w:right="84" w:firstLine="114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անձրևային  կոյուղի</w:t>
            </w:r>
          </w:p>
        </w:tc>
        <w:tc>
          <w:tcPr>
            <w:tcW w:w="3637" w:type="dxa"/>
            <w:gridSpan w:val="4"/>
            <w:vAlign w:val="center"/>
          </w:tcPr>
          <w:p w:rsidR="00752FA4" w:rsidRPr="00A7207F" w:rsidRDefault="00752FA4" w:rsidP="0000087B">
            <w:pPr>
              <w:tabs>
                <w:tab w:val="left" w:pos="4416"/>
              </w:tabs>
              <w:ind w:left="66" w:right="72" w:firstLine="4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Մինչև գազատարներ՝ ճնշման, ՄՊա (կգու/սմ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vertAlign w:val="superscript"/>
                <w:lang w:val="hy-AM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):</w:t>
            </w:r>
          </w:p>
        </w:tc>
        <w:tc>
          <w:tcPr>
            <w:tcW w:w="1023" w:type="dxa"/>
            <w:vMerge w:val="restart"/>
            <w:textDirection w:val="btLr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right="113" w:hanging="6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Մինչև բոլոր լարումների ուժային մալուխներ</w:t>
            </w:r>
          </w:p>
        </w:tc>
        <w:tc>
          <w:tcPr>
            <w:tcW w:w="887" w:type="dxa"/>
            <w:vMerge w:val="restart"/>
            <w:textDirection w:val="btLr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right="113" w:hanging="6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 xml:space="preserve">Մինչև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կապի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 xml:space="preserve"> մալուխներ</w:t>
            </w:r>
          </w:p>
        </w:tc>
        <w:tc>
          <w:tcPr>
            <w:tcW w:w="933" w:type="dxa"/>
            <w:vMerge w:val="restart"/>
            <w:textDirection w:val="btLr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right="113" w:hanging="6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 xml:space="preserve">Մինչև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ընդհանուր կոլեկտորներ</w:t>
            </w:r>
          </w:p>
        </w:tc>
      </w:tr>
      <w:tr w:rsidR="00752FA4" w:rsidRPr="00A7207F" w:rsidTr="0000087B">
        <w:trPr>
          <w:trHeight w:val="2381"/>
        </w:trPr>
        <w:tc>
          <w:tcPr>
            <w:tcW w:w="697" w:type="dxa"/>
            <w:vMerge/>
            <w:tcBorders>
              <w:bottom w:val="single" w:sz="4" w:space="0" w:color="auto"/>
            </w:tcBorders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4890" w:type="dxa"/>
            <w:vMerge/>
            <w:tcBorders>
              <w:bottom w:val="single" w:sz="4" w:space="0" w:color="auto"/>
            </w:tcBorders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035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A7207F" w:rsidRDefault="00752FA4" w:rsidP="0000087B">
            <w:pPr>
              <w:ind w:right="84" w:firstLine="11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A7207F" w:rsidRDefault="00752FA4" w:rsidP="0000087B">
            <w:pPr>
              <w:ind w:right="90" w:firstLine="1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55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A7207F" w:rsidRDefault="00752FA4" w:rsidP="0000087B">
            <w:pPr>
              <w:ind w:firstLine="78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85" w:type="dxa"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A7207F" w:rsidRDefault="00752FA4" w:rsidP="0000087B">
            <w:pPr>
              <w:ind w:firstLine="12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0,005 (0,05)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A7207F" w:rsidRDefault="00752FA4" w:rsidP="0000087B">
            <w:pPr>
              <w:ind w:firstLine="12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0,005 (0,05)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-ից ավել, 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0,3 (3)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A7207F" w:rsidRDefault="00752FA4" w:rsidP="0000087B">
            <w:pPr>
              <w:ind w:firstLine="12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(0,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)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-ից ավել, մինչև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textDirection w:val="btLr"/>
            <w:vAlign w:val="center"/>
          </w:tcPr>
          <w:p w:rsidR="00752FA4" w:rsidRPr="00A7207F" w:rsidRDefault="00752FA4" w:rsidP="0000087B">
            <w:pPr>
              <w:ind w:firstLine="126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(0,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)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-ից ավել մինչև 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12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</w:t>
            </w:r>
          </w:p>
        </w:tc>
        <w:tc>
          <w:tcPr>
            <w:tcW w:w="1023" w:type="dxa"/>
            <w:vMerge/>
            <w:tcBorders>
              <w:bottom w:val="single" w:sz="4" w:space="0" w:color="auto"/>
            </w:tcBorders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hanging="6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87" w:type="dxa"/>
            <w:vMerge/>
            <w:tcBorders>
              <w:bottom w:val="single" w:sz="4" w:space="0" w:color="auto"/>
            </w:tcBorders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hanging="6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hanging="6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</w:tr>
      <w:tr w:rsidR="00752FA4" w:rsidRPr="00A7207F" w:rsidTr="0000087B">
        <w:tc>
          <w:tcPr>
            <w:tcW w:w="697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4890" w:type="dxa"/>
            <w:vAlign w:val="center"/>
          </w:tcPr>
          <w:p w:rsidR="00752FA4" w:rsidRPr="00A7207F" w:rsidRDefault="00752FA4" w:rsidP="0000087B">
            <w:pPr>
              <w:ind w:left="191" w:hanging="77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Ջրմուղ </w:t>
            </w:r>
          </w:p>
        </w:tc>
        <w:tc>
          <w:tcPr>
            <w:tcW w:w="1035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48" w:hanging="10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0,7-1,5</w:t>
            </w:r>
          </w:p>
        </w:tc>
        <w:tc>
          <w:tcPr>
            <w:tcW w:w="99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hanging="13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1,5-3,0</w:t>
            </w:r>
          </w:p>
        </w:tc>
        <w:tc>
          <w:tcPr>
            <w:tcW w:w="855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-12" w:hanging="13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</w:t>
            </w:r>
          </w:p>
        </w:tc>
        <w:tc>
          <w:tcPr>
            <w:tcW w:w="885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1,0</w:t>
            </w:r>
          </w:p>
        </w:tc>
        <w:tc>
          <w:tcPr>
            <w:tcW w:w="95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1,0</w:t>
            </w:r>
          </w:p>
        </w:tc>
        <w:tc>
          <w:tcPr>
            <w:tcW w:w="90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</w:t>
            </w:r>
          </w:p>
        </w:tc>
        <w:tc>
          <w:tcPr>
            <w:tcW w:w="90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2,0</w:t>
            </w:r>
          </w:p>
        </w:tc>
        <w:tc>
          <w:tcPr>
            <w:tcW w:w="1023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0,5</w:t>
            </w:r>
          </w:p>
        </w:tc>
        <w:tc>
          <w:tcPr>
            <w:tcW w:w="887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0,5</w:t>
            </w:r>
          </w:p>
        </w:tc>
        <w:tc>
          <w:tcPr>
            <w:tcW w:w="933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</w:tr>
      <w:tr w:rsidR="00752FA4" w:rsidRPr="00A7207F" w:rsidTr="0000087B">
        <w:tc>
          <w:tcPr>
            <w:tcW w:w="697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489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firstLine="10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Կենցաղային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կոյուղի</w:t>
            </w:r>
          </w:p>
        </w:tc>
        <w:tc>
          <w:tcPr>
            <w:tcW w:w="1035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hanging="114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1,5-3,0</w:t>
            </w:r>
          </w:p>
        </w:tc>
        <w:tc>
          <w:tcPr>
            <w:tcW w:w="99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6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0,4</w:t>
            </w:r>
          </w:p>
        </w:tc>
        <w:tc>
          <w:tcPr>
            <w:tcW w:w="855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-12" w:hanging="13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0,4</w:t>
            </w:r>
          </w:p>
        </w:tc>
        <w:tc>
          <w:tcPr>
            <w:tcW w:w="885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1,0</w:t>
            </w:r>
          </w:p>
        </w:tc>
        <w:tc>
          <w:tcPr>
            <w:tcW w:w="95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</w:t>
            </w:r>
          </w:p>
        </w:tc>
        <w:tc>
          <w:tcPr>
            <w:tcW w:w="90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2,0</w:t>
            </w:r>
          </w:p>
        </w:tc>
        <w:tc>
          <w:tcPr>
            <w:tcW w:w="90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5,0</w:t>
            </w:r>
          </w:p>
        </w:tc>
        <w:tc>
          <w:tcPr>
            <w:tcW w:w="1023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0,5</w:t>
            </w:r>
          </w:p>
        </w:tc>
        <w:tc>
          <w:tcPr>
            <w:tcW w:w="887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0,5</w:t>
            </w:r>
          </w:p>
        </w:tc>
        <w:tc>
          <w:tcPr>
            <w:tcW w:w="933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30" w:hanging="10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0</w:t>
            </w:r>
          </w:p>
        </w:tc>
      </w:tr>
      <w:tr w:rsidR="00752FA4" w:rsidRPr="00A7207F" w:rsidTr="0000087B">
        <w:tc>
          <w:tcPr>
            <w:tcW w:w="697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489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firstLine="10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/>
              </w:rPr>
              <w:t>Անձրևային կոյուղի</w:t>
            </w:r>
          </w:p>
        </w:tc>
        <w:tc>
          <w:tcPr>
            <w:tcW w:w="1035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</w:t>
            </w:r>
          </w:p>
        </w:tc>
        <w:tc>
          <w:tcPr>
            <w:tcW w:w="99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0,4</w:t>
            </w:r>
          </w:p>
        </w:tc>
        <w:tc>
          <w:tcPr>
            <w:tcW w:w="855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-12" w:hanging="13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0,4</w:t>
            </w:r>
          </w:p>
        </w:tc>
        <w:tc>
          <w:tcPr>
            <w:tcW w:w="885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1,0</w:t>
            </w:r>
          </w:p>
        </w:tc>
        <w:tc>
          <w:tcPr>
            <w:tcW w:w="95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1,5</w:t>
            </w:r>
          </w:p>
        </w:tc>
        <w:tc>
          <w:tcPr>
            <w:tcW w:w="902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2,0</w:t>
            </w:r>
          </w:p>
        </w:tc>
        <w:tc>
          <w:tcPr>
            <w:tcW w:w="900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5,0</w:t>
            </w:r>
          </w:p>
        </w:tc>
        <w:tc>
          <w:tcPr>
            <w:tcW w:w="1023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0,5</w:t>
            </w:r>
          </w:p>
        </w:tc>
        <w:tc>
          <w:tcPr>
            <w:tcW w:w="887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0,5</w:t>
            </w:r>
          </w:p>
        </w:tc>
        <w:tc>
          <w:tcPr>
            <w:tcW w:w="933" w:type="dxa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  <w:t>1,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</w:rPr>
              <w:t>5</w:t>
            </w:r>
          </w:p>
        </w:tc>
      </w:tr>
      <w:tr w:rsidR="00752FA4" w:rsidRPr="00A7207F" w:rsidTr="0000087B">
        <w:tc>
          <w:tcPr>
            <w:tcW w:w="697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4.</w:t>
            </w:r>
          </w:p>
        </w:tc>
        <w:tc>
          <w:tcPr>
            <w:tcW w:w="4890" w:type="dxa"/>
            <w:vAlign w:val="center"/>
          </w:tcPr>
          <w:p w:rsidR="00752FA4" w:rsidRPr="00A7207F" w:rsidRDefault="00752FA4" w:rsidP="0000087B">
            <w:pPr>
              <w:tabs>
                <w:tab w:val="left" w:pos="4416"/>
              </w:tabs>
              <w:ind w:left="191" w:right="-12" w:hanging="185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Գազատարներ՝ ճնշման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ՄՊա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կգու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/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սմ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vertAlign w:val="superscript"/>
                <w:lang w:val="hy-AM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):</w:t>
            </w:r>
          </w:p>
        </w:tc>
        <w:tc>
          <w:tcPr>
            <w:tcW w:w="1035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90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55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85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50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02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00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1023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887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  <w:tc>
          <w:tcPr>
            <w:tcW w:w="933" w:type="dxa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jc w:val="right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/>
              </w:rPr>
            </w:pPr>
          </w:p>
        </w:tc>
      </w:tr>
      <w:tr w:rsidR="00752FA4" w:rsidRPr="00A7207F" w:rsidTr="0000087B">
        <w:tc>
          <w:tcPr>
            <w:tcW w:w="697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890" w:type="dxa"/>
            <w:vAlign w:val="center"/>
          </w:tcPr>
          <w:p w:rsidR="00752FA4" w:rsidRPr="00A7207F" w:rsidRDefault="00752FA4" w:rsidP="0000087B">
            <w:pPr>
              <w:pStyle w:val="ListParagraph"/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right="0" w:hanging="534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0,005 (0,05)</w:t>
            </w:r>
          </w:p>
        </w:tc>
        <w:tc>
          <w:tcPr>
            <w:tcW w:w="103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90" w:type="dxa"/>
            <w:vAlign w:val="center"/>
          </w:tcPr>
          <w:p w:rsidR="00752FA4" w:rsidRPr="00A7207F" w:rsidRDefault="00752FA4" w:rsidP="0000087B">
            <w:pPr>
              <w:ind w:left="191" w:hanging="89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5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8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5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02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0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1023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87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33" w:type="dxa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</w:tr>
      <w:tr w:rsidR="00752FA4" w:rsidRPr="00A7207F" w:rsidTr="0000087B">
        <w:tc>
          <w:tcPr>
            <w:tcW w:w="697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890" w:type="dxa"/>
            <w:vAlign w:val="center"/>
          </w:tcPr>
          <w:p w:rsidR="00752FA4" w:rsidRPr="00A7207F" w:rsidRDefault="00752FA4" w:rsidP="0000087B">
            <w:pPr>
              <w:pStyle w:val="ListParagraph"/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right="0" w:hanging="522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0,005 (0,05)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-ից ավել,մինչև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0,3 (3)</w:t>
            </w:r>
          </w:p>
        </w:tc>
        <w:tc>
          <w:tcPr>
            <w:tcW w:w="103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9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1,5</w:t>
            </w:r>
          </w:p>
        </w:tc>
        <w:tc>
          <w:tcPr>
            <w:tcW w:w="85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1,5</w:t>
            </w:r>
          </w:p>
        </w:tc>
        <w:tc>
          <w:tcPr>
            <w:tcW w:w="88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5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02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0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1023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87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33" w:type="dxa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</w:tr>
      <w:tr w:rsidR="00752FA4" w:rsidRPr="00A7207F" w:rsidTr="0000087B">
        <w:tc>
          <w:tcPr>
            <w:tcW w:w="697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890" w:type="dxa"/>
            <w:vAlign w:val="center"/>
          </w:tcPr>
          <w:p w:rsidR="00752FA4" w:rsidRPr="00A7207F" w:rsidRDefault="00752FA4" w:rsidP="0000087B">
            <w:pPr>
              <w:pStyle w:val="ListParagraph"/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right="0" w:hanging="522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(0,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)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-ից ավել, մինչև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</w:t>
            </w:r>
          </w:p>
        </w:tc>
        <w:tc>
          <w:tcPr>
            <w:tcW w:w="103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1,5</w:t>
            </w:r>
          </w:p>
        </w:tc>
        <w:tc>
          <w:tcPr>
            <w:tcW w:w="99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85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88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5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02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0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1023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887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933" w:type="dxa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4,0</w:t>
            </w:r>
          </w:p>
        </w:tc>
      </w:tr>
      <w:tr w:rsidR="00752FA4" w:rsidRPr="00A7207F" w:rsidTr="0000087B">
        <w:tc>
          <w:tcPr>
            <w:tcW w:w="697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890" w:type="dxa"/>
            <w:vAlign w:val="center"/>
          </w:tcPr>
          <w:p w:rsidR="00752FA4" w:rsidRPr="00A7207F" w:rsidRDefault="00752FA4" w:rsidP="0000087B">
            <w:pPr>
              <w:pStyle w:val="ListParagraph"/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right="0" w:hanging="522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0,0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(0,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)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-ից ավել մինչև 1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,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12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)</w:t>
            </w:r>
          </w:p>
        </w:tc>
        <w:tc>
          <w:tcPr>
            <w:tcW w:w="103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99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5,0</w:t>
            </w:r>
          </w:p>
        </w:tc>
        <w:tc>
          <w:tcPr>
            <w:tcW w:w="85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5,0</w:t>
            </w:r>
          </w:p>
        </w:tc>
        <w:tc>
          <w:tcPr>
            <w:tcW w:w="88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5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02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0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1023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887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33" w:type="dxa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4,0</w:t>
            </w:r>
          </w:p>
        </w:tc>
      </w:tr>
      <w:tr w:rsidR="00752FA4" w:rsidRPr="00A7207F" w:rsidTr="0000087B">
        <w:tc>
          <w:tcPr>
            <w:tcW w:w="697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5.</w:t>
            </w:r>
          </w:p>
        </w:tc>
        <w:tc>
          <w:tcPr>
            <w:tcW w:w="4890" w:type="dxa"/>
            <w:vAlign w:val="center"/>
          </w:tcPr>
          <w:p w:rsidR="00752FA4" w:rsidRPr="00A7207F" w:rsidRDefault="00752FA4" w:rsidP="0000087B">
            <w:pPr>
              <w:ind w:left="18" w:right="126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Բոլոր լարումների ուժային մալուխներ</w:t>
            </w:r>
          </w:p>
        </w:tc>
        <w:tc>
          <w:tcPr>
            <w:tcW w:w="103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9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5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8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5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02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0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1023" w:type="dxa"/>
            <w:vAlign w:val="center"/>
          </w:tcPr>
          <w:p w:rsidR="00752FA4" w:rsidRPr="00A7207F" w:rsidRDefault="00752FA4" w:rsidP="0000087B">
            <w:pPr>
              <w:ind w:left="108" w:right="0" w:hanging="84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0,1-0,5</w:t>
            </w:r>
          </w:p>
        </w:tc>
        <w:tc>
          <w:tcPr>
            <w:tcW w:w="887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33" w:type="dxa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</w:tr>
      <w:tr w:rsidR="00752FA4" w:rsidRPr="00A7207F" w:rsidTr="0000087B">
        <w:tc>
          <w:tcPr>
            <w:tcW w:w="697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6.</w:t>
            </w:r>
          </w:p>
        </w:tc>
        <w:tc>
          <w:tcPr>
            <w:tcW w:w="4890" w:type="dxa"/>
            <w:vAlign w:val="center"/>
          </w:tcPr>
          <w:p w:rsidR="00752FA4" w:rsidRPr="00A7207F" w:rsidRDefault="00752FA4" w:rsidP="0000087B">
            <w:pPr>
              <w:ind w:left="18" w:right="126" w:firstLine="0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Կապի մալուխներ</w:t>
            </w:r>
          </w:p>
        </w:tc>
        <w:tc>
          <w:tcPr>
            <w:tcW w:w="103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9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5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88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5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02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90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1023" w:type="dxa"/>
            <w:vAlign w:val="center"/>
          </w:tcPr>
          <w:p w:rsidR="00752FA4" w:rsidRPr="00A7207F" w:rsidRDefault="00752FA4" w:rsidP="0000087B">
            <w:pPr>
              <w:ind w:left="191" w:right="-12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0,1-0,5</w:t>
            </w:r>
          </w:p>
        </w:tc>
        <w:tc>
          <w:tcPr>
            <w:tcW w:w="887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0,5</w:t>
            </w:r>
          </w:p>
        </w:tc>
        <w:tc>
          <w:tcPr>
            <w:tcW w:w="933" w:type="dxa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</w:tr>
      <w:tr w:rsidR="00752FA4" w:rsidRPr="00A7207F" w:rsidTr="0000087B">
        <w:tc>
          <w:tcPr>
            <w:tcW w:w="697" w:type="dxa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7.</w:t>
            </w:r>
          </w:p>
        </w:tc>
        <w:tc>
          <w:tcPr>
            <w:tcW w:w="4890" w:type="dxa"/>
            <w:vAlign w:val="center"/>
          </w:tcPr>
          <w:p w:rsidR="00752FA4" w:rsidRPr="00A7207F" w:rsidRDefault="00752FA4" w:rsidP="0000087B">
            <w:pPr>
              <w:ind w:left="191" w:hanging="173"/>
              <w:jc w:val="left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Ընդհանուր կոլեկտորներ</w:t>
            </w:r>
          </w:p>
        </w:tc>
        <w:tc>
          <w:tcPr>
            <w:tcW w:w="103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1,5</w:t>
            </w:r>
          </w:p>
        </w:tc>
        <w:tc>
          <w:tcPr>
            <w:tcW w:w="99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85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1,5</w:t>
            </w:r>
          </w:p>
        </w:tc>
        <w:tc>
          <w:tcPr>
            <w:tcW w:w="885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95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902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4,0</w:t>
            </w:r>
          </w:p>
        </w:tc>
        <w:tc>
          <w:tcPr>
            <w:tcW w:w="900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4,0</w:t>
            </w:r>
          </w:p>
        </w:tc>
        <w:tc>
          <w:tcPr>
            <w:tcW w:w="1023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2,0</w:t>
            </w:r>
          </w:p>
        </w:tc>
        <w:tc>
          <w:tcPr>
            <w:tcW w:w="887" w:type="dxa"/>
            <w:vAlign w:val="center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1,0</w:t>
            </w:r>
          </w:p>
        </w:tc>
        <w:tc>
          <w:tcPr>
            <w:tcW w:w="933" w:type="dxa"/>
          </w:tcPr>
          <w:p w:rsidR="00752FA4" w:rsidRPr="00A7207F" w:rsidRDefault="00752FA4" w:rsidP="0000087B">
            <w:pPr>
              <w:ind w:left="191" w:right="156" w:hanging="167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  <w:sectPr w:rsidR="00752FA4" w:rsidRPr="00A7207F" w:rsidSect="003F6235">
          <w:pgSz w:w="16834" w:h="11909" w:orient="landscape" w:code="9"/>
          <w:pgMar w:top="850" w:right="562" w:bottom="850" w:left="634" w:header="0" w:footer="0" w:gutter="0"/>
          <w:cols w:space="720"/>
        </w:sect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Փողոցներից և ճանապարհներից ազդեցության գնահատումը պետք է կատարել հետևյալ հիմնական գործոններով՝</w:t>
      </w:r>
    </w:p>
    <w:p w:rsidR="00752FA4" w:rsidRPr="00A7207F" w:rsidRDefault="00752FA4" w:rsidP="00752FA4">
      <w:pPr>
        <w:pStyle w:val="ListParagraph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360" w:lineRule="auto"/>
        <w:ind w:right="0"/>
        <w:rPr>
          <w:rFonts w:ascii="GHEA Grapalat" w:eastAsiaTheme="minorHAnsi" w:hAnsi="GHEA Grapalat"/>
          <w:bCs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Cs/>
          <w:sz w:val="24"/>
          <w:szCs w:val="24"/>
          <w:lang w:val="hy-AM" w:eastAsia="en-US"/>
        </w:rPr>
        <w:t>Մթնոլորտային օդի աղտոտվածության աստիճանը հետևյալ բաղադրամասերով – մուր, ածխածնի օքսիդ, ածխաջրածիններ, ազոտի երկօքսիդ, կապարի միացություններ,</w:t>
      </w:r>
    </w:p>
    <w:p w:rsidR="00752FA4" w:rsidRPr="00A7207F" w:rsidRDefault="00752FA4" w:rsidP="00752FA4">
      <w:pPr>
        <w:pStyle w:val="ListParagraph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360" w:lineRule="auto"/>
        <w:ind w:right="0"/>
        <w:rPr>
          <w:rFonts w:ascii="GHEA Grapalat" w:eastAsiaTheme="minorHAnsi" w:hAnsi="GHEA Grapalat"/>
          <w:bCs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Cs/>
          <w:sz w:val="24"/>
          <w:szCs w:val="24"/>
          <w:lang w:val="en-US" w:eastAsia="en-US"/>
        </w:rPr>
        <w:t>ձայնի</w:t>
      </w:r>
      <w:r w:rsidRPr="00A7207F">
        <w:rPr>
          <w:rFonts w:ascii="GHEA Grapalat" w:eastAsiaTheme="minorHAnsi" w:hAnsi="GHEA Grapalat"/>
          <w:bCs/>
          <w:sz w:val="24"/>
          <w:szCs w:val="24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sz w:val="24"/>
          <w:szCs w:val="24"/>
          <w:lang w:val="en-US" w:eastAsia="en-US"/>
        </w:rPr>
        <w:t>և</w:t>
      </w:r>
      <w:r w:rsidRPr="00A7207F">
        <w:rPr>
          <w:rFonts w:ascii="GHEA Grapalat" w:eastAsiaTheme="minorHAnsi" w:hAnsi="GHEA Grapalat"/>
          <w:bCs/>
          <w:sz w:val="24"/>
          <w:szCs w:val="24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sz w:val="24"/>
          <w:szCs w:val="24"/>
          <w:lang w:val="en-US" w:eastAsia="en-US"/>
        </w:rPr>
        <w:t>վիբրացիայի</w:t>
      </w:r>
      <w:r w:rsidRPr="00A7207F">
        <w:rPr>
          <w:rFonts w:ascii="GHEA Grapalat" w:eastAsiaTheme="minorHAnsi" w:hAnsi="GHEA Grapalat"/>
          <w:bCs/>
          <w:sz w:val="24"/>
          <w:szCs w:val="24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sz w:val="24"/>
          <w:szCs w:val="24"/>
          <w:lang w:val="en-US" w:eastAsia="en-US"/>
        </w:rPr>
        <w:t>մակարդակները</w:t>
      </w:r>
      <w:r w:rsidRPr="00A7207F">
        <w:rPr>
          <w:rFonts w:ascii="GHEA Grapalat" w:eastAsiaTheme="minorHAnsi" w:hAnsi="GHEA Grapalat"/>
          <w:bCs/>
          <w:sz w:val="24"/>
          <w:szCs w:val="24"/>
          <w:lang w:eastAsia="en-US"/>
        </w:rPr>
        <w:t>,</w:t>
      </w:r>
    </w:p>
    <w:p w:rsidR="00752FA4" w:rsidRPr="00A7207F" w:rsidRDefault="00752FA4" w:rsidP="00752FA4">
      <w:pPr>
        <w:pStyle w:val="ListParagraph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360" w:lineRule="auto"/>
        <w:ind w:right="0"/>
        <w:rPr>
          <w:rFonts w:ascii="GHEA Grapalat" w:eastAsiaTheme="minorHAnsi" w:hAnsi="GHEA Grapalat"/>
          <w:bCs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Cs/>
          <w:sz w:val="24"/>
          <w:szCs w:val="24"/>
          <w:lang w:val="hy-AM" w:eastAsia="en-US"/>
        </w:rPr>
        <w:t>ծանր մետաղներով և աղերով գրունտի աղտոտվածության մակարդակը,</w:t>
      </w:r>
    </w:p>
    <w:p w:rsidR="00752FA4" w:rsidRPr="00A7207F" w:rsidRDefault="00752FA4" w:rsidP="00752FA4">
      <w:pPr>
        <w:pStyle w:val="ListParagraph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360" w:lineRule="auto"/>
        <w:ind w:right="0"/>
        <w:rPr>
          <w:rFonts w:ascii="GHEA Grapalat" w:eastAsiaTheme="minorHAnsi" w:hAnsi="GHEA Grapalat"/>
          <w:bCs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Cs/>
          <w:sz w:val="24"/>
          <w:szCs w:val="24"/>
          <w:lang w:val="en-US" w:eastAsia="en-US"/>
        </w:rPr>
        <w:t xml:space="preserve">հոսքաջրերի </w:t>
      </w:r>
      <w:r w:rsidRPr="00A7207F">
        <w:rPr>
          <w:rFonts w:ascii="GHEA Grapalat" w:eastAsiaTheme="minorHAnsi" w:hAnsi="GHEA Grapalat"/>
          <w:bCs/>
          <w:sz w:val="24"/>
          <w:szCs w:val="24"/>
          <w:lang w:val="hy-AM" w:eastAsia="en-US"/>
        </w:rPr>
        <w:t>աղտոտվածության մակարդակը</w:t>
      </w:r>
      <w:r w:rsidRPr="00A7207F">
        <w:rPr>
          <w:rFonts w:ascii="GHEA Grapalat" w:eastAsiaTheme="minorHAnsi" w:hAnsi="GHEA Grapalat"/>
          <w:bCs/>
          <w:sz w:val="24"/>
          <w:szCs w:val="24"/>
          <w:lang w:val="en-US" w:eastAsia="en-US"/>
        </w:rPr>
        <w:t>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Ազդեցության թույլատրելի մակարդակի գերազանցման դեպքում անհրաժեշտ է նախատեսել մի շարք միջոցառումներ, որոնք կնվազեցնեն աղտոտման մակարդակները մինչև նորմատիվորեն սահմանված բնապահպանական ցուցանիշներ, որոնք ապահովում են շրջակա միջավայրի անվտանգությունը և հանրային առողջության համար անվտանգ պայմանները: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Աղմուկի բացասական ազդեցության պակասեցման և փողոցներով ու ճանապարհներով տրանսպորտային միջոցների շարժման ժամանակ առաջացող  վնասակար արտանետումները նվազեցման համար տեղանքի տարրերը պետք է օգտագործել որպես աղտոտման տարածման բնական խոչընդոտներ, ինչպես նաև ապահովել ավտոմայրուղիների տեղակայումը էստակադների վրա կամ թունելներում՝ համապատասխան հիմնավորումով: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Ավտոմոբիլներից վնասակար արտանետումները նվազեցման նպատակով, քաղաքային նշանակության փողոցներ և ճանապարհներ նախագծելիս, անհրաժեշտ է ապահովել տրանսպորտի գլխավորապես անընդհատ երթևեկություն, սահմանափակել առավելագույն երկայնական թեքություններով և փոքր շառավղով հորիզոնական կորերով տեղամասերի երկարությունները: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 քաղաքներ և գյուղական բնակավայրերի նախագծման ժամանակ հիմնական փողոցների և ճանապարհների ծրագծերի ընտրությունը, հնարավորության դեպքում, պետք է իրականացվի հաշվի առնելով գերակշռող քամիների ուղղությունները՝ բնակավայրերի բնական օդափոխության ապահովման և ձյան կուտակումների նվազեցման համար: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Տարանցիկ և բեռնատար ավտոմոբիլային տրանսպորտի գերակշռող երթևեկությամբ ճանապարհների և փողոցների ծրագծումը պետք է իրականացնել բնակեցված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տարածքներից, հասարակական հանգստի գոտիներից, ինչպես նաև հուշարձանների, պահպանվող բնական լանդշաֆտների և ջրային պահպանության գոտիներից մեկուսացված: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Մայրուղային փողոցներին հարակից բնակելի տարածքներում, համաձայն ՀՀ քաղաքաշինության կոմիտեի նախագահի 2014 թվականի մարտի 17-ի N 79-Ն հրամանով հաստատված ՀՀՇՆ 22-04-2014 «Պաշտպանություն աղմուկից» </w:t>
      </w:r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նորմերի,  ձայնի թույլատրելի մակարդակի գերազանցելու դեպքում ներթաղամասային տարածք աղմուկի ներթափանցման աստիճանը նվազեցնելու համար պետք է նախատեսել էկրանավորող կառուցվածքների շինարարություն, ծածկերի, աղմկակլանող պատերի, արգելապատնեշների, շեպերի, կանաչապատ շերտերի տեղադրում, ծանր տրանսպորտային միջոցների տեղաշարժի արգելում կամ սահմանափակում և այլն: Անհրաժեշտ է նաև նախատեսել այնպիսի ճանապարհածածկեր, որոնք, տրանսպորտային միջոցների տեղաշարժման ժամանակ, առաջացնում են  աղմուկի և փոշու նվազագույն մակարդակ: Ճանապարհածածկերում օգտագործվող նյութերը չպետք է արտանետեն վնասակար նյութեր: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Մերձծրագծային աղմկապաշտպան կառուցվածքների  հարաչափերը, դրանց պատրաստման  համար նյութերը պետք է ընդունվեն համապատասխան ակուստիկ  արդյունավետության և որոշվեն համաձայն ՀՀ քաղաքաշինության կոմիտեի նախագահի 2014 թվականի մարտի 17-ի N 79-Ն հրամանով հաստատված ՀՀՇՆ 22-04-2014 «Պաշտպանություն աղմուկից» </w:t>
      </w:r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նորմերի: Էկրանների համար պահանջվող արդյունավետությունը պետք է ապահովվի՝ փոփոխելով դրանց բարձրությունը, երկարությունը և երթևեկային մասի ու էկրանի միջև եղած հեռավորությունը: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Տրանսպորտային հոսքերից աղմուկի բնութագրերի և հարակից տարածքում աղմուկի մակարդակների հաշվարկը պետք է  իրականացնել  համաձայն ՀՀ քաղաքաշինության կոմիտեի նախագահի 2014 թվականի մարտի 17-ի N79-Ն հրամանով հաստատված ՀՀՇՆ 22-04-2014  «Պաշտպանություն աղմուկից» </w:t>
      </w:r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նորմերի  պահանջների: Աղմուկի մակարդակները հաշվարկելիս անհրաժեշտ է հաշվի առնել տրանսպորտային հոսքի պարամետրերը (ինտենսիվությունը, տրանսպորտային հոսքի կազմը ըստ ավտոմոբիլների տիպերի, շարժման միջին արագությունը), ինչպես նաև տրանսպորտային մայրուղու պարամետրերը (շարժման գոտիների  քանակը, երկայնական թեքությունները, ճանապարհածածկի տիպը և վիճակը):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Համապատասխան տեխնիկական հիմնավորումով, եթե կամուրջային կառուցվածքները գտնվում են բնակելի, քաղաքացիական կամ գրասենյակային տարածքների մոտ, ապա դրանց վրա պետք է տեղադրել աղմկապաշտպան (ակուստիկ)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էկրաններ՝ համաձայն աղմուկի ազդեցության թույլատրելի մակարդակի պահանջների: Էկրանը պետք է ապահովի նախագծային փաստաթղթերով պաշտպանված օբյեկտի համար սահմանված աղմուկի նվազեցման պահանջվող մակարդակը: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Էկրանը հանձնարարվում է իրականացնել լուսահաղորդիչ վահանակներից՝</w:t>
      </w:r>
    </w:p>
    <w:p w:rsidR="00752FA4" w:rsidRPr="00A7207F" w:rsidRDefault="00752FA4" w:rsidP="00752FA4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  <w:t>ապահովելու համար աղմուկից պաշտպանվող օբյեկտների տեսանելիությունը,</w:t>
      </w:r>
    </w:p>
    <w:p w:rsidR="00752FA4" w:rsidRPr="00A7207F" w:rsidRDefault="00752FA4" w:rsidP="00752FA4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  <w:t>բնակելի կառուցապատման մոտ տեղաբաշխման դեպքում ինսոլյացիայի պահանջների պահպանման համար,</w:t>
      </w:r>
    </w:p>
    <w:p w:rsidR="00752FA4" w:rsidRPr="00A7207F" w:rsidRDefault="00752FA4" w:rsidP="00752FA4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  <w:t xml:space="preserve">ճարտարապետական </w:t>
      </w:r>
      <w:r w:rsidRPr="00A7207F">
        <w:rPr>
          <w:rFonts w:ascii="Cambria Math" w:eastAsiaTheme="minorHAnsi" w:hAnsi="Cambria Math" w:cs="Cambria Math"/>
          <w:color w:val="auto"/>
          <w:sz w:val="24"/>
          <w:szCs w:val="24"/>
          <w:lang w:val="hy-AM" w:eastAsia="en-US"/>
        </w:rPr>
        <w:t>​​</w:t>
      </w:r>
      <w:r w:rsidRPr="00A7207F">
        <w:rPr>
          <w:rFonts w:ascii="GHEA Grapalat" w:eastAsiaTheme="minorHAnsi" w:hAnsi="GHEA Grapalat"/>
          <w:color w:val="auto"/>
          <w:sz w:val="24"/>
          <w:szCs w:val="24"/>
          <w:lang w:val="hy-AM" w:eastAsia="en-US"/>
        </w:rPr>
        <w:t>ձևավորման և ճանապարհային երթևեկության մասնակիցների և բնակիչների կողմից էկրանների բարենպաստ ընկալման համար: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Աղմկապաշտպան էկրանների տեղաբաշխման ժամանակ  անհրաժեշտ է հաշվի առնել տրանսպորտային միջոցների և հետիոտների տեսանելիության ապահովման պահանջները` համաձայն կանոնների սույն հավաքածուի 3.6 գլխի: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Բնակելի կառուցապատման  առկայության դեպքում բազմակի անդրադարձումներով պայմանավորված  ձայնի ուժեղացումը նվազագույնի հասցնելու նպատակով կամրջային կառուցվածքի երկու կողմերում  տեղադրվող  աղմկապաշտպան էկրանը պետք է ունենա  արտացոլող-կլանող հատկություններ: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Աղմկապաշտպան էկրանը և դրա տարրերը պետք է պահպանեն իրենց հատկությունները օդի ջերմաստիճանների ողջ միջակայքում՝ կլիմայական նվազագույնից մինչև առավելագույնը, համաձայն ՀՀ քաղաքաշինության կոմիտեի նախագահի 2024 թվականի հունվարի 15-ի N 03-Ն հրամանով հաստատված ՀՀՇՆ 22-01-2024 «Շինարարական կլիմայաբանություն» </w:t>
      </w:r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նորմերի: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Աղմկապաշտպան էկրանի կանգնակների ամրակցումը թռիչքային  կառուցվածքների կոնստրուկցիաներին  պետք է կատարվի նախագծային փաստաթղթերում նախատեսվող ներդիր տարրերի հետ: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և փողոցների կիրճերի, ձորակների, հեղեղատների և այլ բնական հանույթների տեղաբաշխման գոտիներում նախագծման ժամանակ պետք է նախատեսել միջոցառումների համալիր՝ համաձայն ՀՀ քաղաքաշինության կոմիտեի նախագահի 2022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թվականի դեկտեմբերի 12-ի N 28-Ն հրամանով հաստատված ՀՀՇՆ 32-01-2022 «Ավտոմոբիլային ճանապարհներ» </w:t>
      </w:r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նորմերի 4.5 գլխի:</w:t>
      </w:r>
    </w:p>
    <w:bookmarkEnd w:id="100"/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Ջրահեռացման կառուցվածքների նախագծման ժամանակ չի թույլատրվում կողային առուներից և ջրանցքներից մթնոլորտային ջրերի մուտք դեպի՝</w:t>
      </w:r>
    </w:p>
    <w:p w:rsidR="00752FA4" w:rsidRPr="00A7207F" w:rsidRDefault="00752FA4" w:rsidP="00752FA4">
      <w:pPr>
        <w:pStyle w:val="formattext"/>
        <w:numPr>
          <w:ilvl w:val="1"/>
          <w:numId w:val="66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բնակեցված տարածքների սահմաններում  5 սմ/վ-ից պակաս արագություն և 1 մ</w:t>
      </w:r>
      <w:r w:rsidRPr="00A7207F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3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/օրից պակաս ելք ունեցող  ջրահոսքեր,</w:t>
      </w:r>
    </w:p>
    <w:p w:rsidR="00752FA4" w:rsidRPr="00A7207F" w:rsidRDefault="00752FA4" w:rsidP="00752FA4">
      <w:pPr>
        <w:pStyle w:val="formattext"/>
        <w:numPr>
          <w:ilvl w:val="1"/>
          <w:numId w:val="66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կանգնած լճակներ,</w:t>
      </w:r>
    </w:p>
    <w:p w:rsidR="00752FA4" w:rsidRPr="00A7207F" w:rsidRDefault="00752FA4" w:rsidP="00752FA4">
      <w:pPr>
        <w:pStyle w:val="formattext"/>
        <w:numPr>
          <w:ilvl w:val="1"/>
          <w:numId w:val="66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լողափերի համար նախատեսված ջրամբարներ և ձկնային որսի լճակներ,</w:t>
      </w:r>
    </w:p>
    <w:p w:rsidR="00752FA4" w:rsidRPr="00A7207F" w:rsidRDefault="00752FA4" w:rsidP="00752FA4">
      <w:pPr>
        <w:pStyle w:val="formattext"/>
        <w:numPr>
          <w:ilvl w:val="1"/>
          <w:numId w:val="66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գետերի ճահճակալած ողողահուներ: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Ճանապարհի կամ փողոցի ուղղաձիգ  հատակագծման  նախագծի մշակման ժամանակ  անհրաժեշտ է նախատեսել լիցքերում փոսորակներից հանվող գրունտների առավելագույն օգտագործում, բարեկարգված տարածքներից ջրահեռացում: Գրունտները պետք է համապատասխանեն ՀՀ քաղաքաշինության կոմիտեի նախագահի 2022 թվականի դեկտեմբերի 12-ի N 28-Ն հրամանով հաստատված ՀՀՇՆ 32-01-2022 «Ավտոմոբիլային ճանապարհներ» </w:t>
      </w:r>
      <w:r w:rsidRPr="00A7207F">
        <w:rPr>
          <w:rFonts w:ascii="Calibri" w:eastAsiaTheme="minorHAnsi" w:hAnsi="Calibri" w:cs="Calibri"/>
          <w:bCs/>
          <w:color w:val="000000" w:themeColor="text1"/>
          <w:lang w:val="hy-AM" w:eastAsia="en-US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նորմերի 7.4 գլխի պահանջներին: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Ճանապարհածածկերի համար նյութերի ընտրությունը պետք է կատարվի՝ հաշվի առնելով շրջակա միջավայրի վրա դրանց ուղղակի և անուղղակի ազդեցությունը ինչպես շինարարության, այնպես էլ փողոցի կամ ճանապարհի շահագործման ընթացքում: Օգտագործված նյութերի կազմը և հատկությունները պետք է համապատասխանեն նախագծային փաստաթղթերում նշված պետական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ստանդարտներին, նորմերին և տեխնիկական բնութագրերին:</w:t>
      </w:r>
    </w:p>
    <w:p w:rsidR="00752FA4" w:rsidRPr="00A7207F" w:rsidRDefault="00752FA4" w:rsidP="00752FA4">
      <w:pPr>
        <w:spacing w:after="0" w:line="240" w:lineRule="auto"/>
        <w:ind w:right="0" w:firstLine="0"/>
        <w:jc w:val="left"/>
        <w:rPr>
          <w:lang w:val="hy-AM"/>
        </w:rPr>
      </w:pPr>
    </w:p>
    <w:p w:rsidR="00752FA4" w:rsidRPr="00A7207F" w:rsidRDefault="00752FA4" w:rsidP="00752FA4">
      <w:pPr>
        <w:spacing w:after="0" w:line="240" w:lineRule="auto"/>
        <w:ind w:right="0" w:firstLine="0"/>
        <w:jc w:val="left"/>
        <w:rPr>
          <w:lang w:val="hy-AM"/>
        </w:rPr>
      </w:pPr>
    </w:p>
    <w:p w:rsidR="00752FA4" w:rsidRPr="00A7207F" w:rsidRDefault="00752FA4" w:rsidP="00752FA4">
      <w:pPr>
        <w:pStyle w:val="ListParagraph"/>
        <w:widowControl w:val="0"/>
        <w:numPr>
          <w:ilvl w:val="0"/>
          <w:numId w:val="60"/>
        </w:numPr>
        <w:autoSpaceDE w:val="0"/>
        <w:autoSpaceDN w:val="0"/>
        <w:adjustRightInd w:val="0"/>
        <w:spacing w:before="120" w:after="120" w:line="240" w:lineRule="auto"/>
        <w:ind w:left="1710" w:right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>ՃԱՆԱՊԱՐՀՆԵՐԻ ԵՎ ՓՈՂՈՑՆԵՐԻ ՊԱՀՊԱՆՈՒՄՆ ՈՒ ՎԵՐԱՆՈՐՈԳՈՒՄԸ</w:t>
      </w:r>
    </w:p>
    <w:p w:rsidR="00752FA4" w:rsidRPr="00A7207F" w:rsidRDefault="00752FA4" w:rsidP="00752FA4">
      <w:pPr>
        <w:pStyle w:val="ListParagraph"/>
        <w:spacing w:before="120" w:after="120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</w:p>
    <w:p w:rsidR="00752FA4" w:rsidRPr="00A7207F" w:rsidRDefault="00752FA4" w:rsidP="00752FA4">
      <w:pPr>
        <w:pStyle w:val="ListParagraph"/>
        <w:widowControl w:val="0"/>
        <w:numPr>
          <w:ilvl w:val="1"/>
          <w:numId w:val="60"/>
        </w:numPr>
        <w:autoSpaceDE w:val="0"/>
        <w:autoSpaceDN w:val="0"/>
        <w:adjustRightInd w:val="0"/>
        <w:spacing w:before="120" w:after="120" w:line="240" w:lineRule="auto"/>
        <w:ind w:right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eastAsia="en-US"/>
        </w:rPr>
      </w:pPr>
      <w:r w:rsidRPr="00A7207F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 xml:space="preserve"> ԸՆԴՀԱՆՈՒՐ ԴՐՈՒՅԹՆԵՐ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ճանապարհների և փողոցների պահպանման և վերանորոգման նպատակն է տարվա ցանկացած ժամանակահատվածում  ապահովել տրանսպորտային միջոցների և հետիոտների անխափան, հարմարավետ և անվտանգ տեղաշարժը, ինչպես նաև պահպանել փողոցները այնպիսի վիճակում, որ ճանապարհային պատվածքի  ծառայության ժամկետը հասցվի առավելագույնի՝  նվազագույն ծախսերով: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փողոցներում ճանապարհա–շինական աշխատանքների կատարման առանձնահատկություններն են՝</w:t>
      </w:r>
    </w:p>
    <w:p w:rsidR="00752FA4" w:rsidRPr="00A7207F" w:rsidRDefault="00752FA4" w:rsidP="00752FA4">
      <w:pPr>
        <w:pStyle w:val="formattext"/>
        <w:numPr>
          <w:ilvl w:val="0"/>
          <w:numId w:val="67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Փողոցների և անցումների հատակագծման բազմազանությունը, որը աշխատանքների կատարման համար ստեղծում է սեղմված պայմաններ և սահմանափակում է խոշորաչափ  մեքենաների և մեխանիզմների կիրառումը,</w:t>
      </w:r>
    </w:p>
    <w:p w:rsidR="00752FA4" w:rsidRPr="00A7207F" w:rsidRDefault="00752FA4" w:rsidP="00752FA4">
      <w:pPr>
        <w:pStyle w:val="formattext"/>
        <w:numPr>
          <w:ilvl w:val="0"/>
          <w:numId w:val="67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դիտահորերի, անձրևընդունիչների և այլ խոչընդոտների առկայությունը, որոնք պահանջում են բարձր մանևրությամբ հատուկ մեխանիզացման միջոցների  կիրառում,</w:t>
      </w:r>
    </w:p>
    <w:p w:rsidR="00752FA4" w:rsidRPr="00A7207F" w:rsidRDefault="00752FA4" w:rsidP="00752FA4">
      <w:pPr>
        <w:pStyle w:val="formattext"/>
        <w:numPr>
          <w:ilvl w:val="0"/>
          <w:numId w:val="67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երթևեկության բարձր ինտենսիվություն, որն  առաջացնում է ճանապարհային օբյեկտի արագացված վերականգնման անհրաժեշտություն,</w:t>
      </w:r>
    </w:p>
    <w:p w:rsidR="00752FA4" w:rsidRPr="00A7207F" w:rsidRDefault="00752FA4" w:rsidP="00752FA4">
      <w:pPr>
        <w:pStyle w:val="formattext"/>
        <w:numPr>
          <w:ilvl w:val="0"/>
          <w:numId w:val="67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վերանորոգման աշխատանքների ժամանակ աղմուկի առավել նվազեցված բնութագրերով մեքենաների և մեխանիզմների օգտագործման անհրաժեշտություն,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Վերանորոգման աշխատանքներ իրականացնող կազմակերպությունը պետք է ձեռնարկի անհրաժեշտ միջոցներ երթևեկության անվտանգությունն ապահովելու համար: Դրա համար աշխատանքների կատարման տեղամասում  պետք է տեղադրել ժամանակավոր ճանապարհային նշաններ, սահմանափակող  և ուղղորդող սարքեր, իսկ անհրաժեշտության դեպքում ճանապարհի կամ փողոցի վերանորոգվող հատվածի համար կազմակերպվում է շրջանցում: Աշխատանքային տեղամասի սահմանափակումը կատարում են արգելապատնեշային  վահանների, սյուների, կոների և ազդանշանային լույսերի միջոցով: Աշխատանքային տեղամասի սահմանափակման  և երթևեկության կազմակերպման ուրվագծերը, ինչպես նաև աշխատանքների կատարման ժամկետները պետք է համաձայնեցվեն ճանապարհային ոստիկանության հետ: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ListParagraph"/>
        <w:widowControl w:val="0"/>
        <w:numPr>
          <w:ilvl w:val="1"/>
          <w:numId w:val="60"/>
        </w:numPr>
        <w:autoSpaceDE w:val="0"/>
        <w:autoSpaceDN w:val="0"/>
        <w:adjustRightInd w:val="0"/>
        <w:spacing w:before="120" w:after="120" w:line="240" w:lineRule="auto"/>
        <w:ind w:right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 xml:space="preserve"> ՃԱՆԱՊԱՐՀՆԵՐԻ ԵՎ ՓՈՂՈՑՆԵՐԻ ՊԱՀՊԱՆՄԱՆ ՈՒ ՎԵՐԱՆՈՐՈԳՄԱՆ ԱՇԽԱՏԱՆՔՆԵՐԻ ԿԱԶՄԸ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Քաղաքային ճանապարհների և փողոցների վերանորոգումները լինում են հիմնական և ընթացիկ: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Հիմնական վերանորոգումը ներառում է ճանապարհների, փողոցների երթևեկային մասի և մայթերի պատվածքի ամբողջական կամ մասնակի շտկում և վերականգնում, ինչպես նաև քաղաքային ճանապարհների և փողոցների առանձին տարրերի փոխարինում տրանսպորտա–շահագործական բարելավված բնութագրերով ավելի դիմացկուն և խնայողատար տարրերով:  Քաղաքային ճանապարհների և փողոցների հիմնանորոգման ժամանակ իրականացվում է.</w:t>
      </w:r>
    </w:p>
    <w:p w:rsidR="00752FA4" w:rsidRPr="00A7207F" w:rsidRDefault="00752FA4" w:rsidP="00752FA4">
      <w:pPr>
        <w:pStyle w:val="formattext"/>
        <w:numPr>
          <w:ilvl w:val="0"/>
          <w:numId w:val="68"/>
        </w:numPr>
        <w:spacing w:before="0" w:beforeAutospacing="0" w:after="0" w:afterAutospacing="0" w:line="360" w:lineRule="auto"/>
        <w:ind w:left="144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հողային պաստառի հատակագծի, երկայնական և լայնական պրոֆիլների ուղղում՝  հաշվի առնելով վերանորոգվող ճանապարհի/փողոցի տեխնիկական կարգը/դասը.</w:t>
      </w:r>
    </w:p>
    <w:p w:rsidR="00752FA4" w:rsidRPr="00A7207F" w:rsidRDefault="00752FA4" w:rsidP="00752FA4">
      <w:pPr>
        <w:pStyle w:val="formattext"/>
        <w:numPr>
          <w:ilvl w:val="0"/>
          <w:numId w:val="68"/>
        </w:numPr>
        <w:spacing w:before="0" w:beforeAutospacing="0" w:after="0" w:afterAutospacing="0" w:line="360" w:lineRule="auto"/>
        <w:ind w:left="144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ուռչվածքավտանգ, սողանքային տեղամասերի վերականգնում, դրենաժների, մեկուսացնող միջնաշերտերի  իրականացում կամ վերականգնում, շեպերի ամրացում և հողային պաստառի կայունությունն  ապահովող այլ աշխատանքների իրականացում,</w:t>
      </w:r>
    </w:p>
    <w:p w:rsidR="00752FA4" w:rsidRPr="00A7207F" w:rsidRDefault="00752FA4" w:rsidP="00752FA4">
      <w:pPr>
        <w:pStyle w:val="formattext"/>
        <w:numPr>
          <w:ilvl w:val="0"/>
          <w:numId w:val="68"/>
        </w:numPr>
        <w:spacing w:before="0" w:beforeAutospacing="0" w:after="0" w:afterAutospacing="0" w:line="360" w:lineRule="auto"/>
        <w:ind w:left="144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գոյություն ունեցող անձրևաջրային կոյուղու, անձրևաջրային և դիտարկման հորերի վերականգնում կամ  վերանորոգում` խողովակների փոխարինմամբ, ինչպես նաև ջրահեռացման և չորացման նոր առուների իրականացում,</w:t>
      </w:r>
    </w:p>
    <w:p w:rsidR="00752FA4" w:rsidRPr="00A7207F" w:rsidRDefault="00752FA4" w:rsidP="00752FA4">
      <w:pPr>
        <w:pStyle w:val="formattext"/>
        <w:numPr>
          <w:ilvl w:val="0"/>
          <w:numId w:val="68"/>
        </w:numPr>
        <w:spacing w:before="0" w:beforeAutospacing="0" w:after="0" w:afterAutospacing="0" w:line="360" w:lineRule="auto"/>
        <w:ind w:left="144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հողային պաստառի լայնացում՝ ջրահեռացման իրականացմամբ,</w:t>
      </w:r>
    </w:p>
    <w:p w:rsidR="00752FA4" w:rsidRPr="00A7207F" w:rsidRDefault="00752FA4" w:rsidP="00752FA4">
      <w:pPr>
        <w:pStyle w:val="formattext"/>
        <w:numPr>
          <w:ilvl w:val="0"/>
          <w:numId w:val="68"/>
        </w:numPr>
        <w:spacing w:before="0" w:beforeAutospacing="0" w:after="0" w:afterAutospacing="0" w:line="360" w:lineRule="auto"/>
        <w:ind w:left="144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հասարակական տրանսպորտի կանգառների և ավտոկայանատեղերի համար տեղական լայնացումների իրականացում,</w:t>
      </w:r>
    </w:p>
    <w:p w:rsidR="00752FA4" w:rsidRPr="00A7207F" w:rsidRDefault="00752FA4" w:rsidP="00752FA4">
      <w:pPr>
        <w:pStyle w:val="formattext"/>
        <w:numPr>
          <w:ilvl w:val="0"/>
          <w:numId w:val="68"/>
        </w:numPr>
        <w:spacing w:before="0" w:beforeAutospacing="0" w:after="0" w:afterAutospacing="0" w:line="360" w:lineRule="auto"/>
        <w:ind w:left="1440" w:hanging="27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 ճանապարհային պատվածքների իրականացում՝ հիմքի հետ կամ հիմքի մասնակի ուղղմամբ՝ ստորգետնյա հաղորդակցուղիների իրակացնացմամբ կամ վերատեղադրմամբ, երկայնական պրոֆիլի ուղղում։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Ընթացիկ վերանորոգումը ներառում է ճանապարհի վնասումը կանխող աշխատանքներ, որոնք կատարվում են ամբողջ տարվա ընթացքում, ինչպես նաև ճանապարհածածկի մաշման շերտի վերականգնման պարբերական աշխատանքներ՝ անհրաժեշտության դեպքում ապահովելով ծածկի բավարար միկրոխորդուբորդությունը: Քաղաքային ճանապարհների և փողոցների ընթացիկ վերանորոգման ընթացքում կատարվում են հետևյալ աշխատանքները.</w:t>
      </w:r>
    </w:p>
    <w:p w:rsidR="00752FA4" w:rsidRPr="00A7207F" w:rsidRDefault="00752FA4" w:rsidP="00752FA4">
      <w:pPr>
        <w:pStyle w:val="formattext"/>
        <w:numPr>
          <w:ilvl w:val="0"/>
          <w:numId w:val="69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հողային պաստառի առանձին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վնասվածքների, երթևեկային մասի և մայթերի սահմաններում ուռչվածքների վերացում,</w:t>
      </w:r>
    </w:p>
    <w:p w:rsidR="00752FA4" w:rsidRPr="00A7207F" w:rsidRDefault="00752FA4" w:rsidP="00752FA4">
      <w:pPr>
        <w:pStyle w:val="formattext"/>
        <w:numPr>
          <w:ilvl w:val="0"/>
          <w:numId w:val="69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մայթերի, հետիոտնային և հեծանվային ուղիների վրա բոլոր տեսակի ծածկերի փոխարինում կամ վերականգնում՝  անհրաժեշտության դեպքում լայնացումով,</w:t>
      </w:r>
    </w:p>
    <w:p w:rsidR="00752FA4" w:rsidRPr="00A7207F" w:rsidRDefault="00752FA4" w:rsidP="00752FA4">
      <w:pPr>
        <w:pStyle w:val="formattext"/>
        <w:numPr>
          <w:ilvl w:val="0"/>
          <w:numId w:val="69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ասֆալտբետոնային և ցեմենտբետոնային ծածկերի մաշված վերին շերտերի վերականգնում, այդ թվում ֆրեզավորման, ջերմավերականգնման և ջերմապրոֆիլավորման մեթոդներով, մակերևույթային մշակման շերտերի իրականացում,</w:t>
      </w:r>
    </w:p>
    <w:p w:rsidR="00752FA4" w:rsidRPr="00A7207F" w:rsidRDefault="00752FA4" w:rsidP="00752FA4">
      <w:pPr>
        <w:pStyle w:val="formattext"/>
        <w:numPr>
          <w:ilvl w:val="0"/>
          <w:numId w:val="69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գոյություն ունեցող ճանապարհների/փողոցների, հետիոտնային և հեծանվային ուղիների վրա նոր եզրաքարերի տեղադրում կամ գոյություն ունեցող եզրաքարերի փոխարինում.</w:t>
      </w:r>
    </w:p>
    <w:p w:rsidR="00752FA4" w:rsidRPr="00A7207F" w:rsidRDefault="00752FA4" w:rsidP="00752FA4">
      <w:pPr>
        <w:pStyle w:val="formattext"/>
        <w:numPr>
          <w:ilvl w:val="0"/>
          <w:numId w:val="69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վնասված ջրատարների վերականգնում, վաքերի ուղղում` երկայնական թեքությունների պահպանման նպատակով, ջրընդունիչ և դիտարկման հորերի  տեղափոխում և բարձրացում՝ մտոցների (լյուկերի) և վանդակաճաղերի փոխարինմամբ,</w:t>
      </w:r>
    </w:p>
    <w:p w:rsidR="00752FA4" w:rsidRPr="00A7207F" w:rsidRDefault="00752FA4" w:rsidP="00752FA4">
      <w:pPr>
        <w:pStyle w:val="formattext"/>
        <w:numPr>
          <w:ilvl w:val="0"/>
          <w:numId w:val="69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նոր մետաղական և այլ տիպի արգելապատնեշների, ուղղորդիչների և ճանապարհային սյուների տեղադրում և գոյություն ունեցողների վերականգնում։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Ճանապարհածածկի ընթացիկ վերանորոգման աշխատանքների հիմնական ծավալը պետք է կատարել գարնանը՝ տաք և կայուն եղանակի հաստատումից հետո։ Այդ ժամանակահատվածում պետք է վերացվեն բոլոր այն վնասվածքները, որոնք առաջացել են ճանապարհների/փողոցների աշնանային և ձմեռային շահագործման ընթացքում։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Քաղաքային ճանապարհների և փողոցների  պահպանումը ներառում է միջոցառումներ, որոնք  կանխում են ճանապարհների/փողոցների վաղաժամ մաշումը և   ապահովում շահագործման նորմալ պայմաններ: Ճանապարհների պահպանումը ներառում է ինժեներա–տեխնիկական միջոցառումների համալիր, որի նպատակն է  հոգ տանել ճանապարհի կառուցվածքային տարրերի նկատմամբ՝ ապահովելու համար դրանց պատշաճ վիճակը: Քաղաքային ճանապարհների պահպանման ժամանակ իրականացվում են՝ </w:t>
      </w:r>
    </w:p>
    <w:p w:rsidR="00752FA4" w:rsidRPr="00A7207F" w:rsidRDefault="00752FA4" w:rsidP="00752FA4">
      <w:pPr>
        <w:pStyle w:val="formattext"/>
        <w:numPr>
          <w:ilvl w:val="2"/>
          <w:numId w:val="70"/>
        </w:numPr>
        <w:spacing w:after="0" w:line="360" w:lineRule="auto"/>
        <w:ind w:left="1080" w:hanging="36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հողային պաստառի,  ջրահեռացման, պաշտպանիչ և ամրացնող կառուցվածքների  մանր արատների շտկում,</w:t>
      </w:r>
    </w:p>
    <w:p w:rsidR="00752FA4" w:rsidRPr="00A7207F" w:rsidRDefault="00752FA4" w:rsidP="00752FA4">
      <w:pPr>
        <w:pStyle w:val="formattext"/>
        <w:numPr>
          <w:ilvl w:val="2"/>
          <w:numId w:val="70"/>
        </w:numPr>
        <w:spacing w:after="0" w:line="360" w:lineRule="auto"/>
        <w:ind w:left="1080" w:hanging="36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ջրահեռացման կառուցվածքների, կամուրջների և խողովակների մոտեցման  և հեռացման հուների մաքրում,</w:t>
      </w:r>
    </w:p>
    <w:p w:rsidR="00752FA4" w:rsidRPr="00A7207F" w:rsidRDefault="00752FA4" w:rsidP="00752FA4">
      <w:pPr>
        <w:pStyle w:val="formattext"/>
        <w:numPr>
          <w:ilvl w:val="2"/>
          <w:numId w:val="70"/>
        </w:numPr>
        <w:spacing w:after="0" w:line="360" w:lineRule="auto"/>
        <w:ind w:left="1080" w:hanging="36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ոչ մեծ ուռչվածքային տեղամասերի վերացում, կողնակների, լիցքերի և հանույթների շեպերի հարթեցում՝ խոտի ցանքով,</w:t>
      </w:r>
    </w:p>
    <w:p w:rsidR="00752FA4" w:rsidRPr="00A7207F" w:rsidRDefault="00752FA4" w:rsidP="00752FA4">
      <w:pPr>
        <w:pStyle w:val="formattext"/>
        <w:numPr>
          <w:ilvl w:val="2"/>
          <w:numId w:val="70"/>
        </w:numPr>
        <w:spacing w:after="0" w:line="360" w:lineRule="auto"/>
        <w:ind w:left="1080" w:hanging="36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վաքերի,  ջրահեռացման առուների մաքրում աղբից, ձյունից, ջրի անցկացում առուներով, անձրևային կոյուղու խողովակների, կոլեկտորների, անձրևաջրային  հորերի մաքրում և լվացում,</w:t>
      </w:r>
    </w:p>
    <w:p w:rsidR="00752FA4" w:rsidRPr="00A7207F" w:rsidRDefault="00752FA4" w:rsidP="00752FA4">
      <w:pPr>
        <w:pStyle w:val="formattext"/>
        <w:numPr>
          <w:ilvl w:val="2"/>
          <w:numId w:val="70"/>
        </w:numPr>
        <w:spacing w:after="0" w:line="360" w:lineRule="auto"/>
        <w:ind w:left="1080" w:hanging="36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անձրևաջրերի ընդունման և դիտարկման հորերի վանդակաճաղերի և կափարիչների փոխարինում,</w:t>
      </w:r>
    </w:p>
    <w:p w:rsidR="00752FA4" w:rsidRPr="00A7207F" w:rsidRDefault="00752FA4" w:rsidP="00752FA4">
      <w:pPr>
        <w:pStyle w:val="formattext"/>
        <w:numPr>
          <w:ilvl w:val="2"/>
          <w:numId w:val="70"/>
        </w:numPr>
        <w:spacing w:after="0" w:line="360" w:lineRule="auto"/>
        <w:ind w:left="1080" w:hanging="36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երթևեկային մասի, մայթերի, հետիոտնային և հեծանվային ուղիների մաքրում փոշուց և կեղտից.</w:t>
      </w:r>
    </w:p>
    <w:p w:rsidR="00752FA4" w:rsidRPr="00A7207F" w:rsidRDefault="00752FA4" w:rsidP="00752FA4">
      <w:pPr>
        <w:pStyle w:val="formattext"/>
        <w:numPr>
          <w:ilvl w:val="2"/>
          <w:numId w:val="70"/>
        </w:numPr>
        <w:spacing w:after="0" w:line="360" w:lineRule="auto"/>
        <w:ind w:left="1080" w:hanging="36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երթևեկային մասի վրա ճանապարհի մերկասառույցի և սահունության վերացում՝ ավազաաղային խառնուրդի և այլ հակամերկասառուցային նյութերի բաշխմամբ,</w:t>
      </w:r>
    </w:p>
    <w:p w:rsidR="00752FA4" w:rsidRPr="00A7207F" w:rsidRDefault="00752FA4" w:rsidP="00752FA4">
      <w:pPr>
        <w:pStyle w:val="formattext"/>
        <w:numPr>
          <w:ilvl w:val="2"/>
          <w:numId w:val="70"/>
        </w:numPr>
        <w:spacing w:after="0" w:line="360" w:lineRule="auto"/>
        <w:ind w:left="1080" w:hanging="36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բոլոր տեսակի արգելապատնեշների,  ուղղորդող միջոցների, ճանապարհների սյունների մաքրում կեղտից ու փոշուց,  լվացում և ներկում։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ճանապարհների և փողոցների  պահպանման աշխատանքները իրականացվում են անընդհատ՝ ամբողջ տարվա ընթացքում։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ListParagraph"/>
        <w:widowControl w:val="0"/>
        <w:numPr>
          <w:ilvl w:val="1"/>
          <w:numId w:val="60"/>
        </w:numPr>
        <w:autoSpaceDE w:val="0"/>
        <w:autoSpaceDN w:val="0"/>
        <w:adjustRightInd w:val="0"/>
        <w:spacing w:before="120" w:after="120" w:line="360" w:lineRule="auto"/>
        <w:ind w:right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>ՔԱՂԱՔԱՅԻՆ ՃԱՆԱՊԱՐՀՆԵՐԻ ԵՎ ՓՈՂՈՑՆԵՐԻ ՏՐԱՆՍՊՈՐՏԱ—ՇԱՀԱԳՈՐԾԱԿԱՆ ՎԻՃԱԿԻՆ ՆԵՐԿԱՅԱՑՎՈՂ ՊԱՀԱՆՋՆԵՐԸ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Քաղաքային ճանապարհների և փողոցների տրանսպորտա—շահագործական վիճակը բնորոշող հիմնական բնութագրերն են ճանապարհային պատվածքի ամրությունը, ճանապարհածածկի հավասարությունը և կառչման բնութագրերը։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Ճանապարհային պատվածքի ամրությունը գնահատվում է ամրության գործակցով, որը ներկայացնում է պատվածքի փաստացի առաձգականության մոդուլի հարաբերությունը տվյալ կարգի/դասի փողոցի կամ ճանապարհի համար պահանջվող նվազագույն առաձգականության մոդուլին։ Ճանապարհի կառուցումից կամ հիմնանորոգումից հետո այդ գործակիցը պետք է լինի 1-ից մեծ։ Քաղաքային ճանապարհների և փողոցների շահագործման ընթացքում թույլատրվում է գործակցի նվազեցում մինչև նվազագույն  թույլատրելի արժեք՝ 0.8։ Ավելի ցածր արժեքների դեպքում պահանջվում է ճանապարհային պատվածքի կոստրուկցիայի ուժեղացում։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Երթևեկամասի շարժման գոտիների ճանապարհածածկի երկայնական հավասարության համար համաձայն ԳՈՍՏ 33101-2014 – ի չափված Հավասարության Միջազգային Ինդեքսի – IRI (International Roughness Index) արժեքները պետք է համապատասխանեն կանոնների սույն հավաքածուի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 արժեքներին, իսկ 3 մետրանոց ձողով չափումների դեպքում՝ կանոնների սույն հավաքածուի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3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 արժեքներին: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Ճանապարհածածկի հետ անվադողի կառչման գործակիցը՝ ըստ ԳՈՍՏ 33078-2014–ի ստանդարտ չափիչ անվանաշխ ունեցող անվադողով  չափելիս պետք է կազմի ոչ պակաս 0,3։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Աղյուսակ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2</w:t>
      </w:r>
    </w:p>
    <w:tbl>
      <w:tblPr>
        <w:tblW w:w="517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4244"/>
        <w:gridCol w:w="1929"/>
        <w:gridCol w:w="1929"/>
        <w:gridCol w:w="1927"/>
      </w:tblGrid>
      <w:tr w:rsidR="00752FA4" w:rsidRPr="00A7207F" w:rsidTr="0000087B">
        <w:trPr>
          <w:trHeight w:val="227"/>
          <w:jc w:val="center"/>
        </w:trPr>
        <w:tc>
          <w:tcPr>
            <w:tcW w:w="238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015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388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Ճանապարհի, փողոցի կարգը/դասը</w:t>
            </w:r>
          </w:p>
        </w:tc>
        <w:tc>
          <w:tcPr>
            <w:tcW w:w="2747" w:type="pct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Հավասարությունը ըստ IRI ինդեքսի, մ/կմ, ոչ ավել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8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</w:p>
        </w:tc>
        <w:tc>
          <w:tcPr>
            <w:tcW w:w="2015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2747" w:type="pct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Ճանապարհային պատվածքի տիպը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8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015" w:type="pct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Կապիտալ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Թեթևացված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Անցումային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Արագընթաց մայրուղային ճանապարհներ, համաքաղաքային նշանակության անընդհատ </w:t>
            </w:r>
            <w:r w:rsidR="007A5C46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երթևեկությամբ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մայրուղային փողոցներ 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4,0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Մայրուղային ճանապարհներ, համաքաղաքային նշանակության մայրուղային փողոցներ կարգավորվող </w:t>
            </w:r>
            <w:r w:rsidR="007A5C46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երթևեկությամբ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4,5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Շրջանային նշանակության մայրուղային փողոցներ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5,0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5,5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5,5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Տեղական նշանակության փողոցներ և ճանապարհներ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6,0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6,5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6,5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</w:rPr>
              <w:t>Մոտեցումներ և անցուղիներ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7,5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8,0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2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8.</w:t>
            </w:r>
          </w:p>
        </w:tc>
        <w:tc>
          <w:tcPr>
            <w:tcW w:w="4762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IRI (International Roughness Index) – Հավասարության Միջազգային Ինդեքս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</w:p>
    <w:tbl>
      <w:tblPr>
        <w:tblW w:w="5015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4869"/>
        <w:gridCol w:w="1367"/>
        <w:gridCol w:w="1680"/>
        <w:gridCol w:w="1951"/>
      </w:tblGrid>
      <w:tr w:rsidR="00752FA4" w:rsidRPr="00A7207F" w:rsidTr="0000087B">
        <w:trPr>
          <w:trHeight w:val="1344"/>
          <w:jc w:val="center"/>
        </w:trPr>
        <w:tc>
          <w:tcPr>
            <w:tcW w:w="17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1980" w:hanging="1134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Ճանապարհի, փողոցի կարգը/դասը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16" w:right="81" w:hanging="116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Ճանապարհային պատվածքի տիպը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Ձողի տակ բացակների քանակը, ոչ ավել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16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Ձողի տակ առավելագույն բացակը, մմ, ոչ ավել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171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9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Արագընթաց մայրուղային ճանապարհներ, համաքաղաքային նշանակության անընդհատ </w:t>
            </w:r>
            <w:r w:rsidR="007A5C46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երթևեկությամբ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մայրուղային փողոցներ 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Կապիտալ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7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10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1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9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Մայրուղային ճանապարհներ, համաքաղաքային նշանակության մայրուղային փողոցներ կարգավորվող </w:t>
            </w:r>
            <w:r w:rsidR="007A5C46"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երթևեկությամբ</w:t>
            </w:r>
          </w:p>
        </w:tc>
        <w:tc>
          <w:tcPr>
            <w:tcW w:w="669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9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12</w:t>
            </w:r>
          </w:p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171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9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383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Շրջանային նշանակության մայրուղային փողոցներ</w:t>
            </w:r>
          </w:p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669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12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14</w:t>
            </w:r>
          </w:p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171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9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383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Թեթևացված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14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20</w:t>
            </w:r>
          </w:p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1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9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4.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Տեղական նշանակության փողոցներ և ճանապարհներ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tabs>
                <w:tab w:val="left" w:pos="1010"/>
              </w:tabs>
              <w:spacing w:before="0" w:beforeAutospacing="0" w:after="0" w:afterAutospacing="0" w:line="276" w:lineRule="auto"/>
              <w:ind w:left="138" w:right="3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Թեթևաց–ված և անցու–մային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20</w:t>
            </w:r>
          </w:p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25</w:t>
            </w:r>
          </w:p>
        </w:tc>
      </w:tr>
      <w:tr w:rsidR="00752FA4" w:rsidRPr="00A7207F" w:rsidTr="0000087B">
        <w:trPr>
          <w:trHeight w:val="227"/>
          <w:jc w:val="center"/>
        </w:trPr>
        <w:tc>
          <w:tcPr>
            <w:tcW w:w="17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9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5.</w:t>
            </w:r>
          </w:p>
        </w:tc>
        <w:tc>
          <w:tcPr>
            <w:tcW w:w="23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hAnsi="GHEA Grapalat"/>
                <w:color w:val="000000" w:themeColor="text1"/>
              </w:rPr>
              <w:t>Մոտեցումներ և անցուղիներ</w:t>
            </w:r>
          </w:p>
        </w:tc>
        <w:tc>
          <w:tcPr>
            <w:tcW w:w="669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25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30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Երթևեկամասի ծածկի վրա առանձին վնասվածքները (փոսերը, նստվածքները, կոտրվածքները), որոնք ունեն 15 սմ և ավել երկարություն, 5 սմ և ավել խորություն, 0,06 մ</w:t>
      </w:r>
      <w:r w:rsidRPr="00A7207F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և ավել մակերես պետք է վերացվեն ոչ ուշ, քան՝</w:t>
      </w:r>
    </w:p>
    <w:p w:rsidR="00752FA4" w:rsidRPr="00A7207F" w:rsidRDefault="00752FA4" w:rsidP="00752FA4">
      <w:pPr>
        <w:pStyle w:val="formattext"/>
        <w:numPr>
          <w:ilvl w:val="0"/>
          <w:numId w:val="71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արագընթաց ճանապարհների, համաքաղաքային նշանակության անընդհատ </w:t>
      </w:r>
      <w:r w:rsidR="007A5C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փողոցների դեպքում –1 օրում,</w:t>
      </w:r>
    </w:p>
    <w:p w:rsidR="00752FA4" w:rsidRPr="00A7207F" w:rsidRDefault="00752FA4" w:rsidP="00752FA4">
      <w:pPr>
        <w:pStyle w:val="formattext"/>
        <w:numPr>
          <w:ilvl w:val="0"/>
          <w:numId w:val="71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համաքաղաքային նշանակության կարգավորվող </w:t>
      </w:r>
      <w:r w:rsidR="007A5C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փողոցների դեպքում –3 օրում,</w:t>
      </w:r>
    </w:p>
    <w:p w:rsidR="00752FA4" w:rsidRPr="00A7207F" w:rsidRDefault="00752FA4" w:rsidP="00752FA4">
      <w:pPr>
        <w:pStyle w:val="formattext"/>
        <w:numPr>
          <w:ilvl w:val="0"/>
          <w:numId w:val="71"/>
        </w:numPr>
        <w:spacing w:before="0" w:beforeAutospacing="0" w:after="0" w:afterAutospacing="0" w:line="360" w:lineRule="auto"/>
        <w:ind w:right="168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շրջանային նշանակության մայրուղային փողոցների դեպքում –5 օրում,</w:t>
      </w:r>
    </w:p>
    <w:p w:rsidR="00752FA4" w:rsidRPr="00A7207F" w:rsidRDefault="00752FA4" w:rsidP="00752FA4">
      <w:pPr>
        <w:pStyle w:val="formattext"/>
        <w:numPr>
          <w:ilvl w:val="0"/>
          <w:numId w:val="71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տեղական նշանակության փողոցների և ճանապարհների դեպքում –10 օրում,</w:t>
      </w:r>
    </w:p>
    <w:p w:rsidR="00752FA4" w:rsidRPr="00A7207F" w:rsidRDefault="00752FA4" w:rsidP="00752FA4">
      <w:pPr>
        <w:pStyle w:val="formattext"/>
        <w:numPr>
          <w:ilvl w:val="0"/>
          <w:numId w:val="71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</w:t>
      </w:r>
      <w:r w:rsidRPr="00A7207F">
        <w:rPr>
          <w:rFonts w:ascii="GHEA Grapalat" w:hAnsi="GHEA Grapalat"/>
          <w:color w:val="000000" w:themeColor="text1"/>
          <w:lang w:val="hy-AM"/>
        </w:rPr>
        <w:t xml:space="preserve">ոտեցումների և անցուղիների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դեպքում  –12 օրում։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Սահքերը, ալիքները՝ կախված խորությունից, պետք  է վերացվեն ոչ ուշ, քան՝</w:t>
      </w:r>
    </w:p>
    <w:p w:rsidR="00752FA4" w:rsidRPr="00A7207F" w:rsidRDefault="00752FA4" w:rsidP="00752FA4">
      <w:pPr>
        <w:pStyle w:val="formattext"/>
        <w:numPr>
          <w:ilvl w:val="0"/>
          <w:numId w:val="72"/>
        </w:numPr>
        <w:spacing w:before="0" w:beforeAutospacing="0" w:after="0" w:afterAutospacing="0" w:line="360" w:lineRule="auto"/>
        <w:ind w:left="81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արագընթաց ճանապարհների, համաքաղաքային նշանակության անընդհատ </w:t>
      </w:r>
      <w:r w:rsidR="007A5C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փողոցների դեպքում՝ 3 սմ և ավել խորությամբ  –5 օրում,</w:t>
      </w:r>
    </w:p>
    <w:p w:rsidR="00752FA4" w:rsidRPr="00A7207F" w:rsidRDefault="00752FA4" w:rsidP="00752FA4">
      <w:pPr>
        <w:pStyle w:val="formattext"/>
        <w:numPr>
          <w:ilvl w:val="0"/>
          <w:numId w:val="72"/>
        </w:numPr>
        <w:spacing w:before="0" w:beforeAutospacing="0" w:after="0" w:afterAutospacing="0" w:line="360" w:lineRule="auto"/>
        <w:ind w:left="81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համաքաղաքային և շրջանային նշանակության կարգավորվող </w:t>
      </w:r>
      <w:r w:rsidR="007A5C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փողոցների դեպքում՝ 3 սմ և ավել խորությամբ   –7 օրում,</w:t>
      </w:r>
    </w:p>
    <w:p w:rsidR="00752FA4" w:rsidRPr="00A7207F" w:rsidRDefault="00752FA4" w:rsidP="00752FA4">
      <w:pPr>
        <w:pStyle w:val="formattext"/>
        <w:numPr>
          <w:ilvl w:val="0"/>
          <w:numId w:val="72"/>
        </w:numPr>
        <w:spacing w:before="0" w:beforeAutospacing="0" w:after="0" w:afterAutospacing="0" w:line="360" w:lineRule="auto"/>
        <w:ind w:left="81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տեղական նշանակության փողոցների և ճանապարհների դեպքում՝ 5 սմ և ավել խորությամբ –10 օրում,</w:t>
      </w:r>
    </w:p>
    <w:p w:rsidR="00752FA4" w:rsidRPr="00A7207F" w:rsidRDefault="00752FA4" w:rsidP="00752FA4">
      <w:pPr>
        <w:pStyle w:val="formattext"/>
        <w:numPr>
          <w:ilvl w:val="0"/>
          <w:numId w:val="72"/>
        </w:numPr>
        <w:spacing w:before="0" w:beforeAutospacing="0" w:after="0" w:afterAutospacing="0" w:line="360" w:lineRule="auto"/>
        <w:ind w:left="81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</w:t>
      </w:r>
      <w:r w:rsidRPr="00A7207F">
        <w:rPr>
          <w:rFonts w:ascii="GHEA Grapalat" w:hAnsi="GHEA Grapalat"/>
          <w:color w:val="000000" w:themeColor="text1"/>
          <w:lang w:val="hy-AM"/>
        </w:rPr>
        <w:t xml:space="preserve">ոտեցումների և անցուղիների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դեպքում՝  5 սմ և ավել խորությամբ –12 օրում։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Անվահետքերը շարժման 100 մ երկարությամբ տեղամասում՝ կախված խորությունից և երկարությունից</w:t>
      </w:r>
      <w:r w:rsidRPr="00A7207F">
        <w:rPr>
          <w:rFonts w:ascii="Cambria Math" w:eastAsiaTheme="minorHAnsi" w:hAnsi="Cambria Math"/>
          <w:bCs/>
          <w:color w:val="000000" w:themeColor="text1"/>
          <w:lang w:val="hy-AM" w:eastAsia="en-US"/>
        </w:rPr>
        <w:t>,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 է վերացվեն ոչ ուշ, քան՝</w:t>
      </w:r>
    </w:p>
    <w:p w:rsidR="00752FA4" w:rsidRPr="00A7207F" w:rsidRDefault="00752FA4" w:rsidP="00752FA4">
      <w:pPr>
        <w:pStyle w:val="formattext"/>
        <w:numPr>
          <w:ilvl w:val="0"/>
          <w:numId w:val="73"/>
        </w:numPr>
        <w:spacing w:before="0" w:beforeAutospacing="0" w:after="0" w:afterAutospacing="0" w:line="360" w:lineRule="auto"/>
        <w:ind w:left="90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արագընթաց ճանապարհների, համաքաղաքային նշանակության անընդհատ և կարգավորվող </w:t>
      </w:r>
      <w:r w:rsidR="007A5C46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երթևեկությամբ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մայրուղային փողոցների դեպքում՝ 2 սմ և ավել խորությամբ, 7 մ և ավել երկարությամբ  –5 օրում,</w:t>
      </w:r>
    </w:p>
    <w:p w:rsidR="00752FA4" w:rsidRPr="00A7207F" w:rsidRDefault="00752FA4" w:rsidP="00752FA4">
      <w:pPr>
        <w:pStyle w:val="formattext"/>
        <w:numPr>
          <w:ilvl w:val="0"/>
          <w:numId w:val="73"/>
        </w:numPr>
        <w:spacing w:before="0" w:beforeAutospacing="0" w:after="0" w:afterAutospacing="0" w:line="360" w:lineRule="auto"/>
        <w:ind w:left="90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շրջանային նշանակության մայրուղային փողոցների դեպքում՝ 2,5 սմ և ավել խորությամբ, 7 մ և ավել երկարությամբ  –7 օրում,</w:t>
      </w:r>
    </w:p>
    <w:p w:rsidR="00752FA4" w:rsidRPr="00A7207F" w:rsidRDefault="00752FA4" w:rsidP="00752FA4">
      <w:pPr>
        <w:pStyle w:val="formattext"/>
        <w:numPr>
          <w:ilvl w:val="0"/>
          <w:numId w:val="73"/>
        </w:numPr>
        <w:spacing w:before="0" w:beforeAutospacing="0" w:after="0" w:afterAutospacing="0" w:line="360" w:lineRule="auto"/>
        <w:ind w:left="90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տեղական նշանակության փողոցների և ճանապարհների դեպքում՝ 3 սմ և ավել խորությամբ, 9 մ և ավել երկարությամբ  –10 օրում,</w:t>
      </w:r>
    </w:p>
    <w:p w:rsidR="00752FA4" w:rsidRPr="00A7207F" w:rsidRDefault="00752FA4" w:rsidP="00752FA4">
      <w:pPr>
        <w:pStyle w:val="formattext"/>
        <w:numPr>
          <w:ilvl w:val="0"/>
          <w:numId w:val="73"/>
        </w:numPr>
        <w:spacing w:before="0" w:beforeAutospacing="0" w:after="0" w:afterAutospacing="0" w:line="360" w:lineRule="auto"/>
        <w:ind w:left="90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</w:t>
      </w:r>
      <w:r w:rsidRPr="00A7207F">
        <w:rPr>
          <w:rFonts w:ascii="GHEA Grapalat" w:hAnsi="GHEA Grapalat"/>
          <w:color w:val="000000" w:themeColor="text1"/>
          <w:lang w:val="hy-AM"/>
        </w:rPr>
        <w:t xml:space="preserve">ոտեցումների և անցուղիների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դեպքում՝  3 սմ և ավել խորությամբ, 9 մ և ավել երկարությամբ –14 օրում։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Մտոցի (լյուկի) կափարիչի ավելի քան 1 սմ ուղղաձիգ շեղումները երթևեկամասի մակերևույթի նկատմամբ բոլոր կարգի/դասի փողոցների և ճանապարհների համար պետք է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վերացվեն ոչ ուշ, քան 1 օրում, իսկ ջրընդունիչներինը՝  ոչ ուշ, քան 2 օրում։  Մտոցի (լյուկի) կափարիչների և ջրընդունիչների քայքայումներ թույլ չի տրվում։ Քայքայված կափարիչները և ջրընդունիչները պետք է փոխարինվեն  հայտնաբերման պահից հաշված   ոչ ուշ, քան 3 ժամում։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Ճանապարհները և փողոցները պետք է կահավորված լինեն ճանապարհային նշաններով համաձայն ԳՈՍՏ 32945-2014–ի, փոփոխական տեղեկատվական նշաններով` համաձայն ԳՕՍՏ 32865-2014-ի։ Ճանապարհային նշանների վրայի պատկերները, խորհրդանիշները, մակագրությունները, լուսաչափական բնութագրերը պետք է համապատասխանեն ԳՕՍՏ Ռ 52290-2004 –ի պահանջներին։ Նշանները պետք է տեղադրվեն ըստ ԳՕՍՏ Ռ 52289-2019-ի՝ ճանապարհային երթևեկության կազմակերպման հաստատված նախագծի (սխեմայի) համաձայն: Ճանապարհային նշանների հենարանները պետք է համապատասխանեն ԳՕՍՏ 32948-2014–ի պահանջներին: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Ճանապարհային նշանի ճակատային մակերևույթը չպետք է ունենա խորհրդանիշների և մակագրությունների ընթեռնումը դժվարացնող կեղտոտվածություններ  կամ ձյան և սառույցի նստվածքներ։ Նման կեղտոտվածությունները և նստվածքները պետք է հեռացվեն հայտնաբերման պահից հաշված   ոչ ուշ, քան մեկ օրվա ընթացքում: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Կորած նշանների վերատեղադրումը, ինչպես նաև բոլոր կարգի/դասի ճանապարհների և փողոցների համար ճանապարհային նշանների վրա հայտնաբերված թերությունների վերացումը պետք է իրականացվի կանոնների սույն հավաքածուի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4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 նշված ժամկետներում։</w:t>
      </w:r>
    </w:p>
    <w:p w:rsidR="00752FA4" w:rsidRPr="00A7207F" w:rsidRDefault="00752FA4" w:rsidP="008F7C55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Ճանապարհները և փողոցները պետք է ունենան ճանապարհային նշագծում համաձայն ԳՈՍՏ 32953-2014–ի, որի ձևը, չափերը և գույնը պետք է համապատասխանեն </w:t>
      </w:r>
      <w:r w:rsidR="00A14388" w:rsidRPr="00A7207F">
        <w:rPr>
          <w:rFonts w:ascii="GHEA Grapalat" w:hAnsi="GHEA Grapalat" w:cs="GHEA Grapalat"/>
          <w:color w:val="000000"/>
          <w:lang w:val="hy-AM"/>
        </w:rPr>
        <w:t xml:space="preserve">ՀՍՏ ԳՕՍՏ Ռ 51256-2023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–ին։ Նշագծումը պետք է կատարվի տեղադրվեն ըստ </w:t>
      </w:r>
      <w:r w:rsidR="0009497B" w:rsidRPr="00A7207F">
        <w:rPr>
          <w:rFonts w:ascii="GHEA Grapalat" w:hAnsi="GHEA Grapalat" w:cs="GHEA Grapalat"/>
          <w:color w:val="000000"/>
          <w:lang w:val="hy-AM"/>
        </w:rPr>
        <w:t>ՀՍՏ ԳՕՍՏ Ռ 52289-2022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-ի՝ ճանապարհային երթևեկության կազմակերպման հաստատված նախագծի (սխեմայի)։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Ճանապարհային նշագծումը չպետք է ունենա  կանոնների սույն հավաքածուի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5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 նշված արատները։ Արատների վերացումը նկատմամբ բոլոր կարգի/դասի փողոցների և ճանապարհների համար պետք է կատարվի հայտնաբերման պահից հաշված   30 օրվա ընթացքում:</w:t>
      </w:r>
    </w:p>
    <w:p w:rsidR="0068135E" w:rsidRPr="00A7207F" w:rsidRDefault="0068135E" w:rsidP="0068135E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4</w:t>
      </w:r>
    </w:p>
    <w:tbl>
      <w:tblPr>
        <w:tblW w:w="5074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2431"/>
        <w:gridCol w:w="6153"/>
        <w:gridCol w:w="1331"/>
      </w:tblGrid>
      <w:tr w:rsidR="00752FA4" w:rsidRPr="00A7207F" w:rsidTr="0000087B">
        <w:trPr>
          <w:trHeight w:val="868"/>
          <w:jc w:val="center"/>
        </w:trPr>
        <w:tc>
          <w:tcPr>
            <w:tcW w:w="20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Արատի անվանումը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Արատի նկարագրությունը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9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Վերաց–ման ժամկետը, օր, ոչ ավել</w:t>
            </w:r>
          </w:p>
        </w:tc>
      </w:tr>
      <w:tr w:rsidR="00752FA4" w:rsidRPr="00A7207F" w:rsidTr="0000087B">
        <w:trPr>
          <w:trHeight w:val="436"/>
          <w:jc w:val="center"/>
        </w:trPr>
        <w:tc>
          <w:tcPr>
            <w:tcW w:w="20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0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Նշանի կորուստ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-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2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20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2"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04" w:right="4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Ճակատային մակերևույթի ամբողջականության խախտում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91" w:right="1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Նշանի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պատկերի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ցանկացած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տարրի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մակերեսի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25%-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ից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ավելի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շերտազատում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կամ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պատկերի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մակերեսի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ավելի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քան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25%-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վնասում՝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ցանկացած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պատճառ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ներով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։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16" w:right="81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</w:t>
            </w:r>
          </w:p>
        </w:tc>
      </w:tr>
      <w:tr w:rsidR="00752FA4" w:rsidRPr="00A7207F" w:rsidTr="0000087B">
        <w:trPr>
          <w:trHeight w:val="490"/>
          <w:jc w:val="center"/>
        </w:trPr>
        <w:tc>
          <w:tcPr>
            <w:tcW w:w="20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2"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04" w:right="4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Լուսատեխնիկական  բնութագրերի փոփոխություն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04" w:right="4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Լուսանդրադարձման գործակցի՝ ըստ միջին պայծառության և լուսավորության,  իջեցում ԳՕՍՏ Ռ 52290-2004-ի արժեքների համեմատ ավելի քան 10%-ով: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16" w:right="81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</w:t>
            </w:r>
          </w:p>
        </w:tc>
      </w:tr>
      <w:tr w:rsidR="00752FA4" w:rsidRPr="00A7207F" w:rsidTr="0000087B">
        <w:trPr>
          <w:trHeight w:val="445"/>
          <w:jc w:val="center"/>
        </w:trPr>
        <w:tc>
          <w:tcPr>
            <w:tcW w:w="20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2"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04" w:right="4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Նշանի դիրքի փոփոխություն</w:t>
            </w:r>
          </w:p>
        </w:tc>
        <w:tc>
          <w:tcPr>
            <w:tcW w:w="29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ind w:left="104" w:right="108" w:firstLine="92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Նշանի կամ նշանի վահանակի հենարանի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կանգնակի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)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 շեղում ուղղաձիգ դիրքից ավելի քան                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 xml:space="preserve"> 15°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–ով։</w:t>
            </w:r>
          </w:p>
          <w:p w:rsidR="00752FA4" w:rsidRPr="00A7207F" w:rsidRDefault="00752FA4" w:rsidP="0000087B">
            <w:pPr>
              <w:ind w:left="104" w:right="108" w:firstLine="92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Շարժման ուղղության նկատմամբ նշանի վահանակի շրջում ավելի քան 15°–ով։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16" w:right="81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5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5</w:t>
      </w:r>
    </w:p>
    <w:tbl>
      <w:tblPr>
        <w:tblW w:w="4986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2088"/>
        <w:gridCol w:w="7646"/>
      </w:tblGrid>
      <w:tr w:rsidR="00752FA4" w:rsidRPr="00A7207F" w:rsidTr="0000087B">
        <w:trPr>
          <w:trHeight w:val="868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Արատի անվանումը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Արատի նկարագրությունը</w:t>
            </w:r>
          </w:p>
        </w:tc>
      </w:tr>
      <w:tr w:rsidR="00752FA4" w:rsidRPr="00A7207F" w:rsidTr="0000087B">
        <w:trPr>
          <w:trHeight w:val="436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0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Մաշում և քայքայում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Նշագծման քայքայում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կամ մաշ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ում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շերտազատում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)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ԳՕՍՏ 32953-2014-ով սահմանված արժեքները գերազանցող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մակերեսով։ Ուղղաձիգ նշագծման համար՝ դրա ցանկացած տարրի մակերեսի  25%-ից ավելի մակերեսի շերտազատում կամ պատկերի մակերեսի  25%-ի շեղում ԳՕՍՏ Ռ 51256-2018–ով սահմանված պահանջից՝  ցանկացած պատճառով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04" w:right="4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Լուսատեխնիկա–կան  բնութագրերի փոփոխություն</w:t>
            </w:r>
          </w:p>
        </w:tc>
        <w:tc>
          <w:tcPr>
            <w:tcW w:w="37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Պայծառության գործակցի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բնական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կամ արհեստական </w:t>
            </w:r>
            <w:r w:rsidRPr="00A7207F">
              <w:rPr>
                <w:rFonts w:ascii="Cambria Math" w:eastAsiaTheme="minorHAnsi" w:hAnsi="Cambria Math" w:cs="Cambria Math"/>
                <w:bCs/>
                <w:color w:val="000000" w:themeColor="text1"/>
                <w:lang w:eastAsia="en-US"/>
              </w:rPr>
              <w:t>​​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լուսավորությ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ունների դեպքում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լուսանդրադարձման տեսակարար գործակցի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արժեքների իջեցում ԳՕՍՏ 32953-2014-ով սահմանված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արժեքների նկատմամբ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Ճանապարհային լուսացույցները պետք է համապատասխանեն  ԳՕՍՏ 33385-2015–ի պահանջներին, նրանց տիպը և  կառուցվածքը՝ ԳՕՍՏ Ռ 52282-2004–ին, տեղադրումը և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աշխատանքի ռեժիմը՝ ԳՕՍՏ Ռ 52289-2019–ին, հետիոտների համար լուսացույցի թույլատրող ազդանշանը կրկնօրինակող ձայնային սարքի ազդանշանը՝  ԳՕՍՏ Ռ ԻՍՕ 23600- 2014–ին։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Ճանապարհային լուսացույցների և ձայնային ազդանշանի արատները պետք է  վերացվեն կանոնների սույն հավաքածուի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6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նշված ժամկետներում։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Ճանապարհային արգելապատնեշները պետք է համապատասխանեն  ԳՕՍՏ 33128-2014–ի և </w:t>
      </w:r>
      <w:r w:rsidR="006B6538" w:rsidRPr="00A7207F">
        <w:rPr>
          <w:rFonts w:ascii="GHEA Grapalat" w:hAnsi="GHEA Grapalat" w:cs="GHEA Grapalat"/>
          <w:color w:val="000000"/>
          <w:lang w:val="hy-AM"/>
        </w:rPr>
        <w:t>ՀՍՏ ԳՕՍՏ Ռ 52607-2023</w:t>
      </w:r>
      <w:r w:rsidR="006B6538" w:rsidRPr="00A7207F">
        <w:rPr>
          <w:rFonts w:ascii="Calibri" w:hAnsi="Calibri" w:cs="Calibri"/>
          <w:lang w:val="hy-AM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–ի պահանջներին, սկզբնական և եզրային տեղամասերի երկարությունները </w:t>
      </w:r>
      <w:r w:rsidR="006B6538" w:rsidRPr="00A7207F">
        <w:rPr>
          <w:rFonts w:ascii="GHEA Grapalat" w:hAnsi="GHEA Grapalat" w:cs="GHEA Grapalat"/>
          <w:color w:val="000000"/>
          <w:lang w:val="hy-AM"/>
        </w:rPr>
        <w:t>ՀՍՏ ԳՕՍՏ Ռ 52607-2023</w:t>
      </w:r>
      <w:r w:rsidR="006B6538" w:rsidRPr="00A7207F">
        <w:rPr>
          <w:rFonts w:ascii="Calibri" w:hAnsi="Calibri" w:cs="Calibri"/>
          <w:lang w:val="hy-AM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–ի պահանջներին։  Ճանապարհային արգելապատնեշները պետք է տեղադրվեն  համաձայն ԳՕՍՏ Ռ 52289-2019–ի պահանջներին։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Ճանապարհային արգելապատնեշների և եզրաքարերի արատները պետք է  վերացվեն կանոնների սույն հավաքածուի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7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նշված ժամկետներում։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6</w:t>
      </w:r>
    </w:p>
    <w:tbl>
      <w:tblPr>
        <w:tblW w:w="4989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7487"/>
        <w:gridCol w:w="2248"/>
        <w:gridCol w:w="6"/>
      </w:tblGrid>
      <w:tr w:rsidR="00752FA4" w:rsidRPr="00A7207F" w:rsidTr="0000087B">
        <w:trPr>
          <w:gridAfter w:val="1"/>
          <w:wAfter w:w="4" w:type="pct"/>
          <w:trHeight w:val="868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Արատի անվանումը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9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Վերացման ժամկետը, օր, ոչ ավել</w:t>
            </w:r>
          </w:p>
        </w:tc>
      </w:tr>
      <w:tr w:rsidR="00752FA4" w:rsidRPr="00A7207F" w:rsidTr="0000087B">
        <w:trPr>
          <w:gridAfter w:val="1"/>
          <w:wAfter w:w="4" w:type="pct"/>
          <w:trHeight w:val="436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8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Լ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ուսացույցի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չաշխատող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ազդանշան(ներ)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</w:t>
            </w:r>
          </w:p>
        </w:tc>
      </w:tr>
      <w:tr w:rsidR="00752FA4" w:rsidRPr="00A7207F" w:rsidTr="0000087B">
        <w:trPr>
          <w:gridAfter w:val="1"/>
          <w:wAfter w:w="4" w:type="pct"/>
          <w:trHeight w:val="535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8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Լ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ուսացույցի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տարրերի ամբողջականության խախտում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38" w:right="168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5</w:t>
            </w:r>
          </w:p>
        </w:tc>
      </w:tr>
      <w:tr w:rsidR="00752FA4" w:rsidRPr="00A7207F" w:rsidTr="0000087B">
        <w:trPr>
          <w:gridAfter w:val="1"/>
          <w:wAfter w:w="4" w:type="pct"/>
          <w:trHeight w:val="490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8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Լ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ուսացույցի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դիրքի փոփոխություն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38" w:right="168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5</w:t>
            </w:r>
          </w:p>
        </w:tc>
      </w:tr>
      <w:tr w:rsidR="00752FA4" w:rsidRPr="00A7207F" w:rsidTr="0000087B">
        <w:trPr>
          <w:gridAfter w:val="1"/>
          <w:wAfter w:w="4" w:type="pct"/>
          <w:trHeight w:val="445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8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Լուսացույցի ազդանշանների ընկալման նվազում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38" w:right="168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7</w:t>
            </w:r>
          </w:p>
        </w:tc>
      </w:tr>
      <w:tr w:rsidR="00752FA4" w:rsidRPr="00A7207F" w:rsidTr="0000087B">
        <w:trPr>
          <w:gridAfter w:val="1"/>
          <w:wAfter w:w="4" w:type="pct"/>
          <w:trHeight w:val="445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8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Չաշխատող ձայնային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ազդանշան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38" w:right="168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7/10</w:t>
            </w:r>
          </w:p>
        </w:tc>
      </w:tr>
      <w:tr w:rsidR="00752FA4" w:rsidRPr="00A7207F" w:rsidTr="0000087B">
        <w:trPr>
          <w:gridAfter w:val="1"/>
          <w:wAfter w:w="4" w:type="pct"/>
          <w:trHeight w:val="445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8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68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Հետիոտն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ային կանչի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ազդանշանի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աշխատանքի խափանում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38" w:right="168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</w:t>
            </w:r>
          </w:p>
        </w:tc>
      </w:tr>
      <w:tr w:rsidR="00752FA4" w:rsidRPr="00A7207F" w:rsidTr="0000087B">
        <w:trPr>
          <w:trHeight w:val="445"/>
          <w:jc w:val="center"/>
        </w:trPr>
        <w:tc>
          <w:tcPr>
            <w:tcW w:w="2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80"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792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38" w:right="168" w:firstLine="2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Համարիչում նշված արժեքները համապատասխանում են մայրուղային փողոցներին և ճանապարհներին, հայտարարում՝ տեղական փողոցներին, ճանապարհներին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և անցուղիներին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ային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լուսանդրադարձիչները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պետք է համապատասխանեն ԳՕՍՏ 32866-2014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-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պահանջներին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և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պետք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է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տեղադրվեն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ըստ ԳՕՍՏ 33151-2014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-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7</w:t>
      </w:r>
    </w:p>
    <w:tbl>
      <w:tblPr>
        <w:tblW w:w="5051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2074"/>
        <w:gridCol w:w="6357"/>
        <w:gridCol w:w="1418"/>
      </w:tblGrid>
      <w:tr w:rsidR="00752FA4" w:rsidRPr="00A7207F" w:rsidTr="0000087B">
        <w:trPr>
          <w:trHeight w:val="868"/>
          <w:jc w:val="center"/>
        </w:trPr>
        <w:tc>
          <w:tcPr>
            <w:tcW w:w="21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Արատի անվանումը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Արատի նկարագրությունը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08" w:hanging="17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Վերաց–ման ժամկետը, օր, ոչ ավել</w:t>
            </w:r>
          </w:p>
        </w:tc>
      </w:tr>
      <w:tr w:rsidR="00752FA4" w:rsidRPr="00A7207F" w:rsidTr="0000087B">
        <w:trPr>
          <w:trHeight w:val="436"/>
          <w:jc w:val="center"/>
        </w:trPr>
        <w:tc>
          <w:tcPr>
            <w:tcW w:w="2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94" w:right="9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Մետաղական արգելապատ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նեշի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lastRenderedPageBreak/>
              <w:t>կոնստրուկցիայի տարրերի բացակայություն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lastRenderedPageBreak/>
              <w:t>Ճանապարհային արգելապատնեշի հեծանների սեկցիաների, կանգնակների բացակայություն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3(1)/ 5(3)</w:t>
            </w:r>
          </w:p>
        </w:tc>
      </w:tr>
    </w:tbl>
    <w:p w:rsidR="00752FA4" w:rsidRPr="00A7207F" w:rsidRDefault="00752FA4" w:rsidP="00752FA4">
      <w:pPr>
        <w:rPr>
          <w:lang w:val="hy-AM"/>
        </w:rPr>
      </w:pPr>
    </w:p>
    <w:p w:rsidR="00752FA4" w:rsidRPr="00A7207F" w:rsidRDefault="00752FA4" w:rsidP="00752FA4">
      <w:pPr>
        <w:rPr>
          <w:lang w:val="hy-AM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ղյուսակ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7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-ի շարունակություն</w:t>
      </w:r>
    </w:p>
    <w:tbl>
      <w:tblPr>
        <w:tblW w:w="5154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2075"/>
        <w:gridCol w:w="6563"/>
        <w:gridCol w:w="1422"/>
      </w:tblGrid>
      <w:tr w:rsidR="00752FA4" w:rsidRPr="00A7207F" w:rsidTr="0000087B">
        <w:trPr>
          <w:trHeight w:val="445"/>
          <w:jc w:val="center"/>
        </w:trPr>
        <w:tc>
          <w:tcPr>
            <w:tcW w:w="2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66" w:hanging="1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Մետաղական կամ երկաթբետոնե  արգելապատ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նեշների կոնստրուկցիա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յի տարրերի վնասում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276" w:lineRule="auto"/>
              <w:ind w:left="50" w:right="90" w:firstLine="8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Մետաղական արգելապատնեշների հեծանի, կանգնակի դեֆորմացիա,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որի արդյունքում կ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ոնստրուկցիայի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ցան-կացած կետում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տեղի է ունեցել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նախագծային դիրքից մետաղական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արգելապատնեշի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հորիզոնական կամ ուղղա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ձիգ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շեղում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՝ կանգնակների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միջև հեռավորության ավելի քան 5% 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ի չափով։ Մետաղական արգելապատնեշի կոնստրուկցիայի ցանկացած տարրի մակերևույթի կամ հաստության 50%-ից ավել կոռոզիա: Երկաթբետոնե արգելապատնեշի տարրում ճաքերի բացված ցանցի,  բետոնում կոտրվածքների առկայություն՝ մինչև ամրան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16" w:right="81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3(1)/ 5(3)</w:t>
            </w:r>
          </w:p>
        </w:tc>
      </w:tr>
      <w:tr w:rsidR="00752FA4" w:rsidRPr="00A7207F" w:rsidTr="0000087B">
        <w:trPr>
          <w:trHeight w:val="445"/>
          <w:jc w:val="center"/>
        </w:trPr>
        <w:tc>
          <w:tcPr>
            <w:tcW w:w="2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66" w:hanging="1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Մետաղական արգելա–պատնեշի կոնստրուկ–ցիայի ամբողջակա–նության խախտում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spacing w:line="276" w:lineRule="auto"/>
              <w:ind w:left="108" w:firstLine="72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Հեծանների միացման հանգույցներում  50% և ավել միացնող տարրերի բացակայություն։   Միացնող տարրերից մեկում թեկուզ մեկ ամրացնող տարրի բացակայություն կամ եռակցման կարանի խզում։ Արգելապատնեշի 20 մ-ից ոչ ավելի երկարությամբ հատվածում միացնող տարրերի 25%-ից ավելի բացակայություն</w:t>
            </w:r>
          </w:p>
        </w:tc>
        <w:tc>
          <w:tcPr>
            <w:tcW w:w="675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16" w:right="81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A7207F" w:rsidTr="0000087B">
        <w:trPr>
          <w:trHeight w:val="445"/>
          <w:jc w:val="center"/>
        </w:trPr>
        <w:tc>
          <w:tcPr>
            <w:tcW w:w="2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84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Եզրաքարի վնասում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spacing w:line="276" w:lineRule="auto"/>
              <w:ind w:left="138" w:right="168" w:firstLine="54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 xml:space="preserve">Արտաքին մակերևույթն ունի քայքայումներ մակերևույթի 20%-ից ավել չափով, կամ մակերևույթի վրա առկա են 3,0 սմ–ից ավել խորությամբ կոտրվածքներ </w:t>
            </w:r>
          </w:p>
        </w:tc>
        <w:tc>
          <w:tcPr>
            <w:tcW w:w="675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16" w:right="81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</w:tr>
      <w:tr w:rsidR="00752FA4" w:rsidRPr="00A7207F" w:rsidTr="0000087B">
        <w:trPr>
          <w:trHeight w:val="445"/>
          <w:jc w:val="center"/>
        </w:trPr>
        <w:tc>
          <w:tcPr>
            <w:tcW w:w="2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-6"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Եզրաքարի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դիրքի խախտում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Մեկ եզրաքարի ուղղաձիգ շեղում նախագծային դիրքից 10 սմ և ավել չափով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16" w:right="81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4(2)/ 5(3)</w:t>
            </w:r>
          </w:p>
        </w:tc>
      </w:tr>
      <w:tr w:rsidR="00752FA4" w:rsidRPr="00A7207F" w:rsidTr="0000087B">
        <w:trPr>
          <w:trHeight w:val="445"/>
          <w:jc w:val="center"/>
        </w:trPr>
        <w:tc>
          <w:tcPr>
            <w:tcW w:w="2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Հետիոտնային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արգելապատ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նեշի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տարրի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բացակայություն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Կամրջային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կառուցվածքի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վրա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ինչպես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նաև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հետիոտնային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անցումներում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արգելապատնեշի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տեղամասի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բացակայություն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675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16" w:right="81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</w:tr>
      <w:tr w:rsidR="00752FA4" w:rsidRPr="00A7207F" w:rsidTr="0000087B">
        <w:trPr>
          <w:trHeight w:val="445"/>
          <w:jc w:val="center"/>
        </w:trPr>
        <w:tc>
          <w:tcPr>
            <w:tcW w:w="2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0" w:hanging="12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9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Հետիոտնային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արգելապատնեշի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տարրերի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վնասվածքներ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Հետիոտնային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արգելապատնեշի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տարրերի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դեֆորմացիա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արդյունքում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տեղի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է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ունեցել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նախագծային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դիրքից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արգելապատնեշի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հորիզոնական կամ ուղղա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ձիգ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շեղում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՝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կանգնակների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միջև հեռավորության ավելի քան 5% 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ի չափով։  Հետիոտնային արգելապատնեշի մետաղական կոնստրուկցիայի ցանկացած տարրի մակերևույթի կամ հաստության 50%-ից ավել կոռոզիա:</w:t>
            </w:r>
          </w:p>
        </w:tc>
        <w:tc>
          <w:tcPr>
            <w:tcW w:w="675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after="0"/>
              <w:ind w:left="116" w:right="81" w:firstLine="2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</w:tr>
      <w:tr w:rsidR="00752FA4" w:rsidRPr="00A7207F" w:rsidTr="0000087B">
        <w:trPr>
          <w:trHeight w:val="445"/>
          <w:jc w:val="center"/>
        </w:trPr>
        <w:tc>
          <w:tcPr>
            <w:tcW w:w="2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66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lastRenderedPageBreak/>
              <w:t>8.</w:t>
            </w:r>
          </w:p>
        </w:tc>
        <w:tc>
          <w:tcPr>
            <w:tcW w:w="4790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line="276" w:lineRule="auto"/>
              <w:ind w:left="116" w:right="81" w:firstLine="22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Համարիչում նշված արժեքները համապատասխանում են մայրուղային փողոցներին և ճանապարհներին, հայտարարում՝ տեղական փողոցներին, ճանապարհներին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և անցուղիներին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: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Փակագծերում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նշված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արատների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վերացման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ժամկետները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կամուրջներում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ուղեանցներում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էստակադներում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: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Ճանապարհային լուսանդրադարձիչների  արատները պետք է  վերացվեն կանոնների սույն հավաքածուի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8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նշված ժամկետներում։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708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Աղյուսակ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8</w:t>
      </w:r>
    </w:p>
    <w:tbl>
      <w:tblPr>
        <w:tblW w:w="4991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7850"/>
        <w:gridCol w:w="1899"/>
      </w:tblGrid>
      <w:tr w:rsidR="00752FA4" w:rsidRPr="00A7207F" w:rsidTr="0000087B">
        <w:trPr>
          <w:trHeight w:val="868"/>
          <w:jc w:val="center"/>
        </w:trPr>
        <w:tc>
          <w:tcPr>
            <w:tcW w:w="20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3860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Արատի անվանումը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9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Վերացման ժամկետը, օր, ոչ ավել</w:t>
            </w:r>
          </w:p>
        </w:tc>
      </w:tr>
      <w:tr w:rsidR="00752FA4" w:rsidRPr="00A7207F" w:rsidTr="0000087B">
        <w:trPr>
          <w:trHeight w:val="436"/>
          <w:jc w:val="center"/>
        </w:trPr>
        <w:tc>
          <w:tcPr>
            <w:tcW w:w="20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0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3860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Լ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ուսանդրադարձիչի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լուսանդրադարձիչի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տարրի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կորուստ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3/5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20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60"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860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Ճ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ակատային մակերևույթ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ի ամբողջականության խախտում, լուսատեխնիկական բնութագրերի փոփոխություն (այդ թվում կեղտոտման արդյունքում)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2/3</w:t>
            </w:r>
          </w:p>
        </w:tc>
      </w:tr>
      <w:tr w:rsidR="00752FA4" w:rsidRPr="00A7207F" w:rsidTr="0000087B">
        <w:trPr>
          <w:trHeight w:val="490"/>
          <w:jc w:val="center"/>
        </w:trPr>
        <w:tc>
          <w:tcPr>
            <w:tcW w:w="2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60"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79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Համարիչում նշված արժեքները համապատասխանում են մայրուղային փողոցներին և ճանապարհներին, հայտարարում՝ տեղական փողոցներին, ճանապարհներին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և անցուղիներին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: 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Հավաքովի-հանովի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արհեստական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անհարթությունները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պետք է համապատասխանեն ԳՕՍՏ 32964-2014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-ի պահանջներին և պետք է տեղադրվեն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ըստ </w:t>
      </w:r>
      <w:r w:rsidR="0068135E" w:rsidRPr="00A7207F">
        <w:rPr>
          <w:rFonts w:ascii="GHEA Grapalat" w:hAnsi="GHEA Grapalat" w:cs="GHEA Grapalat"/>
          <w:color w:val="000000"/>
          <w:lang w:val="hy-AM"/>
        </w:rPr>
        <w:t>ՀՍՏ ԳՕՍՏ Ռ 52605-2023</w:t>
      </w:r>
      <w:r w:rsidR="0068135E" w:rsidRPr="00A7207F">
        <w:rPr>
          <w:rFonts w:ascii="Calibri" w:hAnsi="Calibri" w:cs="Calibri"/>
          <w:lang w:val="hy-AM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-ի և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ԳՕՍՏ 33151-2014 պահանջների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: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իաձույլ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անհարթությունները պետք է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տեղադրվեն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ըստ  </w:t>
      </w:r>
      <w:r w:rsidR="0068135E" w:rsidRPr="00A7207F">
        <w:rPr>
          <w:rFonts w:ascii="GHEA Grapalat" w:hAnsi="GHEA Grapalat" w:cs="GHEA Grapalat"/>
          <w:color w:val="000000"/>
          <w:lang w:val="hy-AM"/>
        </w:rPr>
        <w:t>ՀՍՏ ԳՕՍՏ Ռ 52605-2023</w:t>
      </w:r>
      <w:r w:rsidR="0068135E" w:rsidRPr="00A7207F">
        <w:rPr>
          <w:rFonts w:ascii="Calibri" w:hAnsi="Calibri" w:cs="Calibri"/>
          <w:lang w:val="hy-AM"/>
        </w:rPr>
        <w:t> 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 պահանջների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Հավաքովի-հանովի արհեստական անհարթություններում չպետք է լինեն արատներ, որոնք խախտում են  ամբողջականությունը: Մայրուղային  ճանապարհների և փողոցների հավաքովի-հանովի արհեստական անհարթությունների արատների վերացումը պետք է կատարվի հայտնաբերման պահից 5 օրվա ընթացքում, տեղական ճանապարհների և փողոցների՝ 10 օրվա ընթացքում։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Միաձույլ արհեստական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անհարթությունները չպետք է ունենան կոտրվածքներ, նստվածքներ, անվահետքեր,  որոնք  պետք է  վերացվեն կանոնների սույն հավաքածուի կ.345-ում  նշված ժամկետներում։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Արտաքին լուսավորման սարքերի միացումն ու անջատումը պետք է կատարվի բնական լուսավորվածություն   աստիճանի համար  </w:t>
      </w:r>
      <w:r w:rsidR="00A30940" w:rsidRPr="00A7207F">
        <w:rPr>
          <w:rFonts w:ascii="GHEA Grapalat" w:hAnsi="GHEA Grapalat" w:cs="GHEA Grapalat"/>
          <w:color w:val="000000"/>
          <w:lang w:val="hy-AM"/>
        </w:rPr>
        <w:t>ՀՍՏ ԳՕՍՏ Ռ 52766-2023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-ում նշված արժեքների դեպքում: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Ստացիոնար էլեկտրական լուսավորության մասնակի գիշերային անջատումը և տրանսպորտային թունելների լուսավորության անցկացուը ցերեկային ռեժիմից գիշերայինին և հակառակը պետք է իրականացվի  </w:t>
      </w:r>
      <w:r w:rsidR="00A30940" w:rsidRPr="00A7207F">
        <w:rPr>
          <w:rFonts w:ascii="GHEA Grapalat" w:hAnsi="GHEA Grapalat" w:cs="GHEA Grapalat"/>
          <w:color w:val="000000"/>
          <w:lang w:val="hy-AM"/>
        </w:rPr>
        <w:t>ՀՍՏ ԳՕՍՏ Ռ 52766-2023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  համաձայն: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Ստացիոնար էլեկտրական լուսավորության արատները արատները պետք է  վերացվեն կանոնների սույն հավաքածուի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9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նշված ժամկետներում։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63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63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4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9</w:t>
      </w:r>
    </w:p>
    <w:tbl>
      <w:tblPr>
        <w:tblW w:w="5383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"/>
        <w:gridCol w:w="1809"/>
        <w:gridCol w:w="7290"/>
        <w:gridCol w:w="1423"/>
        <w:gridCol w:w="11"/>
      </w:tblGrid>
      <w:tr w:rsidR="00752FA4" w:rsidRPr="00A7207F" w:rsidTr="0000087B">
        <w:trPr>
          <w:gridAfter w:val="1"/>
          <w:wAfter w:w="5" w:type="pct"/>
          <w:trHeight w:val="868"/>
          <w:jc w:val="center"/>
        </w:trPr>
        <w:tc>
          <w:tcPr>
            <w:tcW w:w="197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49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Արատի անվանումը</w:t>
            </w:r>
          </w:p>
        </w:tc>
        <w:tc>
          <w:tcPr>
            <w:tcW w:w="332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Արատի նկարագրությունը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66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Վերաց–ման ժամկետը, օր, ոչ ավել</w:t>
            </w:r>
          </w:p>
        </w:tc>
      </w:tr>
      <w:tr w:rsidR="00752FA4" w:rsidRPr="00A7207F" w:rsidTr="0000087B">
        <w:trPr>
          <w:gridAfter w:val="1"/>
          <w:wAfter w:w="5" w:type="pct"/>
          <w:trHeight w:val="436"/>
          <w:jc w:val="center"/>
        </w:trPr>
        <w:tc>
          <w:tcPr>
            <w:tcW w:w="197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0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tabs>
                <w:tab w:val="left" w:pos="1050"/>
              </w:tabs>
              <w:spacing w:before="0" w:beforeAutospacing="0" w:after="0" w:afterAutospacing="0"/>
              <w:ind w:left="89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Չաշխատող լուսարձակ-ների առկայություն</w:t>
            </w:r>
          </w:p>
        </w:tc>
        <w:tc>
          <w:tcPr>
            <w:tcW w:w="332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ind w:left="144" w:right="86"/>
              <w:contextualSpacing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Չաշխատող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լուսարձակների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մասնաբաժինը կազմում է դրանց ընդհանուր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քանակության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5%-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ից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ավել:                                  Երկու կամ ավելի չաշխատող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լուսարձակներ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տեղաբաշխված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 մեկը մյուսի հետև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ից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։</w:t>
            </w:r>
          </w:p>
          <w:p w:rsidR="00752FA4" w:rsidRPr="00A7207F" w:rsidRDefault="00752FA4" w:rsidP="0000087B">
            <w:pPr>
              <w:pStyle w:val="formattext"/>
              <w:spacing w:after="0"/>
              <w:ind w:left="138" w:right="91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Չաշխատող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լուսարձակ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փոխհատման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տեղում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տրանսրորտային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հանգույցի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ուղեթևում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(մուտք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), երթուղ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տրանսպորտային միջոցների կանգառի և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միև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նույն մակարդակ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հետիոտնային անցման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տեղերում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: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3/5</w:t>
            </w:r>
          </w:p>
        </w:tc>
      </w:tr>
      <w:tr w:rsidR="00752FA4" w:rsidRPr="00A7207F" w:rsidTr="0000087B">
        <w:trPr>
          <w:gridAfter w:val="1"/>
          <w:wAfter w:w="5" w:type="pct"/>
          <w:trHeight w:val="535"/>
          <w:jc w:val="center"/>
        </w:trPr>
        <w:tc>
          <w:tcPr>
            <w:tcW w:w="1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ind w:left="6" w:right="84" w:firstLine="13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Արտաքին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լուսավորու-թյան սարքավորում-ների աշխատանքի խ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փանում</w:t>
            </w:r>
          </w:p>
        </w:tc>
        <w:tc>
          <w:tcPr>
            <w:tcW w:w="332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Արտաքին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լուսավորու-թյան սարքավորումների աշխատանքի խ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փանում՝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կապված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էլեկտրական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միացումների կտրման, ամբողջականության խախտման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կամ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հենարանների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վնասման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էլեկտրաբաշխիչ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վահանների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խափանումների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հետ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այլն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: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1/2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1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803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Համարիչում նշված արժեքները համապատասխանում են մայրուղային փողոցներին և ճանապարհներին, հայտարարում՝ տեղական փողոցներին, ճանապարհներին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և անցուղիներին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: 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Ճանապարհների և փողոցների երթևեկային մասի ծածկի վրա ձյան և ձմեռային սահունության առկայություն չի թույլատրվում դրանց վերացման աշխատանքների ավարտից հետո, որոնք պետք է իրականացվեն կանոնների սույն հավաքածուի 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50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նշված ժամկետներում։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Ձյան տեղումների ժամանակ և մինչև ձնամաքրման ավարտը մայրուղային փողոցներին և ճանապարհների երթևեկային մասի վրա թույլատրվում է 2 սմ-ից ոչ ավել հաստությամբ փխրուն (հալած) ձյան առկայություն, մյուս փողոցների և ճանապարհների վրա՝ 5 սմ-ից ոչ ավել: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Կամրջային կառույցների մայթերի և ծառայողական անցումների վրա 5 (3) սմ հաստությամբ փխրուն (խտացված) ձյան առկայությունը թույլատրվում է 1 օրից ոչ ավել ժամկետով: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63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63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63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63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Աղյուսակ 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50</w:t>
      </w:r>
    </w:p>
    <w:tbl>
      <w:tblPr>
        <w:tblW w:w="512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1206"/>
        <w:gridCol w:w="4374"/>
        <w:gridCol w:w="1623"/>
        <w:gridCol w:w="1619"/>
        <w:gridCol w:w="1076"/>
      </w:tblGrid>
      <w:tr w:rsidR="00752FA4" w:rsidRPr="00A7207F" w:rsidTr="0000087B">
        <w:trPr>
          <w:trHeight w:val="868"/>
          <w:jc w:val="center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78" w:right="7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49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Արատի անվա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նումը</w:t>
            </w:r>
          </w:p>
        </w:tc>
        <w:tc>
          <w:tcPr>
            <w:tcW w:w="2097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Արատի նկարագրությունը</w:t>
            </w:r>
          </w:p>
        </w:tc>
        <w:tc>
          <w:tcPr>
            <w:tcW w:w="2070" w:type="pct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Վերացման ժամկետը,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ժամ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, ոչ ավել</w:t>
            </w:r>
          </w:p>
        </w:tc>
      </w:tr>
      <w:tr w:rsidR="00752FA4" w:rsidRPr="00A7207F" w:rsidTr="0000087B">
        <w:trPr>
          <w:trHeight w:val="436"/>
          <w:jc w:val="center"/>
        </w:trPr>
        <w:tc>
          <w:tcPr>
            <w:tcW w:w="255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0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578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49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209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right="7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մայրուղային փողոցների և ճանապարհ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ների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համար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right="78" w:firstLine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տեղական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 xml:space="preserve"> փողոցների և ճանապարհ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-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ների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համար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tabs>
                <w:tab w:val="left" w:pos="720"/>
                <w:tab w:val="left" w:pos="804"/>
              </w:tabs>
              <w:spacing w:before="0" w:beforeAutospacing="0" w:after="0" w:afterAutospacing="0"/>
              <w:ind w:left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Անցուղի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-ների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 համար</w:t>
            </w:r>
          </w:p>
        </w:tc>
      </w:tr>
      <w:tr w:rsidR="00752FA4" w:rsidRPr="00A7207F" w:rsidTr="0000087B">
        <w:trPr>
          <w:trHeight w:val="436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72" w:hanging="72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49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Փխրուն ձյուն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ind w:left="15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Ձյան չխտացված շերտ՝  տեղումների և ձնաբքի ժամանակ երթևեկամասի ծածկի և մայթերի վրա կուտակված: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4</w:t>
            </w:r>
          </w:p>
        </w:tc>
        <w:tc>
          <w:tcPr>
            <w:tcW w:w="776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6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12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tabs>
                <w:tab w:val="left" w:pos="328"/>
              </w:tabs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49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Հալած ձյուն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ind w:left="15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Ձյուն՝ հակասառեցման նյութերի,  տրանսպորտային միջոցների և հետիոտների կողմից  հեղուկ զանգվածի վերածված:</w:t>
            </w:r>
          </w:p>
        </w:tc>
        <w:tc>
          <w:tcPr>
            <w:tcW w:w="778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77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51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49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Մերկա-սառույց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ind w:left="15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Ճանապարհածածկի վրա սառույց՝ հարթ թաղանթի կամ խորդուբորդ կեղևի տեսքով:</w:t>
            </w:r>
          </w:p>
        </w:tc>
        <w:tc>
          <w:tcPr>
            <w:tcW w:w="778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77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517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25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49" w:hanging="3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Խտաց-ված ձյուն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ind w:left="150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Ձյան շերտ՝ ձևավորած է ճանապարհածածկի վրա տրանսպորտային միջոցներով, մայթերի վրա հետիոտների կամ մեքենայացված մաքրման արդյունքում:</w:t>
            </w:r>
          </w:p>
        </w:tc>
        <w:tc>
          <w:tcPr>
            <w:tcW w:w="778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776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517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Բնակելի վայրերում փողոցների և ճանապարհների երթևեկային մասի ծածկի ձմեռային սահունությունը վերացնելու համար հակասահեցման  նյութերի և խառնուրդների ծախսը՝  կախված օդի ջերմաստիճանից, պետք է համապատասխանի կանոնների սույն հավաքածուի 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51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տրվածին: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63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51</w:t>
      </w:r>
    </w:p>
    <w:tbl>
      <w:tblPr>
        <w:tblW w:w="4546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1991"/>
        <w:gridCol w:w="3330"/>
        <w:gridCol w:w="3512"/>
      </w:tblGrid>
      <w:tr w:rsidR="00752FA4" w:rsidRPr="00A7207F" w:rsidTr="0000087B">
        <w:trPr>
          <w:trHeight w:val="526"/>
          <w:jc w:val="center"/>
        </w:trPr>
        <w:tc>
          <w:tcPr>
            <w:tcW w:w="231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Օդի ջերմաստիճանը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, ° С</w:t>
            </w:r>
          </w:p>
        </w:tc>
        <w:tc>
          <w:tcPr>
            <w:tcW w:w="3694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Նյութերի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քանակությունը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գ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/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vertAlign w:val="superscript"/>
                <w:lang w:eastAsia="en-US"/>
              </w:rPr>
              <w:t>2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,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ոչ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պակաս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</w:p>
        </w:tc>
      </w:tr>
      <w:tr w:rsidR="00752FA4" w:rsidRPr="00A7207F" w:rsidTr="0000087B">
        <w:trPr>
          <w:trHeight w:val="346"/>
          <w:jc w:val="center"/>
        </w:trPr>
        <w:tc>
          <w:tcPr>
            <w:tcW w:w="231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0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1075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179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Բյուրեղային ռեագենտներ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Ավազա-աղային խառնուրդ</w:t>
            </w:r>
          </w:p>
        </w:tc>
      </w:tr>
      <w:tr w:rsidR="00752FA4" w:rsidRPr="00A7207F" w:rsidTr="0000087B">
        <w:trPr>
          <w:trHeight w:val="265"/>
          <w:jc w:val="center"/>
        </w:trPr>
        <w:tc>
          <w:tcPr>
            <w:tcW w:w="23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78" w:right="90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lastRenderedPageBreak/>
              <w:t>1.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– 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-ից բարձր</w:t>
            </w:r>
          </w:p>
        </w:tc>
        <w:tc>
          <w:tcPr>
            <w:tcW w:w="179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9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15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200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78" w:right="9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– 6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-ից մինչև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– 18</w:t>
            </w:r>
          </w:p>
        </w:tc>
        <w:tc>
          <w:tcPr>
            <w:tcW w:w="17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18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300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23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left="78" w:right="90" w:firstLine="0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– 18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-ից ցածր</w:t>
            </w:r>
          </w:p>
        </w:tc>
        <w:tc>
          <w:tcPr>
            <w:tcW w:w="179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35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400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ListParagraph"/>
        <w:widowControl w:val="0"/>
        <w:numPr>
          <w:ilvl w:val="1"/>
          <w:numId w:val="60"/>
        </w:numPr>
        <w:autoSpaceDE w:val="0"/>
        <w:autoSpaceDN w:val="0"/>
        <w:adjustRightInd w:val="0"/>
        <w:spacing w:before="120" w:after="120" w:line="240" w:lineRule="auto"/>
        <w:ind w:right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>ՔԱՂԱՔԱՅԻՆ ՓՈՂՈՑՆԵՐԻ ԵՎ ՃԱՆԱՊԱՐՀՆԵՐԻ ԸՆԹԱՑԻԿ ՆՈՐՈԳՈՒՄԸ</w:t>
      </w:r>
    </w:p>
    <w:p w:rsidR="00752FA4" w:rsidRPr="00A7207F" w:rsidRDefault="00752FA4" w:rsidP="00752FA4">
      <w:pPr>
        <w:ind w:firstLine="284"/>
        <w:rPr>
          <w:sz w:val="27"/>
          <w:szCs w:val="27"/>
          <w:lang w:val="hy-AM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Փոսերի և նստվածքների լցման համար  պետք է օգտագործել տաք ասֆալտբետոնե խառնուրդներ, որոնք համապատասխանում են ԳՕՍՏ 9128-20</w:t>
      </w:r>
      <w:r w:rsidR="003C4703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22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 պահանջներին: Խորը փոսերի լցման ժամանակ, երբ նորոգվում է ծածկի ոչ միայն վերին, այլ նաև ստորին շերտը, թույլատրվում է փոսի ամբողջ խորությամբ տեղադրել վերին շերտի համար պատրաստված խառնուրդը։ Ավազային խառնուրդը 1 մ</w:t>
      </w:r>
      <w:r w:rsidRPr="00A7207F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-ից մեծ փոսերի դեպքում հանձնարարվում է տեղադրել միայն վերին շերտում։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Ծածկերի նորոգումը ասֆալտբետոնե խառնուրդներով պետք է իրականացնել չոր եղանակին: Տաք խառնուրդների կիրառմամբ վերանորոգումը պետք է իրականացնել  շրջակա միջավայրի առնվազն 5 °C ջերմաստիճանի դեպքում: Թաց եղանակային պայմաններում ծածկերը վերանորոգելու համար (պայմանով, որ վերանորոգվող տեղամասում ջրափոսերը բացակայում են) հանձնարարվում է կիրառել մակերևույթա- ակտիվ նյութերից հավելանյութերով խառնուրդներ  կամ էմուլսիոն-հանքային խառնուրդներ: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Փոսերի և նստվածքների լցման աշխատանքները պետք է իրականացնել վնասված հատվածում ասֆալտբետոնի կտրմամբ կամ ասֆալտբետոնի տաքացմամբ: Ասֆալտբետոնային ծածկի նյութի կտրմամբ վերանորոգումը ներառում է հետևյալ տեխնոլոգիական գործողությունները՝</w:t>
      </w:r>
    </w:p>
    <w:p w:rsidR="00752FA4" w:rsidRPr="00A7207F" w:rsidRDefault="00752FA4" w:rsidP="00752FA4">
      <w:pPr>
        <w:pStyle w:val="formattext"/>
        <w:numPr>
          <w:ilvl w:val="0"/>
          <w:numId w:val="78"/>
        </w:numPr>
        <w:spacing w:line="360" w:lineRule="auto"/>
        <w:contextualSpacing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վերանորոգված տեղամասի մակերևույթի մաքրում փոշուց և կեղտից,</w:t>
      </w:r>
    </w:p>
    <w:p w:rsidR="00752FA4" w:rsidRPr="00A7207F" w:rsidRDefault="00752FA4" w:rsidP="00752FA4">
      <w:pPr>
        <w:pStyle w:val="formattext"/>
        <w:numPr>
          <w:ilvl w:val="0"/>
          <w:numId w:val="78"/>
        </w:numPr>
        <w:spacing w:after="0" w:line="360" w:lineRule="auto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փոսերի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տեղամասի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սահմանների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եզրագծում,</w:t>
      </w:r>
    </w:p>
    <w:p w:rsidR="00752FA4" w:rsidRPr="00A7207F" w:rsidRDefault="00752FA4" w:rsidP="00752FA4">
      <w:pPr>
        <w:pStyle w:val="formattext"/>
        <w:numPr>
          <w:ilvl w:val="0"/>
          <w:numId w:val="78"/>
        </w:numPr>
        <w:spacing w:after="0" w:line="360" w:lineRule="auto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ուրվագծված եզրագծի սահմաններով  ծածկի նյութը կտրում և հեռացում վերանորոգվող տարածքից,</w:t>
      </w:r>
    </w:p>
    <w:p w:rsidR="00752FA4" w:rsidRPr="00A7207F" w:rsidRDefault="00752FA4" w:rsidP="00752FA4">
      <w:pPr>
        <w:pStyle w:val="formattext"/>
        <w:numPr>
          <w:ilvl w:val="0"/>
          <w:numId w:val="78"/>
        </w:numPr>
        <w:spacing w:after="0" w:line="360" w:lineRule="auto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կտրված հատվածի պատերի և հատակի մշակում բիտումով,</w:t>
      </w:r>
    </w:p>
    <w:p w:rsidR="00752FA4" w:rsidRPr="00A7207F" w:rsidRDefault="00752FA4" w:rsidP="00752FA4">
      <w:pPr>
        <w:pStyle w:val="formattext"/>
        <w:numPr>
          <w:ilvl w:val="0"/>
          <w:numId w:val="78"/>
        </w:numPr>
        <w:spacing w:after="0" w:line="360" w:lineRule="auto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վերանորոգված տեղամասում ասֆալտբետոնային խառնուրդի տեղադրում,</w:t>
      </w:r>
    </w:p>
    <w:p w:rsidR="00752FA4" w:rsidRPr="00A7207F" w:rsidRDefault="00752FA4" w:rsidP="00752FA4">
      <w:pPr>
        <w:pStyle w:val="formattext"/>
        <w:numPr>
          <w:ilvl w:val="0"/>
          <w:numId w:val="78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 xml:space="preserve"> ասֆալտբետոնի խտացում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Փոսերի և այլ արատների սահմանները պետք է գծանշել կավճով` ճանապարհի առանցքին զուգահեռ և ուղղահայաց գծերով՝ ներառելով ծածկի չվնասված մասերը 3--5 սմ չափով: Միմյանցից մոտ գտնվող  փոսերը պետք է  միավորել մեկ ընդհանուր տեղամասի մեջ: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Վնասված ասֆալտբետոնե ծածկի կտրումը պետք է իրականացնել պնևմատիկ   կամ էլեկտրական մուրճերի միջոցով: Ասֆալտբետոնը պետք  է կտրել   փոսի ամբողջ  խորությամբ, բայց ոչ պակաս, քան ծածկի վերին շերտի հաստությունը: Կտրվածքի եզրերը պետք է լինեն ուղղաձիգ: Կտրված նյութը պետք է հանել աշխատատեղից: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Մեխանիկական խոզանակներով ասֆալտբետոնի մանր կտորներից և փոշուց փոսային նորոգման տեղամասը մանրակրկիտ մաքրելուց հետո դրա հատակը և եզրերը պետք է մշակել հեղուկ բիտումով կամ բիտումային էմուլսիայով: Մշակումն իրականացնում են փոշեցիրներով: Մշակման համար կիրառում են  հեղուկ (հեղուկացված) բիտում 0,3-0,5 լ/մ</w:t>
      </w:r>
      <w:r w:rsidRPr="00A7207F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>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ծախսով, կամ բիտումային էմուլսիա՝ բիտումի 50-60% կոնցենտրացիայով, 0,5-0,7 լ/մ</w:t>
      </w:r>
      <w:r w:rsidRPr="00A7207F">
        <w:rPr>
          <w:rFonts w:ascii="GHEA Grapalat" w:eastAsiaTheme="minorHAnsi" w:hAnsi="GHEA Grapalat"/>
          <w:bCs/>
          <w:color w:val="000000" w:themeColor="text1"/>
          <w:vertAlign w:val="superscript"/>
          <w:lang w:val="hy-AM" w:eastAsia="en-US"/>
        </w:rPr>
        <w:t xml:space="preserve">2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ծախսով։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Վերանորոգման նյութը փոսային նորոգման տեղամասում տեղադրվում է ձեռքով կամ ասֆալտտեղադրիչով: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Վերանորոգված ծածկի հավասարության ապահովման համար ասֆալտբետոնային խառնուրդը  պետք է տեղադրել՝ հաշվի առնելով խտացմամբ պայմանավորված պաշարը, որը տաք և գոլ ասֆալտբետոնային խառնուրդների համար ընդունվում է 1,25-1,30: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Մինչև 5 սմ խորությամբ փոսերի լցման նյութը փռում են մեկ շերտով, ավելի մեծ խորության դեպքում՝ երկու շերտով։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Փոսային նորոգման համար նյութերի մոտավոր ծախսը պետք է համապատասխանի կանոնների սույն հավաքածուի 5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2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աղյուսակում նշված արժեքներին: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ind w:left="630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5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2</w:t>
      </w:r>
    </w:p>
    <w:tbl>
      <w:tblPr>
        <w:tblW w:w="4634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1442"/>
        <w:gridCol w:w="2503"/>
        <w:gridCol w:w="2054"/>
        <w:gridCol w:w="1482"/>
        <w:gridCol w:w="1531"/>
      </w:tblGrid>
      <w:tr w:rsidR="00752FA4" w:rsidRPr="00A7207F" w:rsidTr="0000087B">
        <w:trPr>
          <w:trHeight w:val="445"/>
          <w:jc w:val="center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Շարտի հաստու-թյունը, մմ</w:t>
            </w:r>
          </w:p>
        </w:tc>
        <w:tc>
          <w:tcPr>
            <w:tcW w:w="2414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Ասֆալտբետոնային խառնուրդ</w:t>
            </w:r>
          </w:p>
        </w:tc>
        <w:tc>
          <w:tcPr>
            <w:tcW w:w="1596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Հատակի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և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եզրերի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մշակման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համար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2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0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764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132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Ավազային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կամ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մանրահատիկ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վերին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 xml:space="preserve">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շերտ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)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 xml:space="preserve">Խոշորահատիկ 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(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ստորին շերտ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)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բիտում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Բիտումային էմուլսիա</w:t>
            </w:r>
          </w:p>
        </w:tc>
      </w:tr>
      <w:tr w:rsidR="00752FA4" w:rsidRPr="00A7207F" w:rsidTr="0000087B">
        <w:trPr>
          <w:trHeight w:val="265"/>
          <w:jc w:val="center"/>
        </w:trPr>
        <w:tc>
          <w:tcPr>
            <w:tcW w:w="22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0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1.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30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9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71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0,3-0,4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0,5-0,6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2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2"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40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94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0,3-0,4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0,5-0,6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2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2"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lastRenderedPageBreak/>
              <w:t>3.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50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118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0,3-0,4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0,5-0,6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2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2"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60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71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69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0,4-0,5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0,6-0,7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2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right="72"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5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70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94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69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0,4-0,5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0,6-0,7</w:t>
            </w:r>
          </w:p>
        </w:tc>
      </w:tr>
    </w:tbl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Տեղադրումից և հարթեցումից հետո խառնուրդը պետք է խտացնել։ Խտացման համար կիրառվում են 5-10 տոննաքաշով հարթ գլանային ինքնագնաց գլդոններ,  ինքնագնաց  վիբրոգլդոններ, իսկ աշխատանքների փոքր ծավալների դեպքում՝ ձեռքի խտացուցիչներ։ Խտացումը կատարվում է վերանորոգվող տեղամասի եզրից դեպի կենտրոն։ Հարթ գլանային գլդոնի  անցումների քանակը մեկ հետքով պետք է կազմի 8-12: Ասֆալտբետոնային խառնուրդների ջերմաստիճանը խտացման սկզբում պետք է կազմի А և Б տիպի տաք խառնուրդների համար ոչ պակաս 120-160 ° С,  В, Г,Д   տիպի տաք խառնուրդների համար՝ ոչ պակաս 100-130 ° С: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Խտացումը պետք է ապահովի նյութի բավարար խտություն, ծածկի հավասարությու, ինչպես նաև  նոր ու հին ծածկերի մակերևույթի լծորդում միևնույն մակարդակում: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Փողոցների և ճանապարհների վերանորոգված հատվածներվ երթևեկությունը պետք է վերականգնել, երբ  ասֆալտբետոնային խառնուրդի  ջերմաստիճանը հասնի  20-30 ° C,  կամ վերանորոգումից 8-16 ժամ հետո: Առաջին 2-3 օրվա ընթացքում երթևեկության  արագությունը պետք է սահմանափակել մինչև 30 կմ/ժ։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Ասֆալտբետոնային ծածկի վրա առաջացած ալիքները վերացվում են նախնական տաքացումից հետո՝ ֆրեզերավորոմով կամ ավտոգրեյդերի դանակով  կտրումով: Դրանից  հետո  իրականացվում է ծածկի մակերևույթային մշակում: Ալլիքների կտրման եղանակով ասֆալտբետոնային ծածկի հավասարեցումը ներառում է հետևյալ տեխնոլոգիական գործողությունները՝</w:t>
      </w:r>
    </w:p>
    <w:p w:rsidR="00752FA4" w:rsidRPr="00A7207F" w:rsidRDefault="00752FA4" w:rsidP="00752FA4">
      <w:pPr>
        <w:pStyle w:val="formattext"/>
        <w:numPr>
          <w:ilvl w:val="2"/>
          <w:numId w:val="82"/>
        </w:numPr>
        <w:spacing w:before="0" w:beforeAutospacing="0" w:after="0" w:afterAutospacing="0" w:line="360" w:lineRule="auto"/>
        <w:ind w:left="1080" w:hanging="36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Վերանորոգվող տեղամասի մակերևույթի  մաքրում փոշուց և կեղտից մեխանիկական խոզանակներով,</w:t>
      </w:r>
    </w:p>
    <w:p w:rsidR="00752FA4" w:rsidRPr="00A7207F" w:rsidRDefault="00752FA4" w:rsidP="00752FA4">
      <w:pPr>
        <w:pStyle w:val="formattext"/>
        <w:numPr>
          <w:ilvl w:val="2"/>
          <w:numId w:val="82"/>
        </w:numPr>
        <w:spacing w:before="0" w:beforeAutospacing="0" w:after="0" w:afterAutospacing="0" w:line="360" w:lineRule="auto"/>
        <w:ind w:left="1080" w:hanging="36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 xml:space="preserve">ծածկի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տաքացում ասֆալտատաքացուցիչներով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,</w:t>
      </w:r>
    </w:p>
    <w:p w:rsidR="00752FA4" w:rsidRPr="00A7207F" w:rsidRDefault="00752FA4" w:rsidP="00752FA4">
      <w:pPr>
        <w:pStyle w:val="formattext"/>
        <w:numPr>
          <w:ilvl w:val="2"/>
          <w:numId w:val="82"/>
        </w:numPr>
        <w:spacing w:before="0" w:beforeAutospacing="0" w:after="0" w:afterAutospacing="0" w:line="360" w:lineRule="auto"/>
        <w:ind w:left="1080" w:hanging="36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ալիքների կտրում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ավտո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գրեյդերով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Դեֆորմացված ասֆալտբետոնը փոխարինվում է սահքադիմացկունով: Սահքի դեֆորմացիաների ենթարկված ծածկերի վերանորոգման համար հանձնարարվում է կիրառել  մեծ և միջին քանակությամբ խիճ պարունակող կարկասային խառնուրդներ (A և B տիպերի ըստ ԳՕՍՏ 9128-2013-ի):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Ասֆալտբետոնային ծածկերի ճաքերը պետք է փակվեն գարնանը, աշնանը կամ ամռանը առավոտյան զով, չոր եղանակին, երբ դրանք բացված են առավել չափով: Ճաքերի փակման աշխատանքները ներառում են հետևյալ տեխնոլոգիական գործողությունները՝</w:t>
      </w:r>
    </w:p>
    <w:p w:rsidR="00752FA4" w:rsidRPr="00A7207F" w:rsidRDefault="00752FA4" w:rsidP="00752FA4">
      <w:pPr>
        <w:pStyle w:val="formattext"/>
        <w:numPr>
          <w:ilvl w:val="0"/>
          <w:numId w:val="80"/>
        </w:numPr>
        <w:spacing w:after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ճաքերի մաքրում փոշուց և կեղտից պողպատե խոզանակների, մետաղական կեռիկների միջոցով, ինչպես նաև սեղմված օդով փչումով,</w:t>
      </w:r>
    </w:p>
    <w:p w:rsidR="00752FA4" w:rsidRPr="00A7207F" w:rsidRDefault="00752FA4" w:rsidP="00752FA4">
      <w:pPr>
        <w:pStyle w:val="formattext"/>
        <w:numPr>
          <w:ilvl w:val="0"/>
          <w:numId w:val="80"/>
        </w:numPr>
        <w:spacing w:after="0" w:line="360" w:lineRule="auto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մինչև 5 մմ բացվածքով ճաքերի լցում СГ 70/130, СГ 130/200, МГ 70/130, МГ 130/200 մակնիշների հեղուկ  բիտումներով, իսկ 5 մմ և ավել բացվածքով ճաքերինը՝ հատուկ մածիկով: Մածիկների  կազմերը պետք է ընդունել կանոնների սույն հավաքածուի 5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3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-րդ աղյուսակի համաձայն,</w:t>
      </w:r>
    </w:p>
    <w:p w:rsidR="00752FA4" w:rsidRPr="00A7207F" w:rsidRDefault="00752FA4" w:rsidP="00752FA4">
      <w:pPr>
        <w:pStyle w:val="formattext"/>
        <w:numPr>
          <w:ilvl w:val="0"/>
          <w:numId w:val="80"/>
        </w:numPr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բիտումով լցված ճաքերի վրա չոր քարային մանրուքի (0-5 մմ) կամ խոշորահատիկ  ավազի ավելացում: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right"/>
        <w:textAlignment w:val="baseline"/>
        <w:rPr>
          <w:rFonts w:ascii="GHEA Grapalat" w:eastAsiaTheme="minorHAnsi" w:hAnsi="GHEA Grapalat"/>
          <w:bCs/>
          <w:color w:val="000000" w:themeColor="text1"/>
          <w:lang w:val="en-US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Աղյուսակ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 </w:t>
      </w:r>
      <w:r w:rsidRPr="00A7207F">
        <w:rPr>
          <w:rFonts w:ascii="GHEA Grapalat" w:eastAsiaTheme="minorHAnsi" w:hAnsi="GHEA Grapalat"/>
          <w:bCs/>
          <w:color w:val="000000" w:themeColor="text1"/>
          <w:lang w:eastAsia="en-US"/>
        </w:rPr>
        <w:t>5</w:t>
      </w:r>
      <w:r w:rsidR="00395AEB"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3</w:t>
      </w:r>
    </w:p>
    <w:tbl>
      <w:tblPr>
        <w:tblW w:w="3999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1"/>
        <w:gridCol w:w="3510"/>
        <w:gridCol w:w="2007"/>
        <w:gridCol w:w="2009"/>
      </w:tblGrid>
      <w:tr w:rsidR="00752FA4" w:rsidRPr="00A7207F" w:rsidTr="0000087B">
        <w:trPr>
          <w:trHeight w:val="445"/>
          <w:jc w:val="center"/>
        </w:trPr>
        <w:tc>
          <w:tcPr>
            <w:tcW w:w="381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both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  <w:t>N</w:t>
            </w:r>
          </w:p>
        </w:tc>
        <w:tc>
          <w:tcPr>
            <w:tcW w:w="2154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Բաղադրամասեր</w:t>
            </w:r>
          </w:p>
        </w:tc>
        <w:tc>
          <w:tcPr>
            <w:tcW w:w="2465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Default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Ճաքերի լցման մածիկների կազմը, % ըստ զանգվածի</w:t>
            </w:r>
          </w:p>
        </w:tc>
      </w:tr>
      <w:tr w:rsidR="00752FA4" w:rsidRPr="00A7207F" w:rsidTr="0000087B">
        <w:trPr>
          <w:trHeight w:val="265"/>
          <w:jc w:val="center"/>
        </w:trPr>
        <w:tc>
          <w:tcPr>
            <w:tcW w:w="381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2154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</w:p>
        </w:tc>
        <w:tc>
          <w:tcPr>
            <w:tcW w:w="2465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9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Բիտումի մակնիշը</w:t>
            </w:r>
          </w:p>
        </w:tc>
      </w:tr>
      <w:tr w:rsidR="00752FA4" w:rsidRPr="00A7207F" w:rsidTr="0000087B">
        <w:trPr>
          <w:trHeight w:val="265"/>
          <w:jc w:val="center"/>
        </w:trPr>
        <w:tc>
          <w:tcPr>
            <w:tcW w:w="381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</w:p>
        </w:tc>
        <w:tc>
          <w:tcPr>
            <w:tcW w:w="2154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spacing w:line="360" w:lineRule="auto"/>
              <w:jc w:val="center"/>
              <w:rPr>
                <w:rFonts w:ascii="GHEA Grapalat" w:eastAsiaTheme="minorHAnsi" w:hAnsi="GHEA Grapalat"/>
                <w:bCs/>
                <w:color w:val="000000" w:themeColor="text1"/>
                <w:lang w:eastAsia="en-US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9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БНД 90/130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 w:line="360" w:lineRule="auto"/>
              <w:ind w:left="138" w:right="9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БНД 60/90</w:t>
            </w:r>
          </w:p>
        </w:tc>
      </w:tr>
      <w:tr w:rsidR="00752FA4" w:rsidRPr="00A7207F" w:rsidTr="0000087B">
        <w:trPr>
          <w:trHeight w:val="265"/>
          <w:jc w:val="center"/>
        </w:trPr>
        <w:tc>
          <w:tcPr>
            <w:tcW w:w="381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0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hy-AM" w:eastAsia="en-US"/>
              </w:rPr>
              <w:t>1.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ind w:firstLine="174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Բիտում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60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91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50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3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2.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ind w:firstLine="174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Հանքային փոշի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35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3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3.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ind w:firstLine="174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Ռետինի մանրուք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-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5</w:t>
            </w:r>
          </w:p>
        </w:tc>
      </w:tr>
      <w:tr w:rsidR="00752FA4" w:rsidRPr="00A7207F" w:rsidTr="0000087B">
        <w:trPr>
          <w:trHeight w:val="535"/>
          <w:jc w:val="center"/>
        </w:trPr>
        <w:tc>
          <w:tcPr>
            <w:tcW w:w="3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ind w:firstLine="75"/>
              <w:jc w:val="center"/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en-US" w:eastAsia="en-US"/>
              </w:rPr>
              <w:t>4</w:t>
            </w:r>
            <w:r w:rsidRPr="00A7207F">
              <w:rPr>
                <w:rFonts w:ascii="GHEA Grapalat" w:eastAsiaTheme="minorHAnsi" w:hAnsi="GHEA Grapalat"/>
                <w:bCs/>
                <w:color w:val="000000" w:themeColor="text1"/>
                <w:sz w:val="24"/>
                <w:szCs w:val="24"/>
                <w:lang w:val="hy-AM" w:eastAsia="en-US"/>
              </w:rPr>
              <w:t>.</w:t>
            </w:r>
          </w:p>
        </w:tc>
        <w:tc>
          <w:tcPr>
            <w:tcW w:w="215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Default"/>
              <w:ind w:firstLine="174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Ասբեստ կարճ մանրաթելով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20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52FA4" w:rsidRPr="00A7207F" w:rsidRDefault="00752FA4" w:rsidP="0000087B">
            <w:pPr>
              <w:pStyle w:val="formattext"/>
              <w:spacing w:before="0" w:beforeAutospacing="0" w:after="0" w:afterAutospacing="0"/>
              <w:ind w:left="138" w:right="168"/>
              <w:jc w:val="center"/>
              <w:textAlignment w:val="baseline"/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</w:pPr>
            <w:r w:rsidRPr="00A7207F">
              <w:rPr>
                <w:rFonts w:ascii="GHEA Grapalat" w:eastAsiaTheme="minorHAnsi" w:hAnsi="GHEA Grapalat"/>
                <w:bCs/>
                <w:color w:val="000000" w:themeColor="text1"/>
                <w:lang w:val="en-US" w:eastAsia="en-US"/>
              </w:rPr>
              <w:t>10</w:t>
            </w:r>
          </w:p>
        </w:tc>
      </w:tr>
    </w:tbl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Կիրառումից առաջ առաջ հեղուկ և հեղուկացված բիտումները տաքացնում են մինչև 80-100 °C,  իսկ մածիկները՝ մինչև 150-170 °C՝  ապահովելու համար լցման անցքից ազատ հոսքը: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Ճաքերը լցվում են մի փոքր ավելցուկով: Լցումից հետո ճաքերի երկայնքով ծածկի մակերևույթին  մնացած մածիկի կամ բիտումի ավելցուկի վրա պետք է շաղ տրվի չոր ավազ կամ քարային մանրուք։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Քայքայված եզրերով ճաքերը մշակում են՝ կտրելով ասֆալտբետոնը յուրաքանչյուր կողմից 10-15 սմ լայնությամբ շերտով՝ վերին շերտի հաստությամբ, իսկ խորը ճաքերի դեպքում՝ ասֆալտբետոնի ամբողջ հաստությամբ: Հնարավոր է նաև  ասֆալտբետոնի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մշակում տաքացնելով  ինֆրակարմիր ճառագայթներով: Ասֆալտբետոնը տաքացնում են 3-5 րոպե, որից հետո այն փխրեցնում են  տաքացվող շերտի եզրերի մոտ 2-2,5 սմ խորությամբ, իսկ ճաքերի եզրերի մոտ՝ մինչև 5 սմ։ Ճաքերից փոշու, կեղտի և աղտոտված ու տաքացված ասֆալտբետոնի հեռացումից հետո տեղադրվում է  նոր ավազային ասֆալտբետոնային խառնուրդ, որի քանակությունն ընդունվում է՝ հաշվի առնելով խտացման ժամանակ նստեցվածքը:  Հավասարեցումից հետո խառնուրդը խտացնում են խտացուցիչներով։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ListParagraph"/>
        <w:widowControl w:val="0"/>
        <w:numPr>
          <w:ilvl w:val="1"/>
          <w:numId w:val="60"/>
        </w:numPr>
        <w:autoSpaceDE w:val="0"/>
        <w:autoSpaceDN w:val="0"/>
        <w:adjustRightInd w:val="0"/>
        <w:spacing w:before="120" w:after="120" w:line="360" w:lineRule="auto"/>
        <w:ind w:right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</w:pPr>
      <w:r w:rsidRPr="00A7207F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hy-AM" w:eastAsia="en-US"/>
        </w:rPr>
        <w:t xml:space="preserve">ՃԱՆԱՊԱՐՀԱՅԻՆ ՊԱՏՎԱԾՔԻ ՎԵՐԱԿԱՆԳՆՈՒՄԸ ՍՏՈՐԳԵՏՆՅԱ ՀԱՂՈՐԴԱԿՑՈՒՂԻՆԵՐԻ ԱՆՑԿԱՑՈԻՄԻՑ ՀԵՏՈ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Ստորգետնյա հաղորդակցությունների վերանորգման և անցկացման հետ կապված փորվածքներից հետո  ճանապարհային պատվածքի  վերականգնման աշխատանքները ներառում են խողովակաշարի տակի խոռոչների լցում գրունտով, խողովակաշարի վրա գրունտի պաշտպանիչ շերտի տեղադրում, խրամուղու հետադարձ լիցք՝ շերտ-շերտ խտացումով, փողոցի/ճանապարհի երթևեկային մասի և մայթերի հիմքի և ծածկի իրականացում: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Ստորգետնյա հաղորդակցությունների իրականացման համար հողային  աշխատանքները պետք է կատարվեն ըստ ՍՊ 249.1325800.2016 -ի գլ.7.2-ի: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Գրունտի խտացումը պետք է կատարել շերտ-շերտ՝ օպտիմալ խոնավության պայմաններում, որը խոշոր և միջին ավազների համար կազմում է մինչև 8%, մանր և փոշենման ավազների համար՝ 8-12%, թեթև կավավազների հանար՝ 9-15%, ծանր և փոշենման ավազակավերի համար՝ 12-17%, թեթև փոշենման ավազակավերի համար՝ 14-20%, ծանր փոշենման ավազակավերի համար՝ 16-23%, փոշենման կավերի համար՝ 23-30%։ Շերտի հաստությունն ընդունվում է կախված կիրառվող խտացնող մեխանիզմից: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Գրունտի խտացումը պետք է իրականացնել հատուկ տոխանող մեխանիզմների կիրառմամբ՝ կախված գրունտի տեսակից: Ոչ կապակցված և թույլ կապակցված գրունտների համար հանձնարարվում են վիբրացիոն գործողության մեքենաներ, կապակցված գրունտների համար (կավեր,  ավազակավեր, խճի և կոպճի պարունակությամբ կավային 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գրունտներ)՝ բռունցքային գլդոններ, ավազակավային, կավավազային և խոնավ կավային գրունտների  համար՝ պնևմատիկ անվադողերով գլդոններ։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Հակադարձ լիցքի գրունտի խտացման գործակիցը (գրունտի  փաստացի խտության հարաբերությունը առավելագույն ստանդարտ խտությանը) չպետք է լինի ցածր ՀՀ քաղաքաշինության կոմիտեի նախագահի 2022 թվականի դեկտեմբերի 12-ի  N28-Ն հրամանով հաստատված ՀՀՇՆ 32-01-2022 ՛՛Ավտոմոբիլային ճանապարհներ՛՛ նորմերի  աղյուսակ 32-ում բերված արժեքներից: 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Խտացված հակադարձ լիցքի վրա պետք է վերականգնել ճանապարհային պատվածքի կոնստրուկցիան՝ բոլոր կառուցվածքային շերտերի մանրակրկիտ խտացմամբ: Փորված ստորգետնյա հաղորդակցուղիների վրա  ճանապարհային պատվածքի ամրությունը  պետք է համապատասխանի փողոցի/ճանապարհի մնացած մասի ճանապարհային պատվածքի  ամրությանը: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Ծածկի վերականգնման ընթացքում գոյություն ունեցող ծածկի եզրերը խրամուղու երկու կողմերից պետք է կտրել 10-15 -ական սմ լայնությամբ: Հին ծածկի կտրված եզրերը և հիմքի վերին մասը պետք է մշակել բիտումով կամ բիտումի էմուլսիայով:</w:t>
      </w:r>
    </w:p>
    <w:p w:rsidR="00752FA4" w:rsidRPr="00A7207F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752FA4" w:rsidRPr="00A7207F" w:rsidRDefault="00752FA4" w:rsidP="00752FA4">
      <w:pPr>
        <w:pStyle w:val="ListParagraph"/>
        <w:widowControl w:val="0"/>
        <w:numPr>
          <w:ilvl w:val="1"/>
          <w:numId w:val="60"/>
        </w:numPr>
        <w:autoSpaceDE w:val="0"/>
        <w:autoSpaceDN w:val="0"/>
        <w:adjustRightInd w:val="0"/>
        <w:spacing w:before="120" w:after="120" w:line="360" w:lineRule="auto"/>
        <w:ind w:right="0"/>
        <w:jc w:val="center"/>
        <w:outlineLvl w:val="1"/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eastAsia="en-US"/>
        </w:rPr>
      </w:pPr>
      <w:r w:rsidRPr="00A7207F">
        <w:rPr>
          <w:rFonts w:ascii="GHEA Grapalat" w:eastAsiaTheme="minorHAnsi" w:hAnsi="GHEA Grapalat"/>
          <w:b/>
          <w:bCs/>
          <w:color w:val="000000" w:themeColor="text1"/>
          <w:sz w:val="24"/>
          <w:szCs w:val="24"/>
          <w:lang w:val="en-US" w:eastAsia="en-US"/>
        </w:rPr>
        <w:t>ԱՆՁՐԵՎԱՅԻՆ ԿՈՅՈՒՂՈՒ ՆՈՐՈԳՈՒՄԸ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Անձրևային կոյուղու վերանորոգումը ներառում է պիտանելիությունը կորցրած ջրահեռացման  խողովակների և վաքերի ուղղման և փոխարինման աշխատանքները, դիտման և անձրևաջրային հորերի վերանորոգումը և բարձրացումը՝ կափարիչների և վանդակաճաղերի փոխարինմամբ, աղյուսե հորերի փոխարինումը երկաթբետոնայիններով, ինչպես նաև 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մ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տոցների (լյուկերի) բարձրացում և իջեցում: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 xml:space="preserve">Ջրահեռացման խողովակների նորոգումը պետք է իրականացնել այն ժամանակաշրջաններում, երբ ջրահոսքը առավել քիչ չափով է  լցված  ջրով: Ջրի մշտական </w:t>
      </w:r>
      <w:r w:rsidRPr="00A7207F">
        <w:rPr>
          <w:rFonts w:ascii="Cambria Math" w:eastAsiaTheme="minorHAnsi" w:hAnsi="Cambria Math" w:cs="Cambria Math"/>
          <w:bCs/>
          <w:color w:val="000000" w:themeColor="text1"/>
          <w:lang w:val="hy-AM" w:eastAsia="en-US"/>
        </w:rPr>
        <w:t>​​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ելքով խողովակների վերանորոգման ժամանակ անհրաժեշտ է ջուրն անցկացնել այդ նպատակով հատուկ տեղադրված ժամանակավոր խողովակով կամ ջուրը արտամղել պոմպով: Վերանորոգման տեղամասից մինչև դիտահոր զգալի հեռավորության դեպքում՝ ժամանակավոր խողովակի երկարությունը նվազեցնելու համար, նպատակահարմար է տեղադրել լրացուցիչ դիտահոր: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lastRenderedPageBreak/>
        <w:t>Խողովակների նստվածքների շտկման կամ խողովակների ամբողջական փոխարինման աշխատանքներն իրականացվում են խողովակաշարի փորմամբ: Ճանապարհային պատվածքի քանդումից հետո կատարվում է խրամատի փորում:  Աշխատանքները պետք է իրականացնել պահպանելով նախազգուշական միջոցներ՝ խողովակի վնասումից խուսափելու համար: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Խողովակի նստվածքի դեպքում այն պետք է բարձրացնել մինչև նախագծային նիշ,  ամրացնել, ուղղել տակի հիմքը ավազով, խճով կամ բետոնով՝ կախված հիմնատակի գրունտների տեսակից:  Տեղադրված հիմքի խտացումից հետո խողովակը պահող կախովի հարմարանքները հանվում են:</w:t>
      </w:r>
    </w:p>
    <w:p w:rsidR="00752FA4" w:rsidRPr="00A7207F" w:rsidRDefault="00752FA4" w:rsidP="00752FA4">
      <w:pPr>
        <w:pStyle w:val="formattext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Պիտանելիությունը կորցրած խողովակները պետք է փոխարինել նորերով: Դրա համար  խրամուղին փորելուց հետո  հին խողովակները պետք է հեռացնել, ուղղել հիմքը և տեղադրել  նոր խողովակներ։ Խրամուղում խողովակները պետք է տեղադրել ըստ թեքության վարից վե</w:t>
      </w:r>
      <w:r w:rsidRPr="00A7207F">
        <w:rPr>
          <w:rFonts w:ascii="GHEA Grapalat" w:eastAsiaTheme="minorHAnsi" w:hAnsi="GHEA Grapalat"/>
          <w:bCs/>
          <w:color w:val="000000" w:themeColor="text1"/>
          <w:lang w:val="en-US" w:eastAsia="en-US"/>
        </w:rPr>
        <w:t>ր</w:t>
      </w: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:</w:t>
      </w:r>
    </w:p>
    <w:p w:rsidR="00752FA4" w:rsidRDefault="00752FA4" w:rsidP="00752FA4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  <w:r w:rsidRPr="00A7207F">
        <w:rPr>
          <w:rFonts w:ascii="GHEA Grapalat" w:eastAsiaTheme="minorHAnsi" w:hAnsi="GHEA Grapalat"/>
          <w:bCs/>
          <w:color w:val="000000" w:themeColor="text1"/>
          <w:lang w:val="hy-AM" w:eastAsia="en-US"/>
        </w:rPr>
        <w:t>410. Անձրևաջրային և դիտման  հորերի աննշան վնասվածքների՝ շարվածքի  առանձին  տարրերի վնասվածքներ և  ճաքեր,  վերանորոգումը կայանում է  վնասված տարրերի փոխարինման և ճաքերի լցման մեջ: Ավելի մեծ քայքայումների դեպքում կատարվում է հորի շարվածքի քայքայված մասի փոխարինում։ Այս դեպքում ճանապարհային պատվածքը պետք է քանդել հորի պարագծով, հանել  մտոցը (լյուկը) կափարիչի հետ, և շերտ առ շերտ քանդել քայքայված շարվածքը։ Այն վերականգնում  են բետոնե տարրերով (սեգմենտներ, օղակներ)՝ 1:2 - 1:3 բաղադրության ցեմենտի շաղախով։ Մտոցի (լյուկի) տեղադրման բարձրությունը պետք է կարգավորել մտոցի հիմքի տակ սեգմենտների տեղադրումով: Հորանը պետք է  մաքրել շինարարական աղբից ու կեղտից և տեղադրել  կափարիչով կամ վանդակաճաղով մտոց (լյուկ): Բացակները պետք է լցնել ավազով, որից հետո վերականգնել ճանապարհային պատվածքի հիմքը և ծածկը։</w:t>
      </w:r>
    </w:p>
    <w:p w:rsidR="001C5AC6" w:rsidRDefault="001C5AC6" w:rsidP="001C5AC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1C5AC6" w:rsidRDefault="001C5AC6" w:rsidP="001C5AC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1C5AC6" w:rsidRDefault="001C5AC6" w:rsidP="001C5AC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1C5AC6" w:rsidRDefault="001C5AC6" w:rsidP="001C5AC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1C5AC6" w:rsidRDefault="001C5AC6" w:rsidP="001C5AC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1C5AC6" w:rsidRDefault="001C5AC6" w:rsidP="001C5AC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p w:rsidR="001C5AC6" w:rsidRDefault="001C5AC6" w:rsidP="001C5AC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bookmarkEnd w:id="33"/>
    <w:bookmarkEnd w:id="35"/>
    <w:bookmarkEnd w:id="37"/>
    <w:bookmarkEnd w:id="38"/>
    <w:bookmarkEnd w:id="39"/>
    <w:bookmarkEnd w:id="59"/>
    <w:bookmarkEnd w:id="72"/>
    <w:bookmarkEnd w:id="77"/>
    <w:bookmarkEnd w:id="78"/>
    <w:p w:rsidR="001C5AC6" w:rsidRDefault="001C5AC6" w:rsidP="001C5AC6">
      <w:pPr>
        <w:pStyle w:val="formattext"/>
        <w:spacing w:before="0" w:beforeAutospacing="0" w:after="0" w:afterAutospacing="0" w:line="360" w:lineRule="auto"/>
        <w:jc w:val="both"/>
        <w:textAlignment w:val="baseline"/>
        <w:rPr>
          <w:rFonts w:ascii="GHEA Grapalat" w:eastAsiaTheme="minorHAnsi" w:hAnsi="GHEA Grapalat"/>
          <w:bCs/>
          <w:color w:val="000000" w:themeColor="text1"/>
          <w:lang w:val="hy-AM" w:eastAsia="en-US"/>
        </w:rPr>
      </w:pPr>
    </w:p>
    <w:sectPr w:rsidR="001C5AC6" w:rsidSect="001C5AC6">
      <w:pgSz w:w="11906" w:h="16838" w:code="9"/>
      <w:pgMar w:top="562" w:right="850" w:bottom="562" w:left="85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FE0" w:rsidRDefault="00390FE0">
      <w:pPr>
        <w:spacing w:after="0" w:line="240" w:lineRule="auto"/>
      </w:pPr>
      <w:r>
        <w:separator/>
      </w:r>
    </w:p>
  </w:endnote>
  <w:endnote w:type="continuationSeparator" w:id="0">
    <w:p w:rsidR="00390FE0" w:rsidRDefault="00390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llak Helv"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ussian Text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87B" w:rsidRDefault="0000087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7CFF">
      <w:rPr>
        <w:noProof/>
      </w:rPr>
      <w:t>1</w:t>
    </w:r>
    <w:r>
      <w:rPr>
        <w:noProof/>
      </w:rPr>
      <w:fldChar w:fldCharType="end"/>
    </w:r>
  </w:p>
  <w:p w:rsidR="0000087B" w:rsidRDefault="000008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87B" w:rsidRDefault="0000087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26</w:t>
    </w:r>
    <w:r>
      <w:fldChar w:fldCharType="end"/>
    </w:r>
  </w:p>
  <w:p w:rsidR="0000087B" w:rsidRDefault="000008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87B" w:rsidRDefault="0000087B">
    <w:pPr>
      <w:spacing w:after="17" w:line="259" w:lineRule="auto"/>
      <w:ind w:right="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7CFF" w:rsidRPr="006F7CFF">
      <w:rPr>
        <w:rFonts w:ascii="Calibri" w:eastAsia="Calibri" w:hAnsi="Calibri" w:cs="Calibri"/>
        <w:noProof/>
      </w:rPr>
      <w:t>121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0087B" w:rsidRDefault="0000087B">
    <w:pPr>
      <w:spacing w:after="0" w:line="259" w:lineRule="auto"/>
      <w:ind w:left="180" w:right="0" w:firstLine="0"/>
      <w:jc w:val="left"/>
    </w:pPr>
    <w:r>
      <w:rPr>
        <w:rFonts w:ascii="Calibri" w:eastAsia="Calibri" w:hAnsi="Calibri" w:cs="Calibri"/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87B" w:rsidRDefault="0000087B">
    <w:pPr>
      <w:spacing w:after="17" w:line="259" w:lineRule="auto"/>
      <w:ind w:right="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00087B" w:rsidRDefault="0000087B">
    <w:pPr>
      <w:spacing w:after="0" w:line="259" w:lineRule="auto"/>
      <w:ind w:left="180" w:right="0" w:firstLine="0"/>
      <w:jc w:val="left"/>
    </w:pPr>
    <w:r>
      <w:rPr>
        <w:rFonts w:ascii="Calibri" w:eastAsia="Calibri" w:hAnsi="Calibri" w:cs="Calibri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FE0" w:rsidRDefault="00390FE0">
      <w:pPr>
        <w:spacing w:after="0" w:line="240" w:lineRule="auto"/>
      </w:pPr>
      <w:r>
        <w:separator/>
      </w:r>
    </w:p>
  </w:footnote>
  <w:footnote w:type="continuationSeparator" w:id="0">
    <w:p w:rsidR="00390FE0" w:rsidRDefault="00390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87B" w:rsidRPr="005B7888" w:rsidRDefault="0000087B" w:rsidP="00B34622">
    <w:pPr>
      <w:pStyle w:val="Header"/>
      <w:jc w:val="right"/>
      <w:rPr>
        <w:lang w:val="hy-AM"/>
      </w:rPr>
    </w:pPr>
  </w:p>
  <w:p w:rsidR="0000087B" w:rsidRPr="005B7888" w:rsidRDefault="0000087B" w:rsidP="00B34622">
    <w:pPr>
      <w:pStyle w:val="Header"/>
      <w:jc w:val="right"/>
      <w:rPr>
        <w:lang w:val="hy-AM"/>
      </w:rPr>
    </w:pPr>
    <w:r>
      <w:rPr>
        <w:lang w:val="hy-AM"/>
      </w:rPr>
      <w:t xml:space="preserve">  </w:t>
    </w:r>
  </w:p>
  <w:p w:rsidR="0000087B" w:rsidRPr="00B34622" w:rsidRDefault="0000087B" w:rsidP="00B34622">
    <w:pPr>
      <w:pStyle w:val="Header"/>
      <w:jc w:val="right"/>
      <w:rPr>
        <w:lang w:val="hy-AM"/>
      </w:rPr>
    </w:pPr>
    <w:r>
      <w:rPr>
        <w:lang w:val="hy-AM"/>
      </w:rPr>
      <w:t xml:space="preserve"> </w:t>
    </w:r>
  </w:p>
  <w:p w:rsidR="0000087B" w:rsidRPr="005B7888" w:rsidRDefault="0000087B" w:rsidP="00B34622">
    <w:pPr>
      <w:pStyle w:val="Header"/>
      <w:jc w:val="right"/>
      <w:rPr>
        <w:lang w:val="hy-AM"/>
      </w:rPr>
    </w:pPr>
    <w:r>
      <w:rPr>
        <w:lang w:val="hy-AM"/>
      </w:rPr>
      <w:t xml:space="preserve"> </w:t>
    </w:r>
  </w:p>
  <w:p w:rsidR="0000087B" w:rsidRPr="005B7888" w:rsidRDefault="0000087B" w:rsidP="005B7888">
    <w:pPr>
      <w:pStyle w:val="Header"/>
      <w:jc w:val="right"/>
      <w:rPr>
        <w:lang w:val="hy-AM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87B" w:rsidRDefault="0000087B">
    <w:pPr>
      <w:spacing w:after="0" w:line="259" w:lineRule="auto"/>
      <w:ind w:right="189" w:firstLine="0"/>
      <w:jc w:val="right"/>
    </w:pPr>
    <w:r>
      <w:t xml:space="preserve">ՀՀՇՆ 30-01-2014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17CD"/>
    <w:multiLevelType w:val="hybridMultilevel"/>
    <w:tmpl w:val="9396723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2405F"/>
    <w:multiLevelType w:val="multilevel"/>
    <w:tmpl w:val="8C4A5CB4"/>
    <w:lvl w:ilvl="0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55F460D"/>
    <w:multiLevelType w:val="hybridMultilevel"/>
    <w:tmpl w:val="2B802C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37267"/>
    <w:multiLevelType w:val="hybridMultilevel"/>
    <w:tmpl w:val="32CE5F42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867071F"/>
    <w:multiLevelType w:val="hybridMultilevel"/>
    <w:tmpl w:val="3DE4C7DE"/>
    <w:lvl w:ilvl="0" w:tplc="04090011">
      <w:start w:val="1"/>
      <w:numFmt w:val="decimal"/>
      <w:lvlText w:val="%1)"/>
      <w:lvlJc w:val="left"/>
      <w:pPr>
        <w:ind w:left="984" w:hanging="360"/>
      </w:p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5" w15:restartNumberingAfterBreak="0">
    <w:nsid w:val="0C9E3C95"/>
    <w:multiLevelType w:val="hybridMultilevel"/>
    <w:tmpl w:val="1D721810"/>
    <w:lvl w:ilvl="0" w:tplc="7E109EF2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0D4673F8"/>
    <w:multiLevelType w:val="hybridMultilevel"/>
    <w:tmpl w:val="808AB49C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1">
      <w:start w:val="1"/>
      <w:numFmt w:val="decimal"/>
      <w:lvlText w:val="%2)"/>
      <w:lvlJc w:val="left"/>
      <w:pPr>
        <w:ind w:left="1530" w:hanging="360"/>
      </w:pPr>
    </w:lvl>
    <w:lvl w:ilvl="2" w:tplc="74229FF0">
      <w:start w:val="39"/>
      <w:numFmt w:val="decimal"/>
      <w:lvlText w:val="%3."/>
      <w:lvlJc w:val="left"/>
      <w:pPr>
        <w:ind w:left="243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0D721063"/>
    <w:multiLevelType w:val="hybridMultilevel"/>
    <w:tmpl w:val="AFEC6AF8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D8B376C"/>
    <w:multiLevelType w:val="multilevel"/>
    <w:tmpl w:val="D8802AD2"/>
    <w:styleLink w:val="WWNum46"/>
    <w:lvl w:ilvl="0">
      <w:start w:val="349"/>
      <w:numFmt w:val="decimal"/>
      <w:lvlText w:val="%1."/>
      <w:lvlJc w:val="left"/>
      <w:pPr>
        <w:ind w:left="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6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2">
      <w:start w:val="1"/>
      <w:numFmt w:val="lowerRoman"/>
      <w:lvlText w:val="%1.%2.%3"/>
      <w:lvlJc w:val="left"/>
      <w:pPr>
        <w:ind w:left="23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3">
      <w:start w:val="1"/>
      <w:numFmt w:val="decimal"/>
      <w:lvlText w:val="%1.%2.%3.%4"/>
      <w:lvlJc w:val="left"/>
      <w:pPr>
        <w:ind w:left="30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7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45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52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9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66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effect w:val="none"/>
        <w:vertAlign w:val="baseline"/>
      </w:rPr>
    </w:lvl>
  </w:abstractNum>
  <w:abstractNum w:abstractNumId="9" w15:restartNumberingAfterBreak="0">
    <w:nsid w:val="0DF10442"/>
    <w:multiLevelType w:val="hybridMultilevel"/>
    <w:tmpl w:val="8C287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AE38B4"/>
    <w:multiLevelType w:val="hybridMultilevel"/>
    <w:tmpl w:val="811A4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B80680"/>
    <w:multiLevelType w:val="hybridMultilevel"/>
    <w:tmpl w:val="1112672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59062D0"/>
    <w:multiLevelType w:val="hybridMultilevel"/>
    <w:tmpl w:val="0FCEABF0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16F85378"/>
    <w:multiLevelType w:val="hybridMultilevel"/>
    <w:tmpl w:val="F70E88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AD67BE"/>
    <w:multiLevelType w:val="hybridMultilevel"/>
    <w:tmpl w:val="D9A07D7E"/>
    <w:lvl w:ilvl="0" w:tplc="A71EAB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B050D"/>
    <w:multiLevelType w:val="hybridMultilevel"/>
    <w:tmpl w:val="0686BAE2"/>
    <w:lvl w:ilvl="0" w:tplc="04090011">
      <w:start w:val="1"/>
      <w:numFmt w:val="decimal"/>
      <w:lvlText w:val="%1)"/>
      <w:lvlJc w:val="left"/>
      <w:pPr>
        <w:ind w:left="984" w:hanging="360"/>
      </w:p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6" w15:restartNumberingAfterBreak="0">
    <w:nsid w:val="25752624"/>
    <w:multiLevelType w:val="hybridMultilevel"/>
    <w:tmpl w:val="F236977C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25DD5B6A"/>
    <w:multiLevelType w:val="hybridMultilevel"/>
    <w:tmpl w:val="811A4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F53338"/>
    <w:multiLevelType w:val="hybridMultilevel"/>
    <w:tmpl w:val="2BACBC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32501B"/>
    <w:multiLevelType w:val="hybridMultilevel"/>
    <w:tmpl w:val="BBDEA720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273555BA"/>
    <w:multiLevelType w:val="multilevel"/>
    <w:tmpl w:val="2B30294C"/>
    <w:lvl w:ilvl="0">
      <w:start w:val="6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276212DE"/>
    <w:multiLevelType w:val="hybridMultilevel"/>
    <w:tmpl w:val="F50219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223A25"/>
    <w:multiLevelType w:val="hybridMultilevel"/>
    <w:tmpl w:val="C9FE9ED6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2DFA143B"/>
    <w:multiLevelType w:val="hybridMultilevel"/>
    <w:tmpl w:val="93E2C9C2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309C14B6"/>
    <w:multiLevelType w:val="hybridMultilevel"/>
    <w:tmpl w:val="F1108146"/>
    <w:lvl w:ilvl="0" w:tplc="0409000F">
      <w:start w:val="1"/>
      <w:numFmt w:val="decimal"/>
      <w:lvlText w:val="%1."/>
      <w:lvlJc w:val="left"/>
      <w:pPr>
        <w:ind w:left="73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30FD0B1D"/>
    <w:multiLevelType w:val="hybridMultilevel"/>
    <w:tmpl w:val="F56016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D31DB6"/>
    <w:multiLevelType w:val="multilevel"/>
    <w:tmpl w:val="2E4EE7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7" w15:restartNumberingAfterBreak="0">
    <w:nsid w:val="32C568FF"/>
    <w:multiLevelType w:val="multilevel"/>
    <w:tmpl w:val="8A9CF61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35117F82"/>
    <w:multiLevelType w:val="hybridMultilevel"/>
    <w:tmpl w:val="CD421A80"/>
    <w:lvl w:ilvl="0" w:tplc="04090011">
      <w:start w:val="1"/>
      <w:numFmt w:val="decimal"/>
      <w:lvlText w:val="%1)"/>
      <w:lvlJc w:val="left"/>
      <w:pPr>
        <w:ind w:left="984" w:hanging="360"/>
      </w:p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9" w15:restartNumberingAfterBreak="0">
    <w:nsid w:val="35FF394C"/>
    <w:multiLevelType w:val="hybridMultilevel"/>
    <w:tmpl w:val="95763304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362E4996"/>
    <w:multiLevelType w:val="hybridMultilevel"/>
    <w:tmpl w:val="730628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324A2F"/>
    <w:multiLevelType w:val="hybridMultilevel"/>
    <w:tmpl w:val="2F5C5B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450BA9"/>
    <w:multiLevelType w:val="hybridMultilevel"/>
    <w:tmpl w:val="0A14DF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BB26D32"/>
    <w:multiLevelType w:val="hybridMultilevel"/>
    <w:tmpl w:val="CB82F3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E71C8A"/>
    <w:multiLevelType w:val="hybridMultilevel"/>
    <w:tmpl w:val="422C003C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 w15:restartNumberingAfterBreak="0">
    <w:nsid w:val="3D1A61B4"/>
    <w:multiLevelType w:val="hybridMultilevel"/>
    <w:tmpl w:val="0A0823A0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3D6F1DF6"/>
    <w:multiLevelType w:val="hybridMultilevel"/>
    <w:tmpl w:val="2D6C13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DB168F2"/>
    <w:multiLevelType w:val="hybridMultilevel"/>
    <w:tmpl w:val="A28EB4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6B83F1A">
      <w:numFmt w:val="bullet"/>
      <w:lvlText w:val="-"/>
      <w:lvlJc w:val="left"/>
      <w:pPr>
        <w:ind w:left="1440" w:hanging="360"/>
      </w:pPr>
      <w:rPr>
        <w:rFonts w:ascii="GHEA Grapalat" w:eastAsiaTheme="minorHAnsi" w:hAnsi="GHEA Grapalat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DE6697A"/>
    <w:multiLevelType w:val="multilevel"/>
    <w:tmpl w:val="63C6F8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84" w:hanging="2160"/>
      </w:pPr>
      <w:rPr>
        <w:rFonts w:hint="default"/>
      </w:rPr>
    </w:lvl>
  </w:abstractNum>
  <w:abstractNum w:abstractNumId="39" w15:restartNumberingAfterBreak="0">
    <w:nsid w:val="3F586572"/>
    <w:multiLevelType w:val="hybridMultilevel"/>
    <w:tmpl w:val="50E034E8"/>
    <w:lvl w:ilvl="0" w:tplc="3A24E144">
      <w:start w:val="1"/>
      <w:numFmt w:val="decimal"/>
      <w:lvlText w:val="%1."/>
      <w:lvlJc w:val="left"/>
      <w:pPr>
        <w:ind w:left="810" w:hanging="360"/>
      </w:pPr>
      <w:rPr>
        <w:rFonts w:ascii="GHEA Grapalat" w:hAnsi="GHEA Grapalat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0" w15:restartNumberingAfterBreak="0">
    <w:nsid w:val="41965DFE"/>
    <w:multiLevelType w:val="hybridMultilevel"/>
    <w:tmpl w:val="11786758"/>
    <w:lvl w:ilvl="0" w:tplc="32C284DE">
      <w:start w:val="1"/>
      <w:numFmt w:val="decimal"/>
      <w:lvlText w:val="%1)"/>
      <w:lvlJc w:val="left"/>
      <w:pPr>
        <w:ind w:left="984" w:hanging="360"/>
      </w:pPr>
      <w:rPr>
        <w:rFonts w:ascii="GHEA Grapalat" w:hAnsi="GHEA Grapalat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1" w15:restartNumberingAfterBreak="0">
    <w:nsid w:val="4255716E"/>
    <w:multiLevelType w:val="hybridMultilevel"/>
    <w:tmpl w:val="D3421B90"/>
    <w:lvl w:ilvl="0" w:tplc="04090011">
      <w:start w:val="1"/>
      <w:numFmt w:val="decimal"/>
      <w:lvlText w:val="%1)"/>
      <w:lvlJc w:val="left"/>
      <w:pPr>
        <w:ind w:left="984" w:hanging="360"/>
      </w:p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2" w15:restartNumberingAfterBreak="0">
    <w:nsid w:val="434D1C12"/>
    <w:multiLevelType w:val="hybridMultilevel"/>
    <w:tmpl w:val="40A8FD9A"/>
    <w:lvl w:ilvl="0" w:tplc="04090011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44912F61"/>
    <w:multiLevelType w:val="hybridMultilevel"/>
    <w:tmpl w:val="127449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0A18EA"/>
    <w:multiLevelType w:val="multilevel"/>
    <w:tmpl w:val="14D46BE2"/>
    <w:lvl w:ilvl="0">
      <w:start w:val="1"/>
      <w:numFmt w:val="decimal"/>
      <w:lvlText w:val="%1"/>
      <w:lvlJc w:val="left"/>
      <w:pPr>
        <w:ind w:left="360" w:hanging="360"/>
      </w:pPr>
      <w:rPr>
        <w:rFonts w:eastAsia="Arial" w:cs="Arial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" w:cs="Aria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cs="Aria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cs="Aria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Arial" w:cs="Arial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Arial" w:cs="Arial" w:hint="default"/>
      </w:rPr>
    </w:lvl>
  </w:abstractNum>
  <w:abstractNum w:abstractNumId="45" w15:restartNumberingAfterBreak="0">
    <w:nsid w:val="48924FFF"/>
    <w:multiLevelType w:val="hybridMultilevel"/>
    <w:tmpl w:val="1D721810"/>
    <w:lvl w:ilvl="0" w:tplc="7E109EF2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6" w15:restartNumberingAfterBreak="0">
    <w:nsid w:val="48DD7B9D"/>
    <w:multiLevelType w:val="hybridMultilevel"/>
    <w:tmpl w:val="1D721810"/>
    <w:lvl w:ilvl="0" w:tplc="7E109EF2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7" w15:restartNumberingAfterBreak="0">
    <w:nsid w:val="49074708"/>
    <w:multiLevelType w:val="hybridMultilevel"/>
    <w:tmpl w:val="1D721810"/>
    <w:lvl w:ilvl="0" w:tplc="7E109EF2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8" w15:restartNumberingAfterBreak="0">
    <w:nsid w:val="49AC01B6"/>
    <w:multiLevelType w:val="hybridMultilevel"/>
    <w:tmpl w:val="C5A60E24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9" w15:restartNumberingAfterBreak="0">
    <w:nsid w:val="49F86F98"/>
    <w:multiLevelType w:val="hybridMultilevel"/>
    <w:tmpl w:val="B42C7278"/>
    <w:lvl w:ilvl="0" w:tplc="04090011">
      <w:start w:val="1"/>
      <w:numFmt w:val="decimal"/>
      <w:lvlText w:val="%1)"/>
      <w:lvlJc w:val="left"/>
      <w:pPr>
        <w:ind w:left="1074" w:hanging="360"/>
      </w:p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0" w15:restartNumberingAfterBreak="0">
    <w:nsid w:val="4B02499B"/>
    <w:multiLevelType w:val="multilevel"/>
    <w:tmpl w:val="1ADAA6E0"/>
    <w:styleLink w:val="a"/>
    <w:lvl w:ilvl="0">
      <w:start w:val="1"/>
      <w:numFmt w:val="decimal"/>
      <w:lvlText w:val="%1."/>
      <w:lvlJc w:val="left"/>
      <w:pPr>
        <w:ind w:left="1350" w:hanging="360"/>
      </w:pPr>
      <w:rPr>
        <w:rFonts w:ascii="GHEA Grapalat" w:hAnsi="GHEA Grapalat" w:hint="default"/>
      </w:rPr>
    </w:lvl>
    <w:lvl w:ilvl="1">
      <w:start w:val="1"/>
      <w:numFmt w:val="decimal"/>
      <w:lvlText w:val="%2."/>
      <w:lvlJc w:val="left"/>
      <w:pPr>
        <w:ind w:left="1776" w:hanging="360"/>
      </w:pPr>
      <w:rPr>
        <w:rFonts w:ascii="GHEA Grapalat" w:hAnsi="GHEA Grapalat" w:hint="default"/>
      </w:rPr>
    </w:lvl>
    <w:lvl w:ilvl="2">
      <w:start w:val="1"/>
      <w:numFmt w:val="decimal"/>
      <w:lvlText w:val="%3)"/>
      <w:lvlJc w:val="left"/>
      <w:pPr>
        <w:ind w:left="890" w:hanging="180"/>
      </w:pPr>
      <w:rPr>
        <w:rFonts w:ascii="GHEA Grapalat" w:hAnsi="GHEA Grapalat" w:hint="default"/>
        <w:color w:val="auto"/>
      </w:rPr>
    </w:lvl>
    <w:lvl w:ilvl="3">
      <w:start w:val="1"/>
      <w:numFmt w:val="bullet"/>
      <w:lvlText w:val="ա"/>
      <w:lvlJc w:val="left"/>
      <w:pPr>
        <w:ind w:left="3192" w:hanging="360"/>
      </w:pPr>
      <w:rPr>
        <w:rFonts w:ascii="GHEA Grapalat" w:hAnsi="GHEA Grapalat" w:hint="default"/>
        <w:color w:val="auto"/>
      </w:rPr>
    </w:lvl>
    <w:lvl w:ilvl="4">
      <w:start w:val="1"/>
      <w:numFmt w:val="russianLower"/>
      <w:lvlText w:val="%5."/>
      <w:lvlJc w:val="left"/>
      <w:pPr>
        <w:ind w:left="5569" w:hanging="360"/>
      </w:pPr>
      <w:rPr>
        <w:rFonts w:ascii="GHEA Grapalat" w:hAnsi="GHEA Grapalat" w:hint="default"/>
      </w:rPr>
    </w:lvl>
    <w:lvl w:ilvl="5">
      <w:start w:val="1"/>
      <w:numFmt w:val="lowerRoman"/>
      <w:lvlText w:val="%6."/>
      <w:lvlJc w:val="right"/>
      <w:pPr>
        <w:ind w:left="628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2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49" w:hanging="180"/>
      </w:pPr>
      <w:rPr>
        <w:rFonts w:hint="default"/>
      </w:rPr>
    </w:lvl>
  </w:abstractNum>
  <w:abstractNum w:abstractNumId="51" w15:restartNumberingAfterBreak="0">
    <w:nsid w:val="4B3D2A92"/>
    <w:multiLevelType w:val="hybridMultilevel"/>
    <w:tmpl w:val="D86C645A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2" w15:restartNumberingAfterBreak="0">
    <w:nsid w:val="4C80070A"/>
    <w:multiLevelType w:val="hybridMultilevel"/>
    <w:tmpl w:val="71DEF436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3" w15:restartNumberingAfterBreak="0">
    <w:nsid w:val="4E363721"/>
    <w:multiLevelType w:val="hybridMultilevel"/>
    <w:tmpl w:val="35AC52FA"/>
    <w:lvl w:ilvl="0" w:tplc="04090011">
      <w:start w:val="1"/>
      <w:numFmt w:val="decimal"/>
      <w:lvlText w:val="%1)"/>
      <w:lvlJc w:val="left"/>
      <w:pPr>
        <w:ind w:left="858" w:hanging="360"/>
      </w:pPr>
    </w:lvl>
    <w:lvl w:ilvl="1" w:tplc="04090019" w:tentative="1">
      <w:start w:val="1"/>
      <w:numFmt w:val="lowerLetter"/>
      <w:lvlText w:val="%2."/>
      <w:lvlJc w:val="left"/>
      <w:pPr>
        <w:ind w:left="1578" w:hanging="360"/>
      </w:pPr>
    </w:lvl>
    <w:lvl w:ilvl="2" w:tplc="0409001B" w:tentative="1">
      <w:start w:val="1"/>
      <w:numFmt w:val="lowerRoman"/>
      <w:lvlText w:val="%3."/>
      <w:lvlJc w:val="right"/>
      <w:pPr>
        <w:ind w:left="2298" w:hanging="180"/>
      </w:pPr>
    </w:lvl>
    <w:lvl w:ilvl="3" w:tplc="0409000F" w:tentative="1">
      <w:start w:val="1"/>
      <w:numFmt w:val="decimal"/>
      <w:lvlText w:val="%4."/>
      <w:lvlJc w:val="left"/>
      <w:pPr>
        <w:ind w:left="3018" w:hanging="360"/>
      </w:pPr>
    </w:lvl>
    <w:lvl w:ilvl="4" w:tplc="04090019" w:tentative="1">
      <w:start w:val="1"/>
      <w:numFmt w:val="lowerLetter"/>
      <w:lvlText w:val="%5."/>
      <w:lvlJc w:val="left"/>
      <w:pPr>
        <w:ind w:left="3738" w:hanging="360"/>
      </w:pPr>
    </w:lvl>
    <w:lvl w:ilvl="5" w:tplc="0409001B" w:tentative="1">
      <w:start w:val="1"/>
      <w:numFmt w:val="lowerRoman"/>
      <w:lvlText w:val="%6."/>
      <w:lvlJc w:val="right"/>
      <w:pPr>
        <w:ind w:left="4458" w:hanging="180"/>
      </w:pPr>
    </w:lvl>
    <w:lvl w:ilvl="6" w:tplc="0409000F" w:tentative="1">
      <w:start w:val="1"/>
      <w:numFmt w:val="decimal"/>
      <w:lvlText w:val="%7."/>
      <w:lvlJc w:val="left"/>
      <w:pPr>
        <w:ind w:left="5178" w:hanging="360"/>
      </w:pPr>
    </w:lvl>
    <w:lvl w:ilvl="7" w:tplc="04090019" w:tentative="1">
      <w:start w:val="1"/>
      <w:numFmt w:val="lowerLetter"/>
      <w:lvlText w:val="%8."/>
      <w:lvlJc w:val="left"/>
      <w:pPr>
        <w:ind w:left="5898" w:hanging="360"/>
      </w:pPr>
    </w:lvl>
    <w:lvl w:ilvl="8" w:tplc="040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54" w15:restartNumberingAfterBreak="0">
    <w:nsid w:val="4E9B4DB1"/>
    <w:multiLevelType w:val="hybridMultilevel"/>
    <w:tmpl w:val="754AFE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FB17728"/>
    <w:multiLevelType w:val="hybridMultilevel"/>
    <w:tmpl w:val="27E01A4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52A12451"/>
    <w:multiLevelType w:val="hybridMultilevel"/>
    <w:tmpl w:val="CA0251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364713C"/>
    <w:multiLevelType w:val="hybridMultilevel"/>
    <w:tmpl w:val="D52A285A"/>
    <w:lvl w:ilvl="0" w:tplc="04090011">
      <w:start w:val="1"/>
      <w:numFmt w:val="decimal"/>
      <w:lvlText w:val="%1)"/>
      <w:lvlJc w:val="left"/>
      <w:pPr>
        <w:ind w:left="1788" w:hanging="360"/>
      </w:pPr>
    </w:lvl>
    <w:lvl w:ilvl="1" w:tplc="04090019" w:tentative="1">
      <w:start w:val="1"/>
      <w:numFmt w:val="lowerLetter"/>
      <w:lvlText w:val="%2."/>
      <w:lvlJc w:val="left"/>
      <w:pPr>
        <w:ind w:left="2508" w:hanging="360"/>
      </w:pPr>
    </w:lvl>
    <w:lvl w:ilvl="2" w:tplc="0409001B" w:tentative="1">
      <w:start w:val="1"/>
      <w:numFmt w:val="lowerRoman"/>
      <w:lvlText w:val="%3."/>
      <w:lvlJc w:val="right"/>
      <w:pPr>
        <w:ind w:left="3228" w:hanging="180"/>
      </w:pPr>
    </w:lvl>
    <w:lvl w:ilvl="3" w:tplc="0409000F" w:tentative="1">
      <w:start w:val="1"/>
      <w:numFmt w:val="decimal"/>
      <w:lvlText w:val="%4."/>
      <w:lvlJc w:val="left"/>
      <w:pPr>
        <w:ind w:left="3948" w:hanging="360"/>
      </w:pPr>
    </w:lvl>
    <w:lvl w:ilvl="4" w:tplc="04090019" w:tentative="1">
      <w:start w:val="1"/>
      <w:numFmt w:val="lowerLetter"/>
      <w:lvlText w:val="%5."/>
      <w:lvlJc w:val="left"/>
      <w:pPr>
        <w:ind w:left="4668" w:hanging="360"/>
      </w:pPr>
    </w:lvl>
    <w:lvl w:ilvl="5" w:tplc="0409001B" w:tentative="1">
      <w:start w:val="1"/>
      <w:numFmt w:val="lowerRoman"/>
      <w:lvlText w:val="%6."/>
      <w:lvlJc w:val="right"/>
      <w:pPr>
        <w:ind w:left="5388" w:hanging="180"/>
      </w:pPr>
    </w:lvl>
    <w:lvl w:ilvl="6" w:tplc="0409000F" w:tentative="1">
      <w:start w:val="1"/>
      <w:numFmt w:val="decimal"/>
      <w:lvlText w:val="%7."/>
      <w:lvlJc w:val="left"/>
      <w:pPr>
        <w:ind w:left="6108" w:hanging="360"/>
      </w:pPr>
    </w:lvl>
    <w:lvl w:ilvl="7" w:tplc="04090019" w:tentative="1">
      <w:start w:val="1"/>
      <w:numFmt w:val="lowerLetter"/>
      <w:lvlText w:val="%8."/>
      <w:lvlJc w:val="left"/>
      <w:pPr>
        <w:ind w:left="6828" w:hanging="360"/>
      </w:pPr>
    </w:lvl>
    <w:lvl w:ilvl="8" w:tplc="040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8" w15:restartNumberingAfterBreak="0">
    <w:nsid w:val="554B5E08"/>
    <w:multiLevelType w:val="hybridMultilevel"/>
    <w:tmpl w:val="5734E6BC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9" w15:restartNumberingAfterBreak="0">
    <w:nsid w:val="56C452CB"/>
    <w:multiLevelType w:val="hybridMultilevel"/>
    <w:tmpl w:val="EE74625E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0" w15:restartNumberingAfterBreak="0">
    <w:nsid w:val="57274DE0"/>
    <w:multiLevelType w:val="hybridMultilevel"/>
    <w:tmpl w:val="8B548C44"/>
    <w:lvl w:ilvl="0" w:tplc="04090017">
      <w:start w:val="1"/>
      <w:numFmt w:val="lowerLetter"/>
      <w:lvlText w:val="%1)"/>
      <w:lvlJc w:val="left"/>
      <w:pPr>
        <w:ind w:left="721" w:hanging="360"/>
      </w:pPr>
    </w:lvl>
    <w:lvl w:ilvl="1" w:tplc="04090019" w:tentative="1">
      <w:start w:val="1"/>
      <w:numFmt w:val="lowerLetter"/>
      <w:lvlText w:val="%2."/>
      <w:lvlJc w:val="left"/>
      <w:pPr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61" w15:restartNumberingAfterBreak="0">
    <w:nsid w:val="576D412F"/>
    <w:multiLevelType w:val="hybridMultilevel"/>
    <w:tmpl w:val="CC64CC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8EE7D7C"/>
    <w:multiLevelType w:val="multilevel"/>
    <w:tmpl w:val="DA628298"/>
    <w:lvl w:ilvl="0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0" w:hanging="720"/>
      </w:pPr>
      <w:rPr>
        <w:rFonts w:cs="Cambria Math" w:hint="default"/>
      </w:rPr>
    </w:lvl>
    <w:lvl w:ilvl="2">
      <w:start w:val="1"/>
      <w:numFmt w:val="decimal"/>
      <w:isLgl/>
      <w:lvlText w:val="%1.%2.%3."/>
      <w:lvlJc w:val="left"/>
      <w:pPr>
        <w:ind w:left="1350" w:hanging="720"/>
      </w:pPr>
      <w:rPr>
        <w:rFonts w:cs="Cambria Math"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cs="Cambria Math" w:hint="default"/>
      </w:rPr>
    </w:lvl>
    <w:lvl w:ilvl="4">
      <w:start w:val="1"/>
      <w:numFmt w:val="decimal"/>
      <w:isLgl/>
      <w:lvlText w:val="%1.%2.%3.%4.%5."/>
      <w:lvlJc w:val="left"/>
      <w:pPr>
        <w:ind w:left="1710" w:hanging="1080"/>
      </w:pPr>
      <w:rPr>
        <w:rFonts w:cs="Cambria Math" w:hint="default"/>
      </w:rPr>
    </w:lvl>
    <w:lvl w:ilvl="5">
      <w:start w:val="1"/>
      <w:numFmt w:val="decimal"/>
      <w:isLgl/>
      <w:lvlText w:val="%1.%2.%3.%4.%5.%6."/>
      <w:lvlJc w:val="left"/>
      <w:pPr>
        <w:ind w:left="2070" w:hanging="1440"/>
      </w:pPr>
      <w:rPr>
        <w:rFonts w:cs="Cambria Math" w:hint="default"/>
      </w:rPr>
    </w:lvl>
    <w:lvl w:ilvl="6">
      <w:start w:val="1"/>
      <w:numFmt w:val="decimal"/>
      <w:isLgl/>
      <w:lvlText w:val="%1.%2.%3.%4.%5.%6.%7."/>
      <w:lvlJc w:val="left"/>
      <w:pPr>
        <w:ind w:left="2430" w:hanging="1800"/>
      </w:pPr>
      <w:rPr>
        <w:rFonts w:cs="Cambria Math"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1800"/>
      </w:pPr>
      <w:rPr>
        <w:rFonts w:cs="Cambria Math" w:hint="default"/>
      </w:rPr>
    </w:lvl>
    <w:lvl w:ilvl="8">
      <w:start w:val="1"/>
      <w:numFmt w:val="decimal"/>
      <w:isLgl/>
      <w:lvlText w:val="%1.%2.%3.%4.%5.%6.%7.%8.%9."/>
      <w:lvlJc w:val="left"/>
      <w:pPr>
        <w:ind w:left="2790" w:hanging="2160"/>
      </w:pPr>
      <w:rPr>
        <w:rFonts w:cs="Cambria Math" w:hint="default"/>
      </w:rPr>
    </w:lvl>
  </w:abstractNum>
  <w:abstractNum w:abstractNumId="63" w15:restartNumberingAfterBreak="0">
    <w:nsid w:val="5D5B3D93"/>
    <w:multiLevelType w:val="hybridMultilevel"/>
    <w:tmpl w:val="D1BCAE46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4" w15:restartNumberingAfterBreak="0">
    <w:nsid w:val="5D9018EF"/>
    <w:multiLevelType w:val="hybridMultilevel"/>
    <w:tmpl w:val="876829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00745E7"/>
    <w:multiLevelType w:val="hybridMultilevel"/>
    <w:tmpl w:val="BE5696D8"/>
    <w:lvl w:ilvl="0" w:tplc="04090011">
      <w:start w:val="1"/>
      <w:numFmt w:val="decimal"/>
      <w:lvlText w:val="%1)"/>
      <w:lvlJc w:val="left"/>
      <w:pPr>
        <w:ind w:left="2008" w:hanging="360"/>
      </w:pPr>
    </w:lvl>
    <w:lvl w:ilvl="1" w:tplc="04090011">
      <w:start w:val="1"/>
      <w:numFmt w:val="decimal"/>
      <w:lvlText w:val="%2)"/>
      <w:lvlJc w:val="left"/>
      <w:pPr>
        <w:ind w:left="2728" w:hanging="360"/>
      </w:pPr>
    </w:lvl>
    <w:lvl w:ilvl="2" w:tplc="0409001B" w:tentative="1">
      <w:start w:val="1"/>
      <w:numFmt w:val="lowerRoman"/>
      <w:lvlText w:val="%3."/>
      <w:lvlJc w:val="right"/>
      <w:pPr>
        <w:ind w:left="3448" w:hanging="180"/>
      </w:pPr>
    </w:lvl>
    <w:lvl w:ilvl="3" w:tplc="0409000F" w:tentative="1">
      <w:start w:val="1"/>
      <w:numFmt w:val="decimal"/>
      <w:lvlText w:val="%4."/>
      <w:lvlJc w:val="left"/>
      <w:pPr>
        <w:ind w:left="4168" w:hanging="360"/>
      </w:pPr>
    </w:lvl>
    <w:lvl w:ilvl="4" w:tplc="04090019" w:tentative="1">
      <w:start w:val="1"/>
      <w:numFmt w:val="lowerLetter"/>
      <w:lvlText w:val="%5."/>
      <w:lvlJc w:val="left"/>
      <w:pPr>
        <w:ind w:left="4888" w:hanging="360"/>
      </w:pPr>
    </w:lvl>
    <w:lvl w:ilvl="5" w:tplc="0409001B" w:tentative="1">
      <w:start w:val="1"/>
      <w:numFmt w:val="lowerRoman"/>
      <w:lvlText w:val="%6."/>
      <w:lvlJc w:val="right"/>
      <w:pPr>
        <w:ind w:left="5608" w:hanging="180"/>
      </w:pPr>
    </w:lvl>
    <w:lvl w:ilvl="6" w:tplc="0409000F" w:tentative="1">
      <w:start w:val="1"/>
      <w:numFmt w:val="decimal"/>
      <w:lvlText w:val="%7."/>
      <w:lvlJc w:val="left"/>
      <w:pPr>
        <w:ind w:left="6328" w:hanging="360"/>
      </w:pPr>
    </w:lvl>
    <w:lvl w:ilvl="7" w:tplc="04090019" w:tentative="1">
      <w:start w:val="1"/>
      <w:numFmt w:val="lowerLetter"/>
      <w:lvlText w:val="%8."/>
      <w:lvlJc w:val="left"/>
      <w:pPr>
        <w:ind w:left="7048" w:hanging="360"/>
      </w:pPr>
    </w:lvl>
    <w:lvl w:ilvl="8" w:tplc="040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66" w15:restartNumberingAfterBreak="0">
    <w:nsid w:val="6213412A"/>
    <w:multiLevelType w:val="hybridMultilevel"/>
    <w:tmpl w:val="50809374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1">
      <w:start w:val="1"/>
      <w:numFmt w:val="decimal"/>
      <w:lvlText w:val="%3)"/>
      <w:lvlJc w:val="lef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7" w15:restartNumberingAfterBreak="0">
    <w:nsid w:val="629072F7"/>
    <w:multiLevelType w:val="multilevel"/>
    <w:tmpl w:val="63C6F8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84" w:hanging="2160"/>
      </w:pPr>
      <w:rPr>
        <w:rFonts w:hint="default"/>
      </w:rPr>
    </w:lvl>
  </w:abstractNum>
  <w:abstractNum w:abstractNumId="68" w15:restartNumberingAfterBreak="0">
    <w:nsid w:val="663B26DC"/>
    <w:multiLevelType w:val="hybridMultilevel"/>
    <w:tmpl w:val="17686A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6B83F1A">
      <w:numFmt w:val="bullet"/>
      <w:lvlText w:val="-"/>
      <w:lvlJc w:val="left"/>
      <w:pPr>
        <w:ind w:left="1440" w:hanging="360"/>
      </w:pPr>
      <w:rPr>
        <w:rFonts w:ascii="GHEA Grapalat" w:eastAsiaTheme="minorHAnsi" w:hAnsi="GHEA Grapalat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6C555B3"/>
    <w:multiLevelType w:val="hybridMultilevel"/>
    <w:tmpl w:val="1D721810"/>
    <w:lvl w:ilvl="0" w:tplc="7E109EF2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0" w15:restartNumberingAfterBreak="0">
    <w:nsid w:val="66D551E2"/>
    <w:multiLevelType w:val="hybridMultilevel"/>
    <w:tmpl w:val="436E6518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1" w15:restartNumberingAfterBreak="0">
    <w:nsid w:val="6A383911"/>
    <w:multiLevelType w:val="hybridMultilevel"/>
    <w:tmpl w:val="74A695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C7A244F6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FB09D0E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11">
      <w:start w:val="1"/>
      <w:numFmt w:val="decimal"/>
      <w:lvlText w:val="%4)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D68081A"/>
    <w:multiLevelType w:val="hybridMultilevel"/>
    <w:tmpl w:val="3444A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F3649E0"/>
    <w:multiLevelType w:val="hybridMultilevel"/>
    <w:tmpl w:val="1D721810"/>
    <w:lvl w:ilvl="0" w:tplc="7E109EF2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4" w15:restartNumberingAfterBreak="0">
    <w:nsid w:val="70182375"/>
    <w:multiLevelType w:val="multilevel"/>
    <w:tmpl w:val="2B4435A8"/>
    <w:lvl w:ilvl="0">
      <w:start w:val="8"/>
      <w:numFmt w:val="decimal"/>
      <w:lvlText w:val="%1."/>
      <w:lvlJc w:val="left"/>
      <w:pPr>
        <w:ind w:left="720" w:hanging="360"/>
      </w:pPr>
      <w:rPr>
        <w:rFonts w:ascii="GHEA Grapalat" w:eastAsia="Times New Roman" w:hAnsi="GHEA Grapalat" w:hint="default"/>
        <w:b/>
        <w:color w:val="00000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5" w15:restartNumberingAfterBreak="0">
    <w:nsid w:val="70BD5FE8"/>
    <w:multiLevelType w:val="hybridMultilevel"/>
    <w:tmpl w:val="296EB430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6" w15:restartNumberingAfterBreak="0">
    <w:nsid w:val="711334BE"/>
    <w:multiLevelType w:val="hybridMultilevel"/>
    <w:tmpl w:val="620AA30E"/>
    <w:lvl w:ilvl="0" w:tplc="7CC6463C">
      <w:start w:val="3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7" w15:restartNumberingAfterBreak="0">
    <w:nsid w:val="715763E8"/>
    <w:multiLevelType w:val="hybridMultilevel"/>
    <w:tmpl w:val="1D721810"/>
    <w:lvl w:ilvl="0" w:tplc="7E109EF2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8" w15:restartNumberingAfterBreak="0">
    <w:nsid w:val="73037817"/>
    <w:multiLevelType w:val="hybridMultilevel"/>
    <w:tmpl w:val="D33C52E4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9" w15:restartNumberingAfterBreak="0">
    <w:nsid w:val="748562D9"/>
    <w:multiLevelType w:val="hybridMultilevel"/>
    <w:tmpl w:val="364A01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4AB198A"/>
    <w:multiLevelType w:val="hybridMultilevel"/>
    <w:tmpl w:val="024C9D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5BB65AC"/>
    <w:multiLevelType w:val="hybridMultilevel"/>
    <w:tmpl w:val="8C287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2071DC"/>
    <w:multiLevelType w:val="multilevel"/>
    <w:tmpl w:val="FD8EC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854" w:hanging="720"/>
      </w:pPr>
      <w:rPr>
        <w:rFonts w:ascii="GHEA Grapalat" w:eastAsiaTheme="minorHAnsi" w:hAnsi="GHEA Grapalat" w:cs="Times New Roman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3" w15:restartNumberingAfterBreak="0">
    <w:nsid w:val="780D6E24"/>
    <w:multiLevelType w:val="multilevel"/>
    <w:tmpl w:val="6FA44C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4" w15:restartNumberingAfterBreak="0">
    <w:nsid w:val="7B08225D"/>
    <w:multiLevelType w:val="hybridMultilevel"/>
    <w:tmpl w:val="F9F6E9EC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5" w15:restartNumberingAfterBreak="0">
    <w:nsid w:val="7B0A744B"/>
    <w:multiLevelType w:val="multilevel"/>
    <w:tmpl w:val="E84895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770" w:hanging="600"/>
      </w:pPr>
      <w:rPr>
        <w:rFonts w:hint="default"/>
        <w:sz w:val="26"/>
      </w:rPr>
    </w:lvl>
    <w:lvl w:ilvl="2">
      <w:start w:val="2"/>
      <w:numFmt w:val="decimal"/>
      <w:isLgl/>
      <w:lvlText w:val="%1.%2.%3"/>
      <w:lvlJc w:val="left"/>
      <w:pPr>
        <w:ind w:left="270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3870" w:hanging="1080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5850" w:hanging="144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666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7830" w:hanging="180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9000" w:hanging="2160"/>
      </w:pPr>
      <w:rPr>
        <w:rFonts w:hint="default"/>
        <w:sz w:val="26"/>
      </w:rPr>
    </w:lvl>
  </w:abstractNum>
  <w:abstractNum w:abstractNumId="86" w15:restartNumberingAfterBreak="0">
    <w:nsid w:val="7B61001B"/>
    <w:multiLevelType w:val="hybridMultilevel"/>
    <w:tmpl w:val="1D721810"/>
    <w:lvl w:ilvl="0" w:tplc="7E109EF2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87" w15:restartNumberingAfterBreak="0">
    <w:nsid w:val="7DEB0569"/>
    <w:multiLevelType w:val="hybridMultilevel"/>
    <w:tmpl w:val="9FF60FB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0434A0"/>
    <w:multiLevelType w:val="hybridMultilevel"/>
    <w:tmpl w:val="2FF8B7AC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56C063BC">
      <w:start w:val="1"/>
      <w:numFmt w:val="decimal"/>
      <w:lvlText w:val="%3)"/>
      <w:lvlJc w:val="right"/>
      <w:pPr>
        <w:ind w:left="2368" w:hanging="180"/>
      </w:pPr>
      <w:rPr>
        <w:rFonts w:ascii="GHEA Grapalat" w:eastAsiaTheme="minorHAnsi" w:hAnsi="GHEA Grapalat" w:cs="Times New Roman"/>
      </w:rPr>
    </w:lvl>
    <w:lvl w:ilvl="3" w:tplc="DDC8CA24">
      <w:start w:val="3"/>
      <w:numFmt w:val="bullet"/>
      <w:lvlText w:val="•"/>
      <w:lvlJc w:val="left"/>
      <w:pPr>
        <w:ind w:left="3088" w:hanging="360"/>
      </w:pPr>
      <w:rPr>
        <w:rFonts w:ascii="GHEA Grapalat" w:eastAsiaTheme="minorHAnsi" w:hAnsi="GHEA Grapalat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9" w15:restartNumberingAfterBreak="0">
    <w:nsid w:val="7F8F5AAF"/>
    <w:multiLevelType w:val="hybridMultilevel"/>
    <w:tmpl w:val="1D721810"/>
    <w:lvl w:ilvl="0" w:tplc="7E109EF2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8"/>
  </w:num>
  <w:num w:numId="2">
    <w:abstractNumId w:val="14"/>
  </w:num>
  <w:num w:numId="3">
    <w:abstractNumId w:val="50"/>
  </w:num>
  <w:num w:numId="4">
    <w:abstractNumId w:val="62"/>
  </w:num>
  <w:num w:numId="5">
    <w:abstractNumId w:val="44"/>
  </w:num>
  <w:num w:numId="6">
    <w:abstractNumId w:val="1"/>
  </w:num>
  <w:num w:numId="7">
    <w:abstractNumId w:val="83"/>
  </w:num>
  <w:num w:numId="8">
    <w:abstractNumId w:val="24"/>
  </w:num>
  <w:num w:numId="9">
    <w:abstractNumId w:val="82"/>
  </w:num>
  <w:num w:numId="10">
    <w:abstractNumId w:val="3"/>
  </w:num>
  <w:num w:numId="11">
    <w:abstractNumId w:val="29"/>
  </w:num>
  <w:num w:numId="12">
    <w:abstractNumId w:val="64"/>
  </w:num>
  <w:num w:numId="13">
    <w:abstractNumId w:val="68"/>
  </w:num>
  <w:num w:numId="14">
    <w:abstractNumId w:val="21"/>
  </w:num>
  <w:num w:numId="15">
    <w:abstractNumId w:val="72"/>
  </w:num>
  <w:num w:numId="16">
    <w:abstractNumId w:val="43"/>
  </w:num>
  <w:num w:numId="17">
    <w:abstractNumId w:val="31"/>
  </w:num>
  <w:num w:numId="18">
    <w:abstractNumId w:val="79"/>
  </w:num>
  <w:num w:numId="19">
    <w:abstractNumId w:val="60"/>
  </w:num>
  <w:num w:numId="20">
    <w:abstractNumId w:val="30"/>
  </w:num>
  <w:num w:numId="21">
    <w:abstractNumId w:val="65"/>
  </w:num>
  <w:num w:numId="22">
    <w:abstractNumId w:val="84"/>
  </w:num>
  <w:num w:numId="23">
    <w:abstractNumId w:val="6"/>
  </w:num>
  <w:num w:numId="24">
    <w:abstractNumId w:val="22"/>
  </w:num>
  <w:num w:numId="25">
    <w:abstractNumId w:val="37"/>
  </w:num>
  <w:num w:numId="26">
    <w:abstractNumId w:val="75"/>
  </w:num>
  <w:num w:numId="27">
    <w:abstractNumId w:val="71"/>
  </w:num>
  <w:num w:numId="28">
    <w:abstractNumId w:val="80"/>
  </w:num>
  <w:num w:numId="29">
    <w:abstractNumId w:val="88"/>
  </w:num>
  <w:num w:numId="30">
    <w:abstractNumId w:val="59"/>
  </w:num>
  <w:num w:numId="31">
    <w:abstractNumId w:val="48"/>
  </w:num>
  <w:num w:numId="32">
    <w:abstractNumId w:val="70"/>
  </w:num>
  <w:num w:numId="33">
    <w:abstractNumId w:val="34"/>
  </w:num>
  <w:num w:numId="34">
    <w:abstractNumId w:val="58"/>
  </w:num>
  <w:num w:numId="35">
    <w:abstractNumId w:val="12"/>
  </w:num>
  <w:num w:numId="36">
    <w:abstractNumId w:val="10"/>
  </w:num>
  <w:num w:numId="37">
    <w:abstractNumId w:val="85"/>
  </w:num>
  <w:num w:numId="38">
    <w:abstractNumId w:val="17"/>
  </w:num>
  <w:num w:numId="39">
    <w:abstractNumId w:val="26"/>
  </w:num>
  <w:num w:numId="40">
    <w:abstractNumId w:val="51"/>
  </w:num>
  <w:num w:numId="41">
    <w:abstractNumId w:val="78"/>
  </w:num>
  <w:num w:numId="42">
    <w:abstractNumId w:val="16"/>
  </w:num>
  <w:num w:numId="43">
    <w:abstractNumId w:val="52"/>
  </w:num>
  <w:num w:numId="44">
    <w:abstractNumId w:val="23"/>
  </w:num>
  <w:num w:numId="45">
    <w:abstractNumId w:val="7"/>
  </w:num>
  <w:num w:numId="46">
    <w:abstractNumId w:val="20"/>
  </w:num>
  <w:num w:numId="47">
    <w:abstractNumId w:val="67"/>
  </w:num>
  <w:num w:numId="48">
    <w:abstractNumId w:val="32"/>
  </w:num>
  <w:num w:numId="49">
    <w:abstractNumId w:val="0"/>
  </w:num>
  <w:num w:numId="50">
    <w:abstractNumId w:val="15"/>
  </w:num>
  <w:num w:numId="51">
    <w:abstractNumId w:val="49"/>
  </w:num>
  <w:num w:numId="52">
    <w:abstractNumId w:val="38"/>
  </w:num>
  <w:num w:numId="53">
    <w:abstractNumId w:val="27"/>
  </w:num>
  <w:num w:numId="54">
    <w:abstractNumId w:val="19"/>
  </w:num>
  <w:num w:numId="55">
    <w:abstractNumId w:val="41"/>
  </w:num>
  <w:num w:numId="56">
    <w:abstractNumId w:val="2"/>
  </w:num>
  <w:num w:numId="57">
    <w:abstractNumId w:val="4"/>
  </w:num>
  <w:num w:numId="58">
    <w:abstractNumId w:val="53"/>
  </w:num>
  <w:num w:numId="59">
    <w:abstractNumId w:val="57"/>
  </w:num>
  <w:num w:numId="60">
    <w:abstractNumId w:val="74"/>
  </w:num>
  <w:num w:numId="61">
    <w:abstractNumId w:val="40"/>
  </w:num>
  <w:num w:numId="62">
    <w:abstractNumId w:val="28"/>
  </w:num>
  <w:num w:numId="63">
    <w:abstractNumId w:val="81"/>
  </w:num>
  <w:num w:numId="64">
    <w:abstractNumId w:val="9"/>
  </w:num>
  <w:num w:numId="65">
    <w:abstractNumId w:val="55"/>
  </w:num>
  <w:num w:numId="66">
    <w:abstractNumId w:val="36"/>
  </w:num>
  <w:num w:numId="67">
    <w:abstractNumId w:val="61"/>
  </w:num>
  <w:num w:numId="68">
    <w:abstractNumId w:val="35"/>
  </w:num>
  <w:num w:numId="69">
    <w:abstractNumId w:val="87"/>
  </w:num>
  <w:num w:numId="70">
    <w:abstractNumId w:val="66"/>
  </w:num>
  <w:num w:numId="71">
    <w:abstractNumId w:val="13"/>
  </w:num>
  <w:num w:numId="72">
    <w:abstractNumId w:val="63"/>
  </w:num>
  <w:num w:numId="73">
    <w:abstractNumId w:val="11"/>
  </w:num>
  <w:num w:numId="74">
    <w:abstractNumId w:val="77"/>
  </w:num>
  <w:num w:numId="75">
    <w:abstractNumId w:val="39"/>
  </w:num>
  <w:num w:numId="76">
    <w:abstractNumId w:val="42"/>
  </w:num>
  <w:num w:numId="77">
    <w:abstractNumId w:val="76"/>
  </w:num>
  <w:num w:numId="78">
    <w:abstractNumId w:val="33"/>
  </w:num>
  <w:num w:numId="79">
    <w:abstractNumId w:val="18"/>
  </w:num>
  <w:num w:numId="80">
    <w:abstractNumId w:val="54"/>
  </w:num>
  <w:num w:numId="81">
    <w:abstractNumId w:val="56"/>
  </w:num>
  <w:num w:numId="82">
    <w:abstractNumId w:val="25"/>
  </w:num>
  <w:num w:numId="83">
    <w:abstractNumId w:val="73"/>
  </w:num>
  <w:num w:numId="84">
    <w:abstractNumId w:val="89"/>
  </w:num>
  <w:num w:numId="85">
    <w:abstractNumId w:val="86"/>
  </w:num>
  <w:num w:numId="86">
    <w:abstractNumId w:val="46"/>
  </w:num>
  <w:num w:numId="87">
    <w:abstractNumId w:val="69"/>
  </w:num>
  <w:num w:numId="88">
    <w:abstractNumId w:val="45"/>
  </w:num>
  <w:num w:numId="89">
    <w:abstractNumId w:val="47"/>
  </w:num>
  <w:num w:numId="90">
    <w:abstractNumId w:val="5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0C8"/>
    <w:rsid w:val="000002D6"/>
    <w:rsid w:val="0000087B"/>
    <w:rsid w:val="00000C9B"/>
    <w:rsid w:val="00000CA8"/>
    <w:rsid w:val="00000D67"/>
    <w:rsid w:val="0000193A"/>
    <w:rsid w:val="00001AA2"/>
    <w:rsid w:val="00001AE2"/>
    <w:rsid w:val="000022DE"/>
    <w:rsid w:val="00003E8E"/>
    <w:rsid w:val="0000413C"/>
    <w:rsid w:val="00004DBE"/>
    <w:rsid w:val="00005B74"/>
    <w:rsid w:val="00006085"/>
    <w:rsid w:val="00006145"/>
    <w:rsid w:val="00006306"/>
    <w:rsid w:val="000065CA"/>
    <w:rsid w:val="00007424"/>
    <w:rsid w:val="000079AD"/>
    <w:rsid w:val="00007D45"/>
    <w:rsid w:val="000104E9"/>
    <w:rsid w:val="0001076A"/>
    <w:rsid w:val="00010C46"/>
    <w:rsid w:val="000114BC"/>
    <w:rsid w:val="00011D10"/>
    <w:rsid w:val="00012749"/>
    <w:rsid w:val="0001309C"/>
    <w:rsid w:val="00013F7D"/>
    <w:rsid w:val="0001404B"/>
    <w:rsid w:val="00014AFE"/>
    <w:rsid w:val="00014D47"/>
    <w:rsid w:val="000154C1"/>
    <w:rsid w:val="00015EF6"/>
    <w:rsid w:val="00015FE2"/>
    <w:rsid w:val="00016559"/>
    <w:rsid w:val="0001684B"/>
    <w:rsid w:val="000175FE"/>
    <w:rsid w:val="00020902"/>
    <w:rsid w:val="0002166B"/>
    <w:rsid w:val="00021C73"/>
    <w:rsid w:val="00023158"/>
    <w:rsid w:val="000244FD"/>
    <w:rsid w:val="00024C2A"/>
    <w:rsid w:val="00024D1B"/>
    <w:rsid w:val="00024E25"/>
    <w:rsid w:val="00025056"/>
    <w:rsid w:val="00025F02"/>
    <w:rsid w:val="00027C27"/>
    <w:rsid w:val="00027D33"/>
    <w:rsid w:val="00030A04"/>
    <w:rsid w:val="00031435"/>
    <w:rsid w:val="00031918"/>
    <w:rsid w:val="0003471C"/>
    <w:rsid w:val="00034773"/>
    <w:rsid w:val="000347D0"/>
    <w:rsid w:val="00035552"/>
    <w:rsid w:val="00036061"/>
    <w:rsid w:val="000362EE"/>
    <w:rsid w:val="0003696C"/>
    <w:rsid w:val="00037D7B"/>
    <w:rsid w:val="00041503"/>
    <w:rsid w:val="000432DB"/>
    <w:rsid w:val="00043836"/>
    <w:rsid w:val="00045236"/>
    <w:rsid w:val="00046C01"/>
    <w:rsid w:val="00047065"/>
    <w:rsid w:val="00047386"/>
    <w:rsid w:val="00047547"/>
    <w:rsid w:val="00047EE0"/>
    <w:rsid w:val="0005019B"/>
    <w:rsid w:val="0005106F"/>
    <w:rsid w:val="00052162"/>
    <w:rsid w:val="00052B00"/>
    <w:rsid w:val="00052C60"/>
    <w:rsid w:val="00053792"/>
    <w:rsid w:val="000545EA"/>
    <w:rsid w:val="00054A53"/>
    <w:rsid w:val="000557CB"/>
    <w:rsid w:val="00055C76"/>
    <w:rsid w:val="00055F9E"/>
    <w:rsid w:val="00055FD8"/>
    <w:rsid w:val="00056065"/>
    <w:rsid w:val="0005679A"/>
    <w:rsid w:val="00056D66"/>
    <w:rsid w:val="00060E15"/>
    <w:rsid w:val="00063A23"/>
    <w:rsid w:val="00064520"/>
    <w:rsid w:val="0006587F"/>
    <w:rsid w:val="0006708B"/>
    <w:rsid w:val="00070756"/>
    <w:rsid w:val="000715DF"/>
    <w:rsid w:val="00071933"/>
    <w:rsid w:val="00071F12"/>
    <w:rsid w:val="00072DB6"/>
    <w:rsid w:val="00072F7F"/>
    <w:rsid w:val="00075B83"/>
    <w:rsid w:val="00075BAA"/>
    <w:rsid w:val="00077B1F"/>
    <w:rsid w:val="00080E60"/>
    <w:rsid w:val="000814EC"/>
    <w:rsid w:val="000814F2"/>
    <w:rsid w:val="0008170E"/>
    <w:rsid w:val="000826A6"/>
    <w:rsid w:val="000831FA"/>
    <w:rsid w:val="000832FB"/>
    <w:rsid w:val="0008338B"/>
    <w:rsid w:val="0008356A"/>
    <w:rsid w:val="000838A2"/>
    <w:rsid w:val="000845B4"/>
    <w:rsid w:val="00084A78"/>
    <w:rsid w:val="0008535E"/>
    <w:rsid w:val="0008577A"/>
    <w:rsid w:val="000857EA"/>
    <w:rsid w:val="00085B9A"/>
    <w:rsid w:val="00086CF3"/>
    <w:rsid w:val="00087C9E"/>
    <w:rsid w:val="000903C0"/>
    <w:rsid w:val="000914FD"/>
    <w:rsid w:val="0009159B"/>
    <w:rsid w:val="000920D5"/>
    <w:rsid w:val="00092628"/>
    <w:rsid w:val="0009497B"/>
    <w:rsid w:val="00094994"/>
    <w:rsid w:val="00094DD2"/>
    <w:rsid w:val="00095FD1"/>
    <w:rsid w:val="000968CE"/>
    <w:rsid w:val="00096DAD"/>
    <w:rsid w:val="00096F18"/>
    <w:rsid w:val="00097AF9"/>
    <w:rsid w:val="00097DC1"/>
    <w:rsid w:val="000A021C"/>
    <w:rsid w:val="000A02F9"/>
    <w:rsid w:val="000A03FB"/>
    <w:rsid w:val="000A071A"/>
    <w:rsid w:val="000A12D5"/>
    <w:rsid w:val="000A2913"/>
    <w:rsid w:val="000A38F5"/>
    <w:rsid w:val="000A45ED"/>
    <w:rsid w:val="000A4919"/>
    <w:rsid w:val="000A51D3"/>
    <w:rsid w:val="000A667E"/>
    <w:rsid w:val="000A6BC3"/>
    <w:rsid w:val="000A6C71"/>
    <w:rsid w:val="000A6EB7"/>
    <w:rsid w:val="000A7020"/>
    <w:rsid w:val="000A78F5"/>
    <w:rsid w:val="000B07D3"/>
    <w:rsid w:val="000B11EE"/>
    <w:rsid w:val="000B12E4"/>
    <w:rsid w:val="000B28CF"/>
    <w:rsid w:val="000B2F52"/>
    <w:rsid w:val="000B3503"/>
    <w:rsid w:val="000B4023"/>
    <w:rsid w:val="000B4096"/>
    <w:rsid w:val="000B520C"/>
    <w:rsid w:val="000B6270"/>
    <w:rsid w:val="000B6B88"/>
    <w:rsid w:val="000B6FD9"/>
    <w:rsid w:val="000B73EC"/>
    <w:rsid w:val="000B778C"/>
    <w:rsid w:val="000B7ECB"/>
    <w:rsid w:val="000B7F31"/>
    <w:rsid w:val="000C07AA"/>
    <w:rsid w:val="000C097D"/>
    <w:rsid w:val="000C09BC"/>
    <w:rsid w:val="000C12AB"/>
    <w:rsid w:val="000C244E"/>
    <w:rsid w:val="000C373C"/>
    <w:rsid w:val="000C4F95"/>
    <w:rsid w:val="000C520B"/>
    <w:rsid w:val="000C5E23"/>
    <w:rsid w:val="000C6DBE"/>
    <w:rsid w:val="000C70FB"/>
    <w:rsid w:val="000C7309"/>
    <w:rsid w:val="000D062F"/>
    <w:rsid w:val="000D08C9"/>
    <w:rsid w:val="000D1BFE"/>
    <w:rsid w:val="000D318C"/>
    <w:rsid w:val="000D31FB"/>
    <w:rsid w:val="000D35A3"/>
    <w:rsid w:val="000D3AE0"/>
    <w:rsid w:val="000D43DF"/>
    <w:rsid w:val="000D46D1"/>
    <w:rsid w:val="000D647A"/>
    <w:rsid w:val="000D67BC"/>
    <w:rsid w:val="000D7317"/>
    <w:rsid w:val="000E0A93"/>
    <w:rsid w:val="000E0F3D"/>
    <w:rsid w:val="000E12B4"/>
    <w:rsid w:val="000E1B21"/>
    <w:rsid w:val="000E2AB7"/>
    <w:rsid w:val="000E2F82"/>
    <w:rsid w:val="000E33A2"/>
    <w:rsid w:val="000E3679"/>
    <w:rsid w:val="000E43B3"/>
    <w:rsid w:val="000E45E0"/>
    <w:rsid w:val="000E523C"/>
    <w:rsid w:val="000E5715"/>
    <w:rsid w:val="000E5998"/>
    <w:rsid w:val="000E5DE5"/>
    <w:rsid w:val="000E5F2C"/>
    <w:rsid w:val="000E60EF"/>
    <w:rsid w:val="000E6C4C"/>
    <w:rsid w:val="000E7965"/>
    <w:rsid w:val="000F1451"/>
    <w:rsid w:val="000F1975"/>
    <w:rsid w:val="000F1AD9"/>
    <w:rsid w:val="000F2476"/>
    <w:rsid w:val="000F2761"/>
    <w:rsid w:val="000F2B2F"/>
    <w:rsid w:val="000F3208"/>
    <w:rsid w:val="000F379F"/>
    <w:rsid w:val="000F4718"/>
    <w:rsid w:val="000F54F9"/>
    <w:rsid w:val="000F6B35"/>
    <w:rsid w:val="000F6D70"/>
    <w:rsid w:val="000F7CE5"/>
    <w:rsid w:val="001001D4"/>
    <w:rsid w:val="001002E3"/>
    <w:rsid w:val="001014D2"/>
    <w:rsid w:val="00103C6D"/>
    <w:rsid w:val="00103E78"/>
    <w:rsid w:val="001041AF"/>
    <w:rsid w:val="00105929"/>
    <w:rsid w:val="00105EBE"/>
    <w:rsid w:val="00107C23"/>
    <w:rsid w:val="0011104C"/>
    <w:rsid w:val="0011108D"/>
    <w:rsid w:val="00111201"/>
    <w:rsid w:val="0011231F"/>
    <w:rsid w:val="00112728"/>
    <w:rsid w:val="00112935"/>
    <w:rsid w:val="00112CC3"/>
    <w:rsid w:val="0011355B"/>
    <w:rsid w:val="0011470E"/>
    <w:rsid w:val="001160A5"/>
    <w:rsid w:val="00116EBF"/>
    <w:rsid w:val="00117BE7"/>
    <w:rsid w:val="00120132"/>
    <w:rsid w:val="00120470"/>
    <w:rsid w:val="00120B43"/>
    <w:rsid w:val="00120DCF"/>
    <w:rsid w:val="00120E38"/>
    <w:rsid w:val="00121757"/>
    <w:rsid w:val="0012212E"/>
    <w:rsid w:val="00122D97"/>
    <w:rsid w:val="00123B8E"/>
    <w:rsid w:val="00123FCD"/>
    <w:rsid w:val="0012473C"/>
    <w:rsid w:val="00124F32"/>
    <w:rsid w:val="001252C6"/>
    <w:rsid w:val="00126621"/>
    <w:rsid w:val="00127172"/>
    <w:rsid w:val="0012776E"/>
    <w:rsid w:val="00127880"/>
    <w:rsid w:val="00127B6D"/>
    <w:rsid w:val="00130580"/>
    <w:rsid w:val="00130E6F"/>
    <w:rsid w:val="00131639"/>
    <w:rsid w:val="001319A6"/>
    <w:rsid w:val="00131B23"/>
    <w:rsid w:val="00131F8A"/>
    <w:rsid w:val="001329F4"/>
    <w:rsid w:val="00132B66"/>
    <w:rsid w:val="0013304F"/>
    <w:rsid w:val="00133556"/>
    <w:rsid w:val="001341E4"/>
    <w:rsid w:val="001349F7"/>
    <w:rsid w:val="00134C21"/>
    <w:rsid w:val="001354A9"/>
    <w:rsid w:val="00135936"/>
    <w:rsid w:val="00135CF4"/>
    <w:rsid w:val="001372CB"/>
    <w:rsid w:val="0013760B"/>
    <w:rsid w:val="00137E95"/>
    <w:rsid w:val="00140027"/>
    <w:rsid w:val="001401A1"/>
    <w:rsid w:val="001403C9"/>
    <w:rsid w:val="00140676"/>
    <w:rsid w:val="00140BF7"/>
    <w:rsid w:val="001413DF"/>
    <w:rsid w:val="0014163A"/>
    <w:rsid w:val="00141DF8"/>
    <w:rsid w:val="001425B9"/>
    <w:rsid w:val="00142A1F"/>
    <w:rsid w:val="00143262"/>
    <w:rsid w:val="00143694"/>
    <w:rsid w:val="00143B88"/>
    <w:rsid w:val="00143F79"/>
    <w:rsid w:val="00145244"/>
    <w:rsid w:val="0014757F"/>
    <w:rsid w:val="00147FEA"/>
    <w:rsid w:val="001505CB"/>
    <w:rsid w:val="00150CB0"/>
    <w:rsid w:val="00150F3F"/>
    <w:rsid w:val="00151653"/>
    <w:rsid w:val="00151CA0"/>
    <w:rsid w:val="00151CC4"/>
    <w:rsid w:val="0015298E"/>
    <w:rsid w:val="00153B29"/>
    <w:rsid w:val="00153C83"/>
    <w:rsid w:val="00153CC2"/>
    <w:rsid w:val="001544D9"/>
    <w:rsid w:val="0015477D"/>
    <w:rsid w:val="0015478E"/>
    <w:rsid w:val="00156AAA"/>
    <w:rsid w:val="001613B2"/>
    <w:rsid w:val="00161996"/>
    <w:rsid w:val="001623D9"/>
    <w:rsid w:val="00162C75"/>
    <w:rsid w:val="00163677"/>
    <w:rsid w:val="001648BF"/>
    <w:rsid w:val="00164C16"/>
    <w:rsid w:val="00166ADA"/>
    <w:rsid w:val="00166F7F"/>
    <w:rsid w:val="00167A4A"/>
    <w:rsid w:val="00167B5C"/>
    <w:rsid w:val="00170511"/>
    <w:rsid w:val="00170648"/>
    <w:rsid w:val="0017090B"/>
    <w:rsid w:val="001724BE"/>
    <w:rsid w:val="001726D0"/>
    <w:rsid w:val="0017318D"/>
    <w:rsid w:val="001743A8"/>
    <w:rsid w:val="0017469B"/>
    <w:rsid w:val="001748C4"/>
    <w:rsid w:val="00174C5C"/>
    <w:rsid w:val="00175F80"/>
    <w:rsid w:val="00176237"/>
    <w:rsid w:val="00177237"/>
    <w:rsid w:val="00177C05"/>
    <w:rsid w:val="00177C44"/>
    <w:rsid w:val="00177F97"/>
    <w:rsid w:val="001802E3"/>
    <w:rsid w:val="00180826"/>
    <w:rsid w:val="00180902"/>
    <w:rsid w:val="001819C7"/>
    <w:rsid w:val="00182229"/>
    <w:rsid w:val="0018255C"/>
    <w:rsid w:val="00183439"/>
    <w:rsid w:val="001836CF"/>
    <w:rsid w:val="0018386D"/>
    <w:rsid w:val="00183A2E"/>
    <w:rsid w:val="00184225"/>
    <w:rsid w:val="00184864"/>
    <w:rsid w:val="00184F64"/>
    <w:rsid w:val="00184F9F"/>
    <w:rsid w:val="00186100"/>
    <w:rsid w:val="00186466"/>
    <w:rsid w:val="0018662F"/>
    <w:rsid w:val="00190928"/>
    <w:rsid w:val="00191534"/>
    <w:rsid w:val="0019174A"/>
    <w:rsid w:val="0019336E"/>
    <w:rsid w:val="00193DEE"/>
    <w:rsid w:val="0019593F"/>
    <w:rsid w:val="0019680C"/>
    <w:rsid w:val="001A0024"/>
    <w:rsid w:val="001A0B9B"/>
    <w:rsid w:val="001A18BC"/>
    <w:rsid w:val="001A239B"/>
    <w:rsid w:val="001A2EF0"/>
    <w:rsid w:val="001A3358"/>
    <w:rsid w:val="001A3FB2"/>
    <w:rsid w:val="001A467C"/>
    <w:rsid w:val="001A4855"/>
    <w:rsid w:val="001A5067"/>
    <w:rsid w:val="001A5166"/>
    <w:rsid w:val="001A5B89"/>
    <w:rsid w:val="001A5C1A"/>
    <w:rsid w:val="001A5C2B"/>
    <w:rsid w:val="001A5E1F"/>
    <w:rsid w:val="001A5F57"/>
    <w:rsid w:val="001A7CED"/>
    <w:rsid w:val="001B0B6E"/>
    <w:rsid w:val="001B0C29"/>
    <w:rsid w:val="001B18A9"/>
    <w:rsid w:val="001B1D3D"/>
    <w:rsid w:val="001B22E9"/>
    <w:rsid w:val="001B231C"/>
    <w:rsid w:val="001B2D1A"/>
    <w:rsid w:val="001B2DBE"/>
    <w:rsid w:val="001B33A0"/>
    <w:rsid w:val="001B380A"/>
    <w:rsid w:val="001B3A15"/>
    <w:rsid w:val="001B428C"/>
    <w:rsid w:val="001B4C4E"/>
    <w:rsid w:val="001B592E"/>
    <w:rsid w:val="001B59D4"/>
    <w:rsid w:val="001B5AAB"/>
    <w:rsid w:val="001B5B25"/>
    <w:rsid w:val="001B6348"/>
    <w:rsid w:val="001B6917"/>
    <w:rsid w:val="001B77AA"/>
    <w:rsid w:val="001B7AE8"/>
    <w:rsid w:val="001B7B01"/>
    <w:rsid w:val="001C0919"/>
    <w:rsid w:val="001C0BF1"/>
    <w:rsid w:val="001C2A68"/>
    <w:rsid w:val="001C320F"/>
    <w:rsid w:val="001C40CB"/>
    <w:rsid w:val="001C4A11"/>
    <w:rsid w:val="001C4AB3"/>
    <w:rsid w:val="001C56DF"/>
    <w:rsid w:val="001C5AC6"/>
    <w:rsid w:val="001C5BDF"/>
    <w:rsid w:val="001C6057"/>
    <w:rsid w:val="001C6413"/>
    <w:rsid w:val="001C69B9"/>
    <w:rsid w:val="001C6AF3"/>
    <w:rsid w:val="001C6F37"/>
    <w:rsid w:val="001C7129"/>
    <w:rsid w:val="001C7C8C"/>
    <w:rsid w:val="001C7DEA"/>
    <w:rsid w:val="001D042D"/>
    <w:rsid w:val="001D1985"/>
    <w:rsid w:val="001D2211"/>
    <w:rsid w:val="001D29E0"/>
    <w:rsid w:val="001D3105"/>
    <w:rsid w:val="001D365B"/>
    <w:rsid w:val="001D3F81"/>
    <w:rsid w:val="001D4982"/>
    <w:rsid w:val="001D498E"/>
    <w:rsid w:val="001D4A45"/>
    <w:rsid w:val="001D5B4E"/>
    <w:rsid w:val="001D5CDC"/>
    <w:rsid w:val="001D5EE9"/>
    <w:rsid w:val="001D6308"/>
    <w:rsid w:val="001D74B5"/>
    <w:rsid w:val="001D774F"/>
    <w:rsid w:val="001E17CA"/>
    <w:rsid w:val="001E46C5"/>
    <w:rsid w:val="001E47A4"/>
    <w:rsid w:val="001E4B82"/>
    <w:rsid w:val="001E4D34"/>
    <w:rsid w:val="001E4E40"/>
    <w:rsid w:val="001E503D"/>
    <w:rsid w:val="001E5257"/>
    <w:rsid w:val="001E5442"/>
    <w:rsid w:val="001E57F8"/>
    <w:rsid w:val="001E678A"/>
    <w:rsid w:val="001E6F4B"/>
    <w:rsid w:val="001E7126"/>
    <w:rsid w:val="001F18E1"/>
    <w:rsid w:val="001F2632"/>
    <w:rsid w:val="001F58B2"/>
    <w:rsid w:val="001F6388"/>
    <w:rsid w:val="001F64D5"/>
    <w:rsid w:val="001F79A6"/>
    <w:rsid w:val="0020001C"/>
    <w:rsid w:val="002004D9"/>
    <w:rsid w:val="00202E6E"/>
    <w:rsid w:val="00203989"/>
    <w:rsid w:val="00203C83"/>
    <w:rsid w:val="0020578D"/>
    <w:rsid w:val="0020633B"/>
    <w:rsid w:val="0020685E"/>
    <w:rsid w:val="002071C9"/>
    <w:rsid w:val="0021114B"/>
    <w:rsid w:val="002123D2"/>
    <w:rsid w:val="0021245F"/>
    <w:rsid w:val="002125A1"/>
    <w:rsid w:val="002127C5"/>
    <w:rsid w:val="00212C8C"/>
    <w:rsid w:val="00212E5A"/>
    <w:rsid w:val="002144D0"/>
    <w:rsid w:val="00214873"/>
    <w:rsid w:val="002152CE"/>
    <w:rsid w:val="002157A4"/>
    <w:rsid w:val="00215CA4"/>
    <w:rsid w:val="00216827"/>
    <w:rsid w:val="0021701D"/>
    <w:rsid w:val="002175B5"/>
    <w:rsid w:val="0021783E"/>
    <w:rsid w:val="002207E8"/>
    <w:rsid w:val="00220EF3"/>
    <w:rsid w:val="00220F0A"/>
    <w:rsid w:val="00221632"/>
    <w:rsid w:val="0022176F"/>
    <w:rsid w:val="002225C6"/>
    <w:rsid w:val="0022279B"/>
    <w:rsid w:val="00223826"/>
    <w:rsid w:val="00223DD3"/>
    <w:rsid w:val="00224033"/>
    <w:rsid w:val="00224036"/>
    <w:rsid w:val="00224749"/>
    <w:rsid w:val="002248D2"/>
    <w:rsid w:val="00225115"/>
    <w:rsid w:val="00225491"/>
    <w:rsid w:val="00225500"/>
    <w:rsid w:val="00225CD1"/>
    <w:rsid w:val="002260DE"/>
    <w:rsid w:val="00230C26"/>
    <w:rsid w:val="00231A3A"/>
    <w:rsid w:val="00231E16"/>
    <w:rsid w:val="0023221F"/>
    <w:rsid w:val="0023268E"/>
    <w:rsid w:val="00232BF3"/>
    <w:rsid w:val="00233152"/>
    <w:rsid w:val="0023385D"/>
    <w:rsid w:val="002339C9"/>
    <w:rsid w:val="00233E14"/>
    <w:rsid w:val="00234BF6"/>
    <w:rsid w:val="00235883"/>
    <w:rsid w:val="002365A2"/>
    <w:rsid w:val="00236BE0"/>
    <w:rsid w:val="00236C31"/>
    <w:rsid w:val="00236E25"/>
    <w:rsid w:val="00240336"/>
    <w:rsid w:val="0024146B"/>
    <w:rsid w:val="00243188"/>
    <w:rsid w:val="002431B5"/>
    <w:rsid w:val="002439FE"/>
    <w:rsid w:val="002447CB"/>
    <w:rsid w:val="00244800"/>
    <w:rsid w:val="00244A87"/>
    <w:rsid w:val="00244B70"/>
    <w:rsid w:val="00245612"/>
    <w:rsid w:val="002457EB"/>
    <w:rsid w:val="00246952"/>
    <w:rsid w:val="002469CD"/>
    <w:rsid w:val="00246E96"/>
    <w:rsid w:val="00247103"/>
    <w:rsid w:val="002477E3"/>
    <w:rsid w:val="00250A10"/>
    <w:rsid w:val="00250DD7"/>
    <w:rsid w:val="0025172E"/>
    <w:rsid w:val="0025218E"/>
    <w:rsid w:val="00252496"/>
    <w:rsid w:val="00252570"/>
    <w:rsid w:val="00252A56"/>
    <w:rsid w:val="00252DB1"/>
    <w:rsid w:val="00252F9D"/>
    <w:rsid w:val="00253118"/>
    <w:rsid w:val="002537B5"/>
    <w:rsid w:val="00253843"/>
    <w:rsid w:val="00253A64"/>
    <w:rsid w:val="00253C68"/>
    <w:rsid w:val="00255202"/>
    <w:rsid w:val="002558C2"/>
    <w:rsid w:val="00255D1F"/>
    <w:rsid w:val="00256940"/>
    <w:rsid w:val="00256ED1"/>
    <w:rsid w:val="002576AF"/>
    <w:rsid w:val="00257D78"/>
    <w:rsid w:val="002610A4"/>
    <w:rsid w:val="002611DC"/>
    <w:rsid w:val="0026175F"/>
    <w:rsid w:val="00261CA3"/>
    <w:rsid w:val="00262309"/>
    <w:rsid w:val="00262996"/>
    <w:rsid w:val="0026347C"/>
    <w:rsid w:val="00263E20"/>
    <w:rsid w:val="00264574"/>
    <w:rsid w:val="00264BAA"/>
    <w:rsid w:val="00265EA3"/>
    <w:rsid w:val="0026631B"/>
    <w:rsid w:val="0026635D"/>
    <w:rsid w:val="00266A72"/>
    <w:rsid w:val="00266DDE"/>
    <w:rsid w:val="00267200"/>
    <w:rsid w:val="0026771A"/>
    <w:rsid w:val="002705E4"/>
    <w:rsid w:val="00270600"/>
    <w:rsid w:val="00270694"/>
    <w:rsid w:val="00271307"/>
    <w:rsid w:val="00271919"/>
    <w:rsid w:val="00271B71"/>
    <w:rsid w:val="002723A5"/>
    <w:rsid w:val="00272F99"/>
    <w:rsid w:val="00273116"/>
    <w:rsid w:val="002736B9"/>
    <w:rsid w:val="002739C2"/>
    <w:rsid w:val="002745D8"/>
    <w:rsid w:val="00274992"/>
    <w:rsid w:val="00275762"/>
    <w:rsid w:val="00275B20"/>
    <w:rsid w:val="0027684A"/>
    <w:rsid w:val="00280038"/>
    <w:rsid w:val="00280053"/>
    <w:rsid w:val="00280771"/>
    <w:rsid w:val="00280BCB"/>
    <w:rsid w:val="0028102E"/>
    <w:rsid w:val="0028270B"/>
    <w:rsid w:val="0028287E"/>
    <w:rsid w:val="002831B4"/>
    <w:rsid w:val="00283A40"/>
    <w:rsid w:val="00283DAD"/>
    <w:rsid w:val="00283F92"/>
    <w:rsid w:val="00284616"/>
    <w:rsid w:val="00284836"/>
    <w:rsid w:val="002850F5"/>
    <w:rsid w:val="00285564"/>
    <w:rsid w:val="00285F12"/>
    <w:rsid w:val="00285F7C"/>
    <w:rsid w:val="00290A25"/>
    <w:rsid w:val="00290C8D"/>
    <w:rsid w:val="00290CDB"/>
    <w:rsid w:val="00291A4A"/>
    <w:rsid w:val="00291D4F"/>
    <w:rsid w:val="0029211C"/>
    <w:rsid w:val="00292ACF"/>
    <w:rsid w:val="00292B45"/>
    <w:rsid w:val="00292FD0"/>
    <w:rsid w:val="002934D3"/>
    <w:rsid w:val="00293C2A"/>
    <w:rsid w:val="00294084"/>
    <w:rsid w:val="002940E9"/>
    <w:rsid w:val="00294384"/>
    <w:rsid w:val="00294550"/>
    <w:rsid w:val="002948BD"/>
    <w:rsid w:val="00294C04"/>
    <w:rsid w:val="00294E44"/>
    <w:rsid w:val="00296DC8"/>
    <w:rsid w:val="00297058"/>
    <w:rsid w:val="002976FD"/>
    <w:rsid w:val="00297876"/>
    <w:rsid w:val="00297AC8"/>
    <w:rsid w:val="002A0140"/>
    <w:rsid w:val="002A0DA5"/>
    <w:rsid w:val="002A0E12"/>
    <w:rsid w:val="002A1349"/>
    <w:rsid w:val="002A15F5"/>
    <w:rsid w:val="002A24D9"/>
    <w:rsid w:val="002A364A"/>
    <w:rsid w:val="002A3759"/>
    <w:rsid w:val="002A37E9"/>
    <w:rsid w:val="002A474B"/>
    <w:rsid w:val="002A4757"/>
    <w:rsid w:val="002A4A0F"/>
    <w:rsid w:val="002A58DA"/>
    <w:rsid w:val="002A59A0"/>
    <w:rsid w:val="002A6FBA"/>
    <w:rsid w:val="002B009E"/>
    <w:rsid w:val="002B0A7C"/>
    <w:rsid w:val="002B0D85"/>
    <w:rsid w:val="002B0FF3"/>
    <w:rsid w:val="002B1684"/>
    <w:rsid w:val="002B17F3"/>
    <w:rsid w:val="002B25C3"/>
    <w:rsid w:val="002B3389"/>
    <w:rsid w:val="002B34CF"/>
    <w:rsid w:val="002B5143"/>
    <w:rsid w:val="002B6A12"/>
    <w:rsid w:val="002B6A9A"/>
    <w:rsid w:val="002B7A02"/>
    <w:rsid w:val="002C06D1"/>
    <w:rsid w:val="002C13D0"/>
    <w:rsid w:val="002C13FD"/>
    <w:rsid w:val="002C1B29"/>
    <w:rsid w:val="002C1F1B"/>
    <w:rsid w:val="002C206A"/>
    <w:rsid w:val="002C2084"/>
    <w:rsid w:val="002C22A0"/>
    <w:rsid w:val="002C245B"/>
    <w:rsid w:val="002C3B97"/>
    <w:rsid w:val="002C3BF5"/>
    <w:rsid w:val="002C505C"/>
    <w:rsid w:val="002C60BE"/>
    <w:rsid w:val="002C7210"/>
    <w:rsid w:val="002C7620"/>
    <w:rsid w:val="002D0F66"/>
    <w:rsid w:val="002D17B5"/>
    <w:rsid w:val="002D1D59"/>
    <w:rsid w:val="002D4600"/>
    <w:rsid w:val="002D4717"/>
    <w:rsid w:val="002D48A2"/>
    <w:rsid w:val="002D5190"/>
    <w:rsid w:val="002D548C"/>
    <w:rsid w:val="002D58BB"/>
    <w:rsid w:val="002D604F"/>
    <w:rsid w:val="002D6DC2"/>
    <w:rsid w:val="002D75B5"/>
    <w:rsid w:val="002D7652"/>
    <w:rsid w:val="002D7DCD"/>
    <w:rsid w:val="002E0B73"/>
    <w:rsid w:val="002E188D"/>
    <w:rsid w:val="002E18BE"/>
    <w:rsid w:val="002E18F4"/>
    <w:rsid w:val="002E273C"/>
    <w:rsid w:val="002E2841"/>
    <w:rsid w:val="002E2AB6"/>
    <w:rsid w:val="002E3530"/>
    <w:rsid w:val="002E3F07"/>
    <w:rsid w:val="002E4400"/>
    <w:rsid w:val="002E471A"/>
    <w:rsid w:val="002E52C5"/>
    <w:rsid w:val="002E5A49"/>
    <w:rsid w:val="002E5D68"/>
    <w:rsid w:val="002E679B"/>
    <w:rsid w:val="002E73E7"/>
    <w:rsid w:val="002E7605"/>
    <w:rsid w:val="002F00DF"/>
    <w:rsid w:val="002F0995"/>
    <w:rsid w:val="002F0AC5"/>
    <w:rsid w:val="002F1843"/>
    <w:rsid w:val="002F23DB"/>
    <w:rsid w:val="002F2C77"/>
    <w:rsid w:val="002F35CD"/>
    <w:rsid w:val="002F3BC1"/>
    <w:rsid w:val="002F3C46"/>
    <w:rsid w:val="002F4013"/>
    <w:rsid w:val="002F45F7"/>
    <w:rsid w:val="002F571F"/>
    <w:rsid w:val="002F57FA"/>
    <w:rsid w:val="002F5995"/>
    <w:rsid w:val="002F5D8A"/>
    <w:rsid w:val="002F631B"/>
    <w:rsid w:val="002F6C11"/>
    <w:rsid w:val="002F6E48"/>
    <w:rsid w:val="00300645"/>
    <w:rsid w:val="00301453"/>
    <w:rsid w:val="00301A18"/>
    <w:rsid w:val="00301D6E"/>
    <w:rsid w:val="00301FE7"/>
    <w:rsid w:val="003024FE"/>
    <w:rsid w:val="00302CA7"/>
    <w:rsid w:val="003038B0"/>
    <w:rsid w:val="003041DF"/>
    <w:rsid w:val="003044BC"/>
    <w:rsid w:val="0030457A"/>
    <w:rsid w:val="00304CB4"/>
    <w:rsid w:val="00304E35"/>
    <w:rsid w:val="003051AA"/>
    <w:rsid w:val="00306265"/>
    <w:rsid w:val="00306BB7"/>
    <w:rsid w:val="003072B7"/>
    <w:rsid w:val="003073AF"/>
    <w:rsid w:val="003074E3"/>
    <w:rsid w:val="003105C0"/>
    <w:rsid w:val="003112F1"/>
    <w:rsid w:val="003114B3"/>
    <w:rsid w:val="00311A65"/>
    <w:rsid w:val="003127FC"/>
    <w:rsid w:val="003143F9"/>
    <w:rsid w:val="003151BE"/>
    <w:rsid w:val="00315C95"/>
    <w:rsid w:val="003162BE"/>
    <w:rsid w:val="00316484"/>
    <w:rsid w:val="003169B0"/>
    <w:rsid w:val="00316B50"/>
    <w:rsid w:val="00317205"/>
    <w:rsid w:val="003175B0"/>
    <w:rsid w:val="00317651"/>
    <w:rsid w:val="00317F89"/>
    <w:rsid w:val="00320166"/>
    <w:rsid w:val="00320B00"/>
    <w:rsid w:val="00320CC1"/>
    <w:rsid w:val="00321DF5"/>
    <w:rsid w:val="003223B1"/>
    <w:rsid w:val="0032278E"/>
    <w:rsid w:val="0032281B"/>
    <w:rsid w:val="00322FB0"/>
    <w:rsid w:val="00323524"/>
    <w:rsid w:val="00323BC6"/>
    <w:rsid w:val="00324238"/>
    <w:rsid w:val="0032586A"/>
    <w:rsid w:val="00325B70"/>
    <w:rsid w:val="00326B7E"/>
    <w:rsid w:val="00327E75"/>
    <w:rsid w:val="003307A4"/>
    <w:rsid w:val="00330A27"/>
    <w:rsid w:val="003310E7"/>
    <w:rsid w:val="003318F7"/>
    <w:rsid w:val="00332BFE"/>
    <w:rsid w:val="00333214"/>
    <w:rsid w:val="0033322C"/>
    <w:rsid w:val="00333A5E"/>
    <w:rsid w:val="00334918"/>
    <w:rsid w:val="00336BA9"/>
    <w:rsid w:val="0033783C"/>
    <w:rsid w:val="00337A34"/>
    <w:rsid w:val="0034170F"/>
    <w:rsid w:val="00342062"/>
    <w:rsid w:val="00343C49"/>
    <w:rsid w:val="00344350"/>
    <w:rsid w:val="003449DB"/>
    <w:rsid w:val="00345317"/>
    <w:rsid w:val="0034531E"/>
    <w:rsid w:val="00345655"/>
    <w:rsid w:val="00346E4E"/>
    <w:rsid w:val="00346EEA"/>
    <w:rsid w:val="003501EF"/>
    <w:rsid w:val="003503DD"/>
    <w:rsid w:val="003504BD"/>
    <w:rsid w:val="003515D1"/>
    <w:rsid w:val="00351B7D"/>
    <w:rsid w:val="00351F9F"/>
    <w:rsid w:val="00352152"/>
    <w:rsid w:val="003524A9"/>
    <w:rsid w:val="003551C1"/>
    <w:rsid w:val="003557E4"/>
    <w:rsid w:val="00355F59"/>
    <w:rsid w:val="00355FEC"/>
    <w:rsid w:val="003563EE"/>
    <w:rsid w:val="003579D6"/>
    <w:rsid w:val="003606E8"/>
    <w:rsid w:val="00362CE2"/>
    <w:rsid w:val="0036311C"/>
    <w:rsid w:val="00363347"/>
    <w:rsid w:val="00363A00"/>
    <w:rsid w:val="0036479E"/>
    <w:rsid w:val="0036496D"/>
    <w:rsid w:val="00364AF3"/>
    <w:rsid w:val="00364BE2"/>
    <w:rsid w:val="0036534C"/>
    <w:rsid w:val="0036539A"/>
    <w:rsid w:val="00366245"/>
    <w:rsid w:val="00366AB5"/>
    <w:rsid w:val="00370C30"/>
    <w:rsid w:val="00370EF8"/>
    <w:rsid w:val="00371FC6"/>
    <w:rsid w:val="0037206F"/>
    <w:rsid w:val="0037273F"/>
    <w:rsid w:val="00372825"/>
    <w:rsid w:val="00373247"/>
    <w:rsid w:val="00374F68"/>
    <w:rsid w:val="003750F9"/>
    <w:rsid w:val="0037622A"/>
    <w:rsid w:val="00376A7C"/>
    <w:rsid w:val="00376BD5"/>
    <w:rsid w:val="0037726B"/>
    <w:rsid w:val="00380067"/>
    <w:rsid w:val="00380BD9"/>
    <w:rsid w:val="00381B42"/>
    <w:rsid w:val="00382342"/>
    <w:rsid w:val="0038392F"/>
    <w:rsid w:val="00383CEB"/>
    <w:rsid w:val="00383FD2"/>
    <w:rsid w:val="00386959"/>
    <w:rsid w:val="0038722D"/>
    <w:rsid w:val="00387248"/>
    <w:rsid w:val="00387A13"/>
    <w:rsid w:val="00387BFD"/>
    <w:rsid w:val="003901FA"/>
    <w:rsid w:val="003906AA"/>
    <w:rsid w:val="0039074A"/>
    <w:rsid w:val="00390777"/>
    <w:rsid w:val="00390FE0"/>
    <w:rsid w:val="00391107"/>
    <w:rsid w:val="003917D1"/>
    <w:rsid w:val="003919C1"/>
    <w:rsid w:val="00391BDC"/>
    <w:rsid w:val="00391FB6"/>
    <w:rsid w:val="00392353"/>
    <w:rsid w:val="00393E03"/>
    <w:rsid w:val="00394740"/>
    <w:rsid w:val="0039534E"/>
    <w:rsid w:val="00395462"/>
    <w:rsid w:val="00395510"/>
    <w:rsid w:val="00395861"/>
    <w:rsid w:val="00395AEB"/>
    <w:rsid w:val="00395CFC"/>
    <w:rsid w:val="003979AD"/>
    <w:rsid w:val="003A0FD8"/>
    <w:rsid w:val="003A1246"/>
    <w:rsid w:val="003A1C76"/>
    <w:rsid w:val="003A2035"/>
    <w:rsid w:val="003A3E96"/>
    <w:rsid w:val="003A49EA"/>
    <w:rsid w:val="003A4DDA"/>
    <w:rsid w:val="003A56DD"/>
    <w:rsid w:val="003A61BF"/>
    <w:rsid w:val="003A6A2F"/>
    <w:rsid w:val="003A70FB"/>
    <w:rsid w:val="003A721D"/>
    <w:rsid w:val="003B042D"/>
    <w:rsid w:val="003B0931"/>
    <w:rsid w:val="003B147C"/>
    <w:rsid w:val="003B14CB"/>
    <w:rsid w:val="003B1E53"/>
    <w:rsid w:val="003B1ECB"/>
    <w:rsid w:val="003B1F7A"/>
    <w:rsid w:val="003B2669"/>
    <w:rsid w:val="003B3FD7"/>
    <w:rsid w:val="003B5D81"/>
    <w:rsid w:val="003B608C"/>
    <w:rsid w:val="003B6619"/>
    <w:rsid w:val="003B6B22"/>
    <w:rsid w:val="003B71F2"/>
    <w:rsid w:val="003B74EF"/>
    <w:rsid w:val="003B7A25"/>
    <w:rsid w:val="003C045D"/>
    <w:rsid w:val="003C1A79"/>
    <w:rsid w:val="003C1CBD"/>
    <w:rsid w:val="003C21F3"/>
    <w:rsid w:val="003C24E4"/>
    <w:rsid w:val="003C364D"/>
    <w:rsid w:val="003C4398"/>
    <w:rsid w:val="003C4703"/>
    <w:rsid w:val="003C51DE"/>
    <w:rsid w:val="003C5584"/>
    <w:rsid w:val="003C5875"/>
    <w:rsid w:val="003C693B"/>
    <w:rsid w:val="003C6A93"/>
    <w:rsid w:val="003C6B23"/>
    <w:rsid w:val="003C6FF1"/>
    <w:rsid w:val="003C7F0F"/>
    <w:rsid w:val="003D034B"/>
    <w:rsid w:val="003D03FB"/>
    <w:rsid w:val="003D0FBF"/>
    <w:rsid w:val="003D1223"/>
    <w:rsid w:val="003D1953"/>
    <w:rsid w:val="003D220D"/>
    <w:rsid w:val="003D4696"/>
    <w:rsid w:val="003D4F0E"/>
    <w:rsid w:val="003D57BA"/>
    <w:rsid w:val="003D5C90"/>
    <w:rsid w:val="003D5F70"/>
    <w:rsid w:val="003D605D"/>
    <w:rsid w:val="003D6197"/>
    <w:rsid w:val="003D703C"/>
    <w:rsid w:val="003E0E4D"/>
    <w:rsid w:val="003E0E85"/>
    <w:rsid w:val="003E1884"/>
    <w:rsid w:val="003E1A84"/>
    <w:rsid w:val="003E2549"/>
    <w:rsid w:val="003E419C"/>
    <w:rsid w:val="003E4C56"/>
    <w:rsid w:val="003E5762"/>
    <w:rsid w:val="003E5A10"/>
    <w:rsid w:val="003E6341"/>
    <w:rsid w:val="003E679F"/>
    <w:rsid w:val="003E6F74"/>
    <w:rsid w:val="003E79B5"/>
    <w:rsid w:val="003F0AE7"/>
    <w:rsid w:val="003F20D7"/>
    <w:rsid w:val="003F2913"/>
    <w:rsid w:val="003F49CE"/>
    <w:rsid w:val="003F5808"/>
    <w:rsid w:val="003F6235"/>
    <w:rsid w:val="003F672D"/>
    <w:rsid w:val="003F6E17"/>
    <w:rsid w:val="003F7295"/>
    <w:rsid w:val="003F7747"/>
    <w:rsid w:val="00400ADB"/>
    <w:rsid w:val="004022BD"/>
    <w:rsid w:val="00402517"/>
    <w:rsid w:val="0040281F"/>
    <w:rsid w:val="004031A9"/>
    <w:rsid w:val="00403E15"/>
    <w:rsid w:val="00404D92"/>
    <w:rsid w:val="004062AB"/>
    <w:rsid w:val="00407636"/>
    <w:rsid w:val="0041023A"/>
    <w:rsid w:val="0041163F"/>
    <w:rsid w:val="004117D0"/>
    <w:rsid w:val="004118EA"/>
    <w:rsid w:val="0041384D"/>
    <w:rsid w:val="0041437E"/>
    <w:rsid w:val="00416070"/>
    <w:rsid w:val="00416835"/>
    <w:rsid w:val="00416977"/>
    <w:rsid w:val="00416F7A"/>
    <w:rsid w:val="0042044A"/>
    <w:rsid w:val="00420830"/>
    <w:rsid w:val="00420889"/>
    <w:rsid w:val="00422993"/>
    <w:rsid w:val="00422C79"/>
    <w:rsid w:val="00422E92"/>
    <w:rsid w:val="004243D7"/>
    <w:rsid w:val="00426BAF"/>
    <w:rsid w:val="00426DC2"/>
    <w:rsid w:val="00427793"/>
    <w:rsid w:val="00430FDF"/>
    <w:rsid w:val="00431133"/>
    <w:rsid w:val="00431B0C"/>
    <w:rsid w:val="00432769"/>
    <w:rsid w:val="004329D4"/>
    <w:rsid w:val="004343C5"/>
    <w:rsid w:val="00434C28"/>
    <w:rsid w:val="00434CA7"/>
    <w:rsid w:val="00434E5E"/>
    <w:rsid w:val="00434F64"/>
    <w:rsid w:val="0043576E"/>
    <w:rsid w:val="00437A15"/>
    <w:rsid w:val="00437B10"/>
    <w:rsid w:val="0044007C"/>
    <w:rsid w:val="00440133"/>
    <w:rsid w:val="004414A1"/>
    <w:rsid w:val="00442399"/>
    <w:rsid w:val="004432D8"/>
    <w:rsid w:val="004438BD"/>
    <w:rsid w:val="00443AA2"/>
    <w:rsid w:val="00443BE9"/>
    <w:rsid w:val="00445312"/>
    <w:rsid w:val="00445672"/>
    <w:rsid w:val="00445B93"/>
    <w:rsid w:val="00445BCF"/>
    <w:rsid w:val="00445C85"/>
    <w:rsid w:val="0044704E"/>
    <w:rsid w:val="0044757F"/>
    <w:rsid w:val="004508AD"/>
    <w:rsid w:val="00450CB4"/>
    <w:rsid w:val="004516DA"/>
    <w:rsid w:val="004519EA"/>
    <w:rsid w:val="00452A00"/>
    <w:rsid w:val="00452FDC"/>
    <w:rsid w:val="00454BFD"/>
    <w:rsid w:val="0045590D"/>
    <w:rsid w:val="00457195"/>
    <w:rsid w:val="0045732A"/>
    <w:rsid w:val="00460564"/>
    <w:rsid w:val="004608E4"/>
    <w:rsid w:val="004612A8"/>
    <w:rsid w:val="00461670"/>
    <w:rsid w:val="0046181C"/>
    <w:rsid w:val="0046235C"/>
    <w:rsid w:val="004633CD"/>
    <w:rsid w:val="00463FBC"/>
    <w:rsid w:val="00464CF8"/>
    <w:rsid w:val="00465161"/>
    <w:rsid w:val="0046682A"/>
    <w:rsid w:val="00466E35"/>
    <w:rsid w:val="00470459"/>
    <w:rsid w:val="00470F89"/>
    <w:rsid w:val="00471565"/>
    <w:rsid w:val="0047160F"/>
    <w:rsid w:val="00471B5E"/>
    <w:rsid w:val="00472036"/>
    <w:rsid w:val="0047309F"/>
    <w:rsid w:val="00473152"/>
    <w:rsid w:val="004734E1"/>
    <w:rsid w:val="00473B18"/>
    <w:rsid w:val="00474236"/>
    <w:rsid w:val="004748DA"/>
    <w:rsid w:val="00474ECA"/>
    <w:rsid w:val="004755AF"/>
    <w:rsid w:val="0047579C"/>
    <w:rsid w:val="00475CB7"/>
    <w:rsid w:val="0047608C"/>
    <w:rsid w:val="00476452"/>
    <w:rsid w:val="004767F6"/>
    <w:rsid w:val="00476861"/>
    <w:rsid w:val="0047751C"/>
    <w:rsid w:val="00477CB8"/>
    <w:rsid w:val="0048094E"/>
    <w:rsid w:val="00480E60"/>
    <w:rsid w:val="004815C0"/>
    <w:rsid w:val="00481A39"/>
    <w:rsid w:val="00481CE8"/>
    <w:rsid w:val="00482B41"/>
    <w:rsid w:val="00483209"/>
    <w:rsid w:val="00483D33"/>
    <w:rsid w:val="0048522C"/>
    <w:rsid w:val="004852C4"/>
    <w:rsid w:val="00485E7F"/>
    <w:rsid w:val="00486E95"/>
    <w:rsid w:val="004872F4"/>
    <w:rsid w:val="00487534"/>
    <w:rsid w:val="00487A48"/>
    <w:rsid w:val="00487B97"/>
    <w:rsid w:val="00487D1B"/>
    <w:rsid w:val="004904E9"/>
    <w:rsid w:val="00491C4E"/>
    <w:rsid w:val="00491C6F"/>
    <w:rsid w:val="00492651"/>
    <w:rsid w:val="0049306D"/>
    <w:rsid w:val="004931EF"/>
    <w:rsid w:val="00493816"/>
    <w:rsid w:val="00494D6B"/>
    <w:rsid w:val="0049593B"/>
    <w:rsid w:val="00496A80"/>
    <w:rsid w:val="00497012"/>
    <w:rsid w:val="0049711C"/>
    <w:rsid w:val="004975C2"/>
    <w:rsid w:val="00497AF4"/>
    <w:rsid w:val="004A0450"/>
    <w:rsid w:val="004A0461"/>
    <w:rsid w:val="004A096E"/>
    <w:rsid w:val="004A146B"/>
    <w:rsid w:val="004A279D"/>
    <w:rsid w:val="004A3641"/>
    <w:rsid w:val="004A3DDB"/>
    <w:rsid w:val="004A4564"/>
    <w:rsid w:val="004A4862"/>
    <w:rsid w:val="004A49C9"/>
    <w:rsid w:val="004A5279"/>
    <w:rsid w:val="004A532A"/>
    <w:rsid w:val="004A5651"/>
    <w:rsid w:val="004A63DD"/>
    <w:rsid w:val="004A664E"/>
    <w:rsid w:val="004A668E"/>
    <w:rsid w:val="004A6B7F"/>
    <w:rsid w:val="004B0310"/>
    <w:rsid w:val="004B171D"/>
    <w:rsid w:val="004B380E"/>
    <w:rsid w:val="004B3BF2"/>
    <w:rsid w:val="004B444C"/>
    <w:rsid w:val="004B4566"/>
    <w:rsid w:val="004B4735"/>
    <w:rsid w:val="004B51CD"/>
    <w:rsid w:val="004B6114"/>
    <w:rsid w:val="004B78C3"/>
    <w:rsid w:val="004B7A2A"/>
    <w:rsid w:val="004B7D0A"/>
    <w:rsid w:val="004C0D79"/>
    <w:rsid w:val="004C1217"/>
    <w:rsid w:val="004C12A1"/>
    <w:rsid w:val="004C1A7A"/>
    <w:rsid w:val="004C2638"/>
    <w:rsid w:val="004C2FEF"/>
    <w:rsid w:val="004C36A9"/>
    <w:rsid w:val="004C3966"/>
    <w:rsid w:val="004C3DE2"/>
    <w:rsid w:val="004C3E33"/>
    <w:rsid w:val="004C3FBA"/>
    <w:rsid w:val="004C44D9"/>
    <w:rsid w:val="004C64A8"/>
    <w:rsid w:val="004C66D2"/>
    <w:rsid w:val="004C69C3"/>
    <w:rsid w:val="004D0A9B"/>
    <w:rsid w:val="004D0FA8"/>
    <w:rsid w:val="004D127D"/>
    <w:rsid w:val="004D1704"/>
    <w:rsid w:val="004D20C7"/>
    <w:rsid w:val="004D408B"/>
    <w:rsid w:val="004D45A4"/>
    <w:rsid w:val="004D4687"/>
    <w:rsid w:val="004D46E2"/>
    <w:rsid w:val="004D4C0A"/>
    <w:rsid w:val="004D513E"/>
    <w:rsid w:val="004D67B4"/>
    <w:rsid w:val="004D68B4"/>
    <w:rsid w:val="004D6C07"/>
    <w:rsid w:val="004D7A32"/>
    <w:rsid w:val="004D7DB9"/>
    <w:rsid w:val="004E0439"/>
    <w:rsid w:val="004E09EF"/>
    <w:rsid w:val="004E0A60"/>
    <w:rsid w:val="004E21E0"/>
    <w:rsid w:val="004E293D"/>
    <w:rsid w:val="004E587E"/>
    <w:rsid w:val="004E5B8C"/>
    <w:rsid w:val="004E5C1F"/>
    <w:rsid w:val="004E5E24"/>
    <w:rsid w:val="004E6E24"/>
    <w:rsid w:val="004E789B"/>
    <w:rsid w:val="004E7C08"/>
    <w:rsid w:val="004E7D8C"/>
    <w:rsid w:val="004F0511"/>
    <w:rsid w:val="004F0809"/>
    <w:rsid w:val="004F0BBB"/>
    <w:rsid w:val="004F0F88"/>
    <w:rsid w:val="004F15C5"/>
    <w:rsid w:val="004F41B1"/>
    <w:rsid w:val="004F4247"/>
    <w:rsid w:val="004F4A9B"/>
    <w:rsid w:val="004F5AEF"/>
    <w:rsid w:val="004F5B1A"/>
    <w:rsid w:val="004F64AE"/>
    <w:rsid w:val="004F6513"/>
    <w:rsid w:val="004F6662"/>
    <w:rsid w:val="00500699"/>
    <w:rsid w:val="00501642"/>
    <w:rsid w:val="005028D2"/>
    <w:rsid w:val="00503774"/>
    <w:rsid w:val="005047A0"/>
    <w:rsid w:val="00504FB8"/>
    <w:rsid w:val="00505323"/>
    <w:rsid w:val="0050607F"/>
    <w:rsid w:val="0050702A"/>
    <w:rsid w:val="005073E2"/>
    <w:rsid w:val="00507AB2"/>
    <w:rsid w:val="0051066C"/>
    <w:rsid w:val="005108B1"/>
    <w:rsid w:val="00510CEF"/>
    <w:rsid w:val="005113D1"/>
    <w:rsid w:val="00512625"/>
    <w:rsid w:val="005128DE"/>
    <w:rsid w:val="00512F33"/>
    <w:rsid w:val="005133A4"/>
    <w:rsid w:val="00513D14"/>
    <w:rsid w:val="0051434F"/>
    <w:rsid w:val="00514480"/>
    <w:rsid w:val="0051463A"/>
    <w:rsid w:val="00514BDE"/>
    <w:rsid w:val="00517800"/>
    <w:rsid w:val="0051784A"/>
    <w:rsid w:val="00517BCF"/>
    <w:rsid w:val="00517BE8"/>
    <w:rsid w:val="00517E04"/>
    <w:rsid w:val="00520298"/>
    <w:rsid w:val="00520B38"/>
    <w:rsid w:val="00520DDF"/>
    <w:rsid w:val="0052216A"/>
    <w:rsid w:val="00523238"/>
    <w:rsid w:val="00526781"/>
    <w:rsid w:val="0052732B"/>
    <w:rsid w:val="005279AA"/>
    <w:rsid w:val="00527BE7"/>
    <w:rsid w:val="00527C68"/>
    <w:rsid w:val="00527D93"/>
    <w:rsid w:val="005300B5"/>
    <w:rsid w:val="00530628"/>
    <w:rsid w:val="0053064F"/>
    <w:rsid w:val="00530BBF"/>
    <w:rsid w:val="00531AFA"/>
    <w:rsid w:val="00532561"/>
    <w:rsid w:val="005340F8"/>
    <w:rsid w:val="00534199"/>
    <w:rsid w:val="00534478"/>
    <w:rsid w:val="00534DE1"/>
    <w:rsid w:val="005356DB"/>
    <w:rsid w:val="00535BA0"/>
    <w:rsid w:val="005364B1"/>
    <w:rsid w:val="00537461"/>
    <w:rsid w:val="005374CC"/>
    <w:rsid w:val="0053768F"/>
    <w:rsid w:val="00537B03"/>
    <w:rsid w:val="00540C1D"/>
    <w:rsid w:val="00541034"/>
    <w:rsid w:val="005411F2"/>
    <w:rsid w:val="00541529"/>
    <w:rsid w:val="00542308"/>
    <w:rsid w:val="0054234C"/>
    <w:rsid w:val="005424C7"/>
    <w:rsid w:val="00542E95"/>
    <w:rsid w:val="00542EFE"/>
    <w:rsid w:val="00543389"/>
    <w:rsid w:val="00543C36"/>
    <w:rsid w:val="00544029"/>
    <w:rsid w:val="00544EE7"/>
    <w:rsid w:val="00545C95"/>
    <w:rsid w:val="0054661A"/>
    <w:rsid w:val="005473CB"/>
    <w:rsid w:val="00547AEA"/>
    <w:rsid w:val="005502FA"/>
    <w:rsid w:val="005507DF"/>
    <w:rsid w:val="00551156"/>
    <w:rsid w:val="005516B5"/>
    <w:rsid w:val="005528D6"/>
    <w:rsid w:val="005535C4"/>
    <w:rsid w:val="005552CE"/>
    <w:rsid w:val="00555DAD"/>
    <w:rsid w:val="0055686C"/>
    <w:rsid w:val="0055730E"/>
    <w:rsid w:val="00557F13"/>
    <w:rsid w:val="005607F6"/>
    <w:rsid w:val="00561764"/>
    <w:rsid w:val="005622EE"/>
    <w:rsid w:val="0056334B"/>
    <w:rsid w:val="005638ED"/>
    <w:rsid w:val="0056419E"/>
    <w:rsid w:val="00565179"/>
    <w:rsid w:val="00565461"/>
    <w:rsid w:val="00565E35"/>
    <w:rsid w:val="00566559"/>
    <w:rsid w:val="00566970"/>
    <w:rsid w:val="00566980"/>
    <w:rsid w:val="005703C6"/>
    <w:rsid w:val="00571479"/>
    <w:rsid w:val="00572381"/>
    <w:rsid w:val="00572CD5"/>
    <w:rsid w:val="00572ED3"/>
    <w:rsid w:val="00572FFD"/>
    <w:rsid w:val="00573535"/>
    <w:rsid w:val="00574DAB"/>
    <w:rsid w:val="00574DF7"/>
    <w:rsid w:val="00576543"/>
    <w:rsid w:val="0057725B"/>
    <w:rsid w:val="00577F5F"/>
    <w:rsid w:val="00580199"/>
    <w:rsid w:val="00581BB1"/>
    <w:rsid w:val="0058245D"/>
    <w:rsid w:val="005824CD"/>
    <w:rsid w:val="00583151"/>
    <w:rsid w:val="005843F0"/>
    <w:rsid w:val="00584809"/>
    <w:rsid w:val="00584C76"/>
    <w:rsid w:val="00584D8C"/>
    <w:rsid w:val="005855B6"/>
    <w:rsid w:val="0058598C"/>
    <w:rsid w:val="00585EC5"/>
    <w:rsid w:val="00586434"/>
    <w:rsid w:val="00586881"/>
    <w:rsid w:val="005878AC"/>
    <w:rsid w:val="00587AFA"/>
    <w:rsid w:val="00587CBA"/>
    <w:rsid w:val="00590A7C"/>
    <w:rsid w:val="00590BC3"/>
    <w:rsid w:val="00591588"/>
    <w:rsid w:val="00591ED1"/>
    <w:rsid w:val="00592970"/>
    <w:rsid w:val="00592A3F"/>
    <w:rsid w:val="00592D50"/>
    <w:rsid w:val="0059360E"/>
    <w:rsid w:val="0059360F"/>
    <w:rsid w:val="005936A2"/>
    <w:rsid w:val="00594746"/>
    <w:rsid w:val="005947A3"/>
    <w:rsid w:val="00594D4C"/>
    <w:rsid w:val="00595608"/>
    <w:rsid w:val="0059571E"/>
    <w:rsid w:val="00595806"/>
    <w:rsid w:val="00595B8A"/>
    <w:rsid w:val="00596DF5"/>
    <w:rsid w:val="00596EF4"/>
    <w:rsid w:val="00597468"/>
    <w:rsid w:val="005975AA"/>
    <w:rsid w:val="005A0074"/>
    <w:rsid w:val="005A0E7D"/>
    <w:rsid w:val="005A1CB3"/>
    <w:rsid w:val="005A25B8"/>
    <w:rsid w:val="005A28B4"/>
    <w:rsid w:val="005A2C41"/>
    <w:rsid w:val="005A43DE"/>
    <w:rsid w:val="005A47D2"/>
    <w:rsid w:val="005A5071"/>
    <w:rsid w:val="005A522A"/>
    <w:rsid w:val="005A5493"/>
    <w:rsid w:val="005A6104"/>
    <w:rsid w:val="005A6309"/>
    <w:rsid w:val="005A64A4"/>
    <w:rsid w:val="005A6783"/>
    <w:rsid w:val="005B0E99"/>
    <w:rsid w:val="005B2613"/>
    <w:rsid w:val="005B2B20"/>
    <w:rsid w:val="005B36D6"/>
    <w:rsid w:val="005B3AC1"/>
    <w:rsid w:val="005B6431"/>
    <w:rsid w:val="005B6671"/>
    <w:rsid w:val="005B6BC9"/>
    <w:rsid w:val="005B7289"/>
    <w:rsid w:val="005B7888"/>
    <w:rsid w:val="005B7896"/>
    <w:rsid w:val="005C20C7"/>
    <w:rsid w:val="005C2256"/>
    <w:rsid w:val="005C323E"/>
    <w:rsid w:val="005C4474"/>
    <w:rsid w:val="005C481A"/>
    <w:rsid w:val="005C5001"/>
    <w:rsid w:val="005C5E90"/>
    <w:rsid w:val="005D02DB"/>
    <w:rsid w:val="005D0C0E"/>
    <w:rsid w:val="005D1515"/>
    <w:rsid w:val="005D24A1"/>
    <w:rsid w:val="005D2DFB"/>
    <w:rsid w:val="005D2E90"/>
    <w:rsid w:val="005D32C7"/>
    <w:rsid w:val="005D4453"/>
    <w:rsid w:val="005D4902"/>
    <w:rsid w:val="005D4BE6"/>
    <w:rsid w:val="005D4FDF"/>
    <w:rsid w:val="005D510F"/>
    <w:rsid w:val="005D6818"/>
    <w:rsid w:val="005D694A"/>
    <w:rsid w:val="005D7766"/>
    <w:rsid w:val="005E0C5A"/>
    <w:rsid w:val="005E1B32"/>
    <w:rsid w:val="005E1D77"/>
    <w:rsid w:val="005E27A7"/>
    <w:rsid w:val="005E2A3E"/>
    <w:rsid w:val="005E41B8"/>
    <w:rsid w:val="005E4CD9"/>
    <w:rsid w:val="005E5B46"/>
    <w:rsid w:val="005E5CB8"/>
    <w:rsid w:val="005E5CE8"/>
    <w:rsid w:val="005E6164"/>
    <w:rsid w:val="005E6C35"/>
    <w:rsid w:val="005E6CC7"/>
    <w:rsid w:val="005E74EB"/>
    <w:rsid w:val="005E757E"/>
    <w:rsid w:val="005E7906"/>
    <w:rsid w:val="005E7D1D"/>
    <w:rsid w:val="005F018B"/>
    <w:rsid w:val="005F1137"/>
    <w:rsid w:val="005F13FC"/>
    <w:rsid w:val="005F17B5"/>
    <w:rsid w:val="005F1909"/>
    <w:rsid w:val="005F1EFC"/>
    <w:rsid w:val="005F4097"/>
    <w:rsid w:val="005F4252"/>
    <w:rsid w:val="005F44B0"/>
    <w:rsid w:val="005F48A4"/>
    <w:rsid w:val="005F4EDE"/>
    <w:rsid w:val="005F5005"/>
    <w:rsid w:val="005F5370"/>
    <w:rsid w:val="005F5F85"/>
    <w:rsid w:val="005F6433"/>
    <w:rsid w:val="005F651F"/>
    <w:rsid w:val="005F654D"/>
    <w:rsid w:val="005F6C56"/>
    <w:rsid w:val="005F6EC5"/>
    <w:rsid w:val="005F7F49"/>
    <w:rsid w:val="00600891"/>
    <w:rsid w:val="00600E07"/>
    <w:rsid w:val="006011ED"/>
    <w:rsid w:val="0060181F"/>
    <w:rsid w:val="00601D29"/>
    <w:rsid w:val="00604672"/>
    <w:rsid w:val="006052B7"/>
    <w:rsid w:val="0060703B"/>
    <w:rsid w:val="0060723D"/>
    <w:rsid w:val="00611521"/>
    <w:rsid w:val="00611CBF"/>
    <w:rsid w:val="00611D64"/>
    <w:rsid w:val="00611EA0"/>
    <w:rsid w:val="0061209E"/>
    <w:rsid w:val="00612D3A"/>
    <w:rsid w:val="0061302B"/>
    <w:rsid w:val="00613F0E"/>
    <w:rsid w:val="00615092"/>
    <w:rsid w:val="00615110"/>
    <w:rsid w:val="00615368"/>
    <w:rsid w:val="00617283"/>
    <w:rsid w:val="00620137"/>
    <w:rsid w:val="00621BE2"/>
    <w:rsid w:val="00622950"/>
    <w:rsid w:val="00622D7B"/>
    <w:rsid w:val="00623537"/>
    <w:rsid w:val="006243AD"/>
    <w:rsid w:val="006244F6"/>
    <w:rsid w:val="00624663"/>
    <w:rsid w:val="00624AD3"/>
    <w:rsid w:val="00631481"/>
    <w:rsid w:val="0063156C"/>
    <w:rsid w:val="006316B2"/>
    <w:rsid w:val="00632495"/>
    <w:rsid w:val="006333E4"/>
    <w:rsid w:val="006349F1"/>
    <w:rsid w:val="00634DDD"/>
    <w:rsid w:val="0063543A"/>
    <w:rsid w:val="00635505"/>
    <w:rsid w:val="0063561C"/>
    <w:rsid w:val="00637162"/>
    <w:rsid w:val="0063756E"/>
    <w:rsid w:val="00637935"/>
    <w:rsid w:val="00640057"/>
    <w:rsid w:val="006416D1"/>
    <w:rsid w:val="00641AD7"/>
    <w:rsid w:val="00641D2A"/>
    <w:rsid w:val="00642157"/>
    <w:rsid w:val="006458B6"/>
    <w:rsid w:val="00645DC5"/>
    <w:rsid w:val="00645DD1"/>
    <w:rsid w:val="00646B22"/>
    <w:rsid w:val="006475FB"/>
    <w:rsid w:val="00647E9F"/>
    <w:rsid w:val="006521F5"/>
    <w:rsid w:val="00652405"/>
    <w:rsid w:val="006533F3"/>
    <w:rsid w:val="006542F6"/>
    <w:rsid w:val="0065443D"/>
    <w:rsid w:val="00654768"/>
    <w:rsid w:val="006547DC"/>
    <w:rsid w:val="00654A40"/>
    <w:rsid w:val="0065585D"/>
    <w:rsid w:val="00655B92"/>
    <w:rsid w:val="00655CD9"/>
    <w:rsid w:val="00655D20"/>
    <w:rsid w:val="00655EFA"/>
    <w:rsid w:val="00656390"/>
    <w:rsid w:val="00656A11"/>
    <w:rsid w:val="006571F3"/>
    <w:rsid w:val="00657A6B"/>
    <w:rsid w:val="006600E8"/>
    <w:rsid w:val="006604D9"/>
    <w:rsid w:val="0066096D"/>
    <w:rsid w:val="006609D9"/>
    <w:rsid w:val="00661169"/>
    <w:rsid w:val="00662E99"/>
    <w:rsid w:val="0066322C"/>
    <w:rsid w:val="00663837"/>
    <w:rsid w:val="00663A6F"/>
    <w:rsid w:val="00663E92"/>
    <w:rsid w:val="00664234"/>
    <w:rsid w:val="00664954"/>
    <w:rsid w:val="00664BE2"/>
    <w:rsid w:val="0066704F"/>
    <w:rsid w:val="0067035B"/>
    <w:rsid w:val="0067042D"/>
    <w:rsid w:val="006710AB"/>
    <w:rsid w:val="00671629"/>
    <w:rsid w:val="0067165D"/>
    <w:rsid w:val="0067189A"/>
    <w:rsid w:val="00672AA3"/>
    <w:rsid w:val="00672B1B"/>
    <w:rsid w:val="00672FC7"/>
    <w:rsid w:val="006732DD"/>
    <w:rsid w:val="00673681"/>
    <w:rsid w:val="00673E36"/>
    <w:rsid w:val="0067411F"/>
    <w:rsid w:val="006743D3"/>
    <w:rsid w:val="006747B9"/>
    <w:rsid w:val="0067559B"/>
    <w:rsid w:val="00676395"/>
    <w:rsid w:val="00676643"/>
    <w:rsid w:val="00676A7C"/>
    <w:rsid w:val="00677E56"/>
    <w:rsid w:val="00680D97"/>
    <w:rsid w:val="00680EA4"/>
    <w:rsid w:val="006812D5"/>
    <w:rsid w:val="0068135E"/>
    <w:rsid w:val="00681D15"/>
    <w:rsid w:val="00681F11"/>
    <w:rsid w:val="006836A4"/>
    <w:rsid w:val="00683E4F"/>
    <w:rsid w:val="00684ACC"/>
    <w:rsid w:val="00685BBF"/>
    <w:rsid w:val="00685C7C"/>
    <w:rsid w:val="00685F4B"/>
    <w:rsid w:val="0068605F"/>
    <w:rsid w:val="006861AB"/>
    <w:rsid w:val="00686470"/>
    <w:rsid w:val="00687E4E"/>
    <w:rsid w:val="00687FE4"/>
    <w:rsid w:val="00690353"/>
    <w:rsid w:val="00690C49"/>
    <w:rsid w:val="00691D43"/>
    <w:rsid w:val="006928F3"/>
    <w:rsid w:val="00693290"/>
    <w:rsid w:val="00693357"/>
    <w:rsid w:val="006939AD"/>
    <w:rsid w:val="00693F2C"/>
    <w:rsid w:val="0069422E"/>
    <w:rsid w:val="00694CBE"/>
    <w:rsid w:val="006950F1"/>
    <w:rsid w:val="00695909"/>
    <w:rsid w:val="006959D2"/>
    <w:rsid w:val="0069678D"/>
    <w:rsid w:val="00697483"/>
    <w:rsid w:val="00697533"/>
    <w:rsid w:val="00697CFE"/>
    <w:rsid w:val="006A01FA"/>
    <w:rsid w:val="006A03EF"/>
    <w:rsid w:val="006A046F"/>
    <w:rsid w:val="006A085E"/>
    <w:rsid w:val="006A1014"/>
    <w:rsid w:val="006A160E"/>
    <w:rsid w:val="006A1BF7"/>
    <w:rsid w:val="006A1F90"/>
    <w:rsid w:val="006A2388"/>
    <w:rsid w:val="006A2A88"/>
    <w:rsid w:val="006A2C15"/>
    <w:rsid w:val="006A2DC4"/>
    <w:rsid w:val="006A2FF5"/>
    <w:rsid w:val="006A3AD7"/>
    <w:rsid w:val="006A41BD"/>
    <w:rsid w:val="006A49AF"/>
    <w:rsid w:val="006A4DA8"/>
    <w:rsid w:val="006A631E"/>
    <w:rsid w:val="006A6530"/>
    <w:rsid w:val="006A70F7"/>
    <w:rsid w:val="006A7193"/>
    <w:rsid w:val="006B0A22"/>
    <w:rsid w:val="006B16ED"/>
    <w:rsid w:val="006B3490"/>
    <w:rsid w:val="006B3BAB"/>
    <w:rsid w:val="006B46A6"/>
    <w:rsid w:val="006B5526"/>
    <w:rsid w:val="006B5707"/>
    <w:rsid w:val="006B6538"/>
    <w:rsid w:val="006B70A7"/>
    <w:rsid w:val="006B79D2"/>
    <w:rsid w:val="006B7DDD"/>
    <w:rsid w:val="006C06F1"/>
    <w:rsid w:val="006C1682"/>
    <w:rsid w:val="006C1A1A"/>
    <w:rsid w:val="006C1A81"/>
    <w:rsid w:val="006C1BC2"/>
    <w:rsid w:val="006C2B5E"/>
    <w:rsid w:val="006C3EC8"/>
    <w:rsid w:val="006C41A4"/>
    <w:rsid w:val="006C4866"/>
    <w:rsid w:val="006C488F"/>
    <w:rsid w:val="006C51E2"/>
    <w:rsid w:val="006C61DB"/>
    <w:rsid w:val="006C64B7"/>
    <w:rsid w:val="006C6B8A"/>
    <w:rsid w:val="006C6C74"/>
    <w:rsid w:val="006C6D10"/>
    <w:rsid w:val="006C7970"/>
    <w:rsid w:val="006C7ECC"/>
    <w:rsid w:val="006D050C"/>
    <w:rsid w:val="006D09D5"/>
    <w:rsid w:val="006D0F5A"/>
    <w:rsid w:val="006D2C9B"/>
    <w:rsid w:val="006D371D"/>
    <w:rsid w:val="006D3F71"/>
    <w:rsid w:val="006D5AFD"/>
    <w:rsid w:val="006D6236"/>
    <w:rsid w:val="006D66E4"/>
    <w:rsid w:val="006D6D48"/>
    <w:rsid w:val="006D71C2"/>
    <w:rsid w:val="006E145C"/>
    <w:rsid w:val="006E14E0"/>
    <w:rsid w:val="006E1CF2"/>
    <w:rsid w:val="006E28F5"/>
    <w:rsid w:val="006E43C1"/>
    <w:rsid w:val="006E4AEC"/>
    <w:rsid w:val="006E59EE"/>
    <w:rsid w:val="006E5A3F"/>
    <w:rsid w:val="006E5A6A"/>
    <w:rsid w:val="006E741B"/>
    <w:rsid w:val="006F13DE"/>
    <w:rsid w:val="006F1C38"/>
    <w:rsid w:val="006F26C2"/>
    <w:rsid w:val="006F32D7"/>
    <w:rsid w:val="006F456C"/>
    <w:rsid w:val="006F5663"/>
    <w:rsid w:val="006F57DA"/>
    <w:rsid w:val="006F6CF7"/>
    <w:rsid w:val="006F6FB5"/>
    <w:rsid w:val="006F7819"/>
    <w:rsid w:val="006F7B42"/>
    <w:rsid w:val="006F7BB2"/>
    <w:rsid w:val="006F7CFF"/>
    <w:rsid w:val="006F7DAA"/>
    <w:rsid w:val="007001C5"/>
    <w:rsid w:val="00700873"/>
    <w:rsid w:val="00700E52"/>
    <w:rsid w:val="00702CEE"/>
    <w:rsid w:val="0070386C"/>
    <w:rsid w:val="00703DC6"/>
    <w:rsid w:val="00703E43"/>
    <w:rsid w:val="00703F3B"/>
    <w:rsid w:val="00704E35"/>
    <w:rsid w:val="007054E9"/>
    <w:rsid w:val="007057C1"/>
    <w:rsid w:val="00706043"/>
    <w:rsid w:val="007067B3"/>
    <w:rsid w:val="00707498"/>
    <w:rsid w:val="007079AD"/>
    <w:rsid w:val="00707EE6"/>
    <w:rsid w:val="00711154"/>
    <w:rsid w:val="00711666"/>
    <w:rsid w:val="0071207C"/>
    <w:rsid w:val="00713C22"/>
    <w:rsid w:val="0071476A"/>
    <w:rsid w:val="00715EFB"/>
    <w:rsid w:val="00715FF2"/>
    <w:rsid w:val="00716489"/>
    <w:rsid w:val="007169D0"/>
    <w:rsid w:val="00716D5F"/>
    <w:rsid w:val="00717512"/>
    <w:rsid w:val="00717670"/>
    <w:rsid w:val="00717773"/>
    <w:rsid w:val="00717D23"/>
    <w:rsid w:val="007203B1"/>
    <w:rsid w:val="007204DE"/>
    <w:rsid w:val="00720894"/>
    <w:rsid w:val="00720E5D"/>
    <w:rsid w:val="0072110D"/>
    <w:rsid w:val="00721633"/>
    <w:rsid w:val="00722473"/>
    <w:rsid w:val="00722A38"/>
    <w:rsid w:val="00723245"/>
    <w:rsid w:val="00724664"/>
    <w:rsid w:val="00725516"/>
    <w:rsid w:val="007258FF"/>
    <w:rsid w:val="00726089"/>
    <w:rsid w:val="00726551"/>
    <w:rsid w:val="00726928"/>
    <w:rsid w:val="00726B5D"/>
    <w:rsid w:val="007271D5"/>
    <w:rsid w:val="00727B12"/>
    <w:rsid w:val="007305BD"/>
    <w:rsid w:val="00730C19"/>
    <w:rsid w:val="00730D0D"/>
    <w:rsid w:val="00732182"/>
    <w:rsid w:val="00732297"/>
    <w:rsid w:val="00732AB7"/>
    <w:rsid w:val="00732D6A"/>
    <w:rsid w:val="00733487"/>
    <w:rsid w:val="0073376A"/>
    <w:rsid w:val="00733994"/>
    <w:rsid w:val="00733EB8"/>
    <w:rsid w:val="00734516"/>
    <w:rsid w:val="00735F0E"/>
    <w:rsid w:val="00736999"/>
    <w:rsid w:val="0073706F"/>
    <w:rsid w:val="00737319"/>
    <w:rsid w:val="00737F5E"/>
    <w:rsid w:val="0074129E"/>
    <w:rsid w:val="00741713"/>
    <w:rsid w:val="007417C3"/>
    <w:rsid w:val="00742012"/>
    <w:rsid w:val="00742D43"/>
    <w:rsid w:val="00743B9D"/>
    <w:rsid w:val="00743F4C"/>
    <w:rsid w:val="007440E2"/>
    <w:rsid w:val="007447A4"/>
    <w:rsid w:val="0074575B"/>
    <w:rsid w:val="0074684D"/>
    <w:rsid w:val="0074700D"/>
    <w:rsid w:val="0074740F"/>
    <w:rsid w:val="00747544"/>
    <w:rsid w:val="00747549"/>
    <w:rsid w:val="00747D8A"/>
    <w:rsid w:val="007502BB"/>
    <w:rsid w:val="00750CB3"/>
    <w:rsid w:val="00751528"/>
    <w:rsid w:val="00752DCA"/>
    <w:rsid w:val="00752FA4"/>
    <w:rsid w:val="00753B79"/>
    <w:rsid w:val="00754B7D"/>
    <w:rsid w:val="00755541"/>
    <w:rsid w:val="007555E9"/>
    <w:rsid w:val="007559F0"/>
    <w:rsid w:val="0075633C"/>
    <w:rsid w:val="0075693F"/>
    <w:rsid w:val="00757865"/>
    <w:rsid w:val="00757C81"/>
    <w:rsid w:val="00757D45"/>
    <w:rsid w:val="00757F11"/>
    <w:rsid w:val="007604D4"/>
    <w:rsid w:val="007606DE"/>
    <w:rsid w:val="007608A5"/>
    <w:rsid w:val="00760B76"/>
    <w:rsid w:val="00761E84"/>
    <w:rsid w:val="00762544"/>
    <w:rsid w:val="007633B1"/>
    <w:rsid w:val="00763C5E"/>
    <w:rsid w:val="007642A0"/>
    <w:rsid w:val="00764392"/>
    <w:rsid w:val="00765B36"/>
    <w:rsid w:val="00766196"/>
    <w:rsid w:val="007663BE"/>
    <w:rsid w:val="00766A42"/>
    <w:rsid w:val="00766F60"/>
    <w:rsid w:val="00766F8C"/>
    <w:rsid w:val="00767541"/>
    <w:rsid w:val="00767873"/>
    <w:rsid w:val="00770AFD"/>
    <w:rsid w:val="007719FD"/>
    <w:rsid w:val="007724D9"/>
    <w:rsid w:val="00773EBE"/>
    <w:rsid w:val="00774708"/>
    <w:rsid w:val="0077491E"/>
    <w:rsid w:val="007755C5"/>
    <w:rsid w:val="00776717"/>
    <w:rsid w:val="007769A6"/>
    <w:rsid w:val="00776F49"/>
    <w:rsid w:val="00777B5F"/>
    <w:rsid w:val="00780CBC"/>
    <w:rsid w:val="00781128"/>
    <w:rsid w:val="007813AB"/>
    <w:rsid w:val="00781BA1"/>
    <w:rsid w:val="00782120"/>
    <w:rsid w:val="00782425"/>
    <w:rsid w:val="00782668"/>
    <w:rsid w:val="007826A1"/>
    <w:rsid w:val="00784821"/>
    <w:rsid w:val="00784F2F"/>
    <w:rsid w:val="00785DBE"/>
    <w:rsid w:val="00786000"/>
    <w:rsid w:val="0078618C"/>
    <w:rsid w:val="00790AD4"/>
    <w:rsid w:val="00791CB2"/>
    <w:rsid w:val="00792463"/>
    <w:rsid w:val="00793337"/>
    <w:rsid w:val="007956D2"/>
    <w:rsid w:val="0079792D"/>
    <w:rsid w:val="00797CA7"/>
    <w:rsid w:val="00797CB6"/>
    <w:rsid w:val="007A161F"/>
    <w:rsid w:val="007A187A"/>
    <w:rsid w:val="007A2FDC"/>
    <w:rsid w:val="007A3165"/>
    <w:rsid w:val="007A3BD6"/>
    <w:rsid w:val="007A3E40"/>
    <w:rsid w:val="007A3F31"/>
    <w:rsid w:val="007A461C"/>
    <w:rsid w:val="007A4D01"/>
    <w:rsid w:val="007A5201"/>
    <w:rsid w:val="007A5657"/>
    <w:rsid w:val="007A57E1"/>
    <w:rsid w:val="007A5C46"/>
    <w:rsid w:val="007A6A6C"/>
    <w:rsid w:val="007A6CE7"/>
    <w:rsid w:val="007A6D4A"/>
    <w:rsid w:val="007A7F12"/>
    <w:rsid w:val="007B1605"/>
    <w:rsid w:val="007B1A85"/>
    <w:rsid w:val="007B1C26"/>
    <w:rsid w:val="007B23ED"/>
    <w:rsid w:val="007B2C0A"/>
    <w:rsid w:val="007B486A"/>
    <w:rsid w:val="007B4CC5"/>
    <w:rsid w:val="007B4CE1"/>
    <w:rsid w:val="007B561D"/>
    <w:rsid w:val="007B5E50"/>
    <w:rsid w:val="007B5F82"/>
    <w:rsid w:val="007B759C"/>
    <w:rsid w:val="007B76B5"/>
    <w:rsid w:val="007B7918"/>
    <w:rsid w:val="007B7AE7"/>
    <w:rsid w:val="007B7B03"/>
    <w:rsid w:val="007C03F8"/>
    <w:rsid w:val="007C0459"/>
    <w:rsid w:val="007C19D7"/>
    <w:rsid w:val="007C2A92"/>
    <w:rsid w:val="007C30AC"/>
    <w:rsid w:val="007C4E43"/>
    <w:rsid w:val="007C516D"/>
    <w:rsid w:val="007C618A"/>
    <w:rsid w:val="007C61BB"/>
    <w:rsid w:val="007C6447"/>
    <w:rsid w:val="007C6605"/>
    <w:rsid w:val="007C66F5"/>
    <w:rsid w:val="007C75C1"/>
    <w:rsid w:val="007C7F6A"/>
    <w:rsid w:val="007D035B"/>
    <w:rsid w:val="007D083A"/>
    <w:rsid w:val="007D1470"/>
    <w:rsid w:val="007D18C1"/>
    <w:rsid w:val="007D1AA7"/>
    <w:rsid w:val="007D2A6C"/>
    <w:rsid w:val="007D2BF2"/>
    <w:rsid w:val="007D2FB5"/>
    <w:rsid w:val="007D36AF"/>
    <w:rsid w:val="007D3797"/>
    <w:rsid w:val="007D4695"/>
    <w:rsid w:val="007D4E0F"/>
    <w:rsid w:val="007D4F09"/>
    <w:rsid w:val="007D53A5"/>
    <w:rsid w:val="007D54C1"/>
    <w:rsid w:val="007D5758"/>
    <w:rsid w:val="007D5BD7"/>
    <w:rsid w:val="007D7101"/>
    <w:rsid w:val="007D74AA"/>
    <w:rsid w:val="007D776B"/>
    <w:rsid w:val="007D7BA9"/>
    <w:rsid w:val="007E0AA4"/>
    <w:rsid w:val="007E1B5F"/>
    <w:rsid w:val="007E1CDF"/>
    <w:rsid w:val="007E4784"/>
    <w:rsid w:val="007E4D01"/>
    <w:rsid w:val="007E4D0B"/>
    <w:rsid w:val="007E570C"/>
    <w:rsid w:val="007E7603"/>
    <w:rsid w:val="007F00C5"/>
    <w:rsid w:val="007F2218"/>
    <w:rsid w:val="007F28FE"/>
    <w:rsid w:val="007F2EED"/>
    <w:rsid w:val="007F3C33"/>
    <w:rsid w:val="007F3DB8"/>
    <w:rsid w:val="007F415B"/>
    <w:rsid w:val="007F4995"/>
    <w:rsid w:val="007F5A08"/>
    <w:rsid w:val="007F6167"/>
    <w:rsid w:val="007F6375"/>
    <w:rsid w:val="007F6993"/>
    <w:rsid w:val="007F73F3"/>
    <w:rsid w:val="007F7DEE"/>
    <w:rsid w:val="007F7E33"/>
    <w:rsid w:val="00800287"/>
    <w:rsid w:val="008008BC"/>
    <w:rsid w:val="00800AAD"/>
    <w:rsid w:val="00801446"/>
    <w:rsid w:val="0080172E"/>
    <w:rsid w:val="008023DE"/>
    <w:rsid w:val="008036D5"/>
    <w:rsid w:val="00804911"/>
    <w:rsid w:val="00804E08"/>
    <w:rsid w:val="00805365"/>
    <w:rsid w:val="00805B4D"/>
    <w:rsid w:val="008072FD"/>
    <w:rsid w:val="00807832"/>
    <w:rsid w:val="00807C75"/>
    <w:rsid w:val="008102B1"/>
    <w:rsid w:val="0081079D"/>
    <w:rsid w:val="00811224"/>
    <w:rsid w:val="008124E7"/>
    <w:rsid w:val="00812C4F"/>
    <w:rsid w:val="00812D52"/>
    <w:rsid w:val="00812DDA"/>
    <w:rsid w:val="00812E2E"/>
    <w:rsid w:val="00813593"/>
    <w:rsid w:val="00813D1B"/>
    <w:rsid w:val="008141B2"/>
    <w:rsid w:val="00814584"/>
    <w:rsid w:val="00815C7A"/>
    <w:rsid w:val="00816DC3"/>
    <w:rsid w:val="008170CF"/>
    <w:rsid w:val="00817273"/>
    <w:rsid w:val="00821125"/>
    <w:rsid w:val="0082120B"/>
    <w:rsid w:val="00821A44"/>
    <w:rsid w:val="00821D58"/>
    <w:rsid w:val="00821EE6"/>
    <w:rsid w:val="008227C0"/>
    <w:rsid w:val="008229F0"/>
    <w:rsid w:val="00822BA0"/>
    <w:rsid w:val="00823216"/>
    <w:rsid w:val="00823276"/>
    <w:rsid w:val="00823340"/>
    <w:rsid w:val="00823538"/>
    <w:rsid w:val="00823CC2"/>
    <w:rsid w:val="00824E9A"/>
    <w:rsid w:val="00826563"/>
    <w:rsid w:val="008267F9"/>
    <w:rsid w:val="008271CA"/>
    <w:rsid w:val="00827BC3"/>
    <w:rsid w:val="008303F6"/>
    <w:rsid w:val="0083049E"/>
    <w:rsid w:val="00830E9C"/>
    <w:rsid w:val="00831587"/>
    <w:rsid w:val="0083194E"/>
    <w:rsid w:val="008337CA"/>
    <w:rsid w:val="00834171"/>
    <w:rsid w:val="00834B88"/>
    <w:rsid w:val="00834FF3"/>
    <w:rsid w:val="008354AE"/>
    <w:rsid w:val="00836034"/>
    <w:rsid w:val="00837223"/>
    <w:rsid w:val="00837692"/>
    <w:rsid w:val="00841A26"/>
    <w:rsid w:val="00841FC5"/>
    <w:rsid w:val="008422D0"/>
    <w:rsid w:val="008426D1"/>
    <w:rsid w:val="00842DEC"/>
    <w:rsid w:val="00843E35"/>
    <w:rsid w:val="008445D3"/>
    <w:rsid w:val="008462E2"/>
    <w:rsid w:val="00846432"/>
    <w:rsid w:val="0084693F"/>
    <w:rsid w:val="00847139"/>
    <w:rsid w:val="0084775B"/>
    <w:rsid w:val="00850922"/>
    <w:rsid w:val="00850B1E"/>
    <w:rsid w:val="00850FA4"/>
    <w:rsid w:val="00852119"/>
    <w:rsid w:val="00852599"/>
    <w:rsid w:val="00852874"/>
    <w:rsid w:val="008531BB"/>
    <w:rsid w:val="00853943"/>
    <w:rsid w:val="00853C26"/>
    <w:rsid w:val="00853CBF"/>
    <w:rsid w:val="00854389"/>
    <w:rsid w:val="008543B2"/>
    <w:rsid w:val="00854B46"/>
    <w:rsid w:val="00854E8B"/>
    <w:rsid w:val="0085528D"/>
    <w:rsid w:val="00855398"/>
    <w:rsid w:val="008555A3"/>
    <w:rsid w:val="00855738"/>
    <w:rsid w:val="00856F87"/>
    <w:rsid w:val="00857FE0"/>
    <w:rsid w:val="008603D6"/>
    <w:rsid w:val="00860EE4"/>
    <w:rsid w:val="00861D63"/>
    <w:rsid w:val="00862025"/>
    <w:rsid w:val="008623DE"/>
    <w:rsid w:val="0086266B"/>
    <w:rsid w:val="00863ADC"/>
    <w:rsid w:val="00863B5F"/>
    <w:rsid w:val="008648D5"/>
    <w:rsid w:val="00864ACF"/>
    <w:rsid w:val="00864FBD"/>
    <w:rsid w:val="008663DB"/>
    <w:rsid w:val="00866B2D"/>
    <w:rsid w:val="00867180"/>
    <w:rsid w:val="00867B84"/>
    <w:rsid w:val="008700C8"/>
    <w:rsid w:val="008709E5"/>
    <w:rsid w:val="00871016"/>
    <w:rsid w:val="00871A20"/>
    <w:rsid w:val="00872465"/>
    <w:rsid w:val="008724B1"/>
    <w:rsid w:val="00872E9D"/>
    <w:rsid w:val="0087493A"/>
    <w:rsid w:val="0087555F"/>
    <w:rsid w:val="00876D6F"/>
    <w:rsid w:val="00877267"/>
    <w:rsid w:val="00877B6F"/>
    <w:rsid w:val="00877ED8"/>
    <w:rsid w:val="00880B11"/>
    <w:rsid w:val="00881061"/>
    <w:rsid w:val="00881452"/>
    <w:rsid w:val="008814DD"/>
    <w:rsid w:val="0088152E"/>
    <w:rsid w:val="00881F6B"/>
    <w:rsid w:val="0088214E"/>
    <w:rsid w:val="008832A0"/>
    <w:rsid w:val="00884750"/>
    <w:rsid w:val="008857FF"/>
    <w:rsid w:val="00885E63"/>
    <w:rsid w:val="00886C11"/>
    <w:rsid w:val="008876E7"/>
    <w:rsid w:val="00887EDD"/>
    <w:rsid w:val="0089265A"/>
    <w:rsid w:val="00892661"/>
    <w:rsid w:val="008926E1"/>
    <w:rsid w:val="008939CB"/>
    <w:rsid w:val="00894325"/>
    <w:rsid w:val="00894423"/>
    <w:rsid w:val="00894669"/>
    <w:rsid w:val="0089595A"/>
    <w:rsid w:val="00895FD0"/>
    <w:rsid w:val="00896120"/>
    <w:rsid w:val="00896473"/>
    <w:rsid w:val="00896C7D"/>
    <w:rsid w:val="00897FE7"/>
    <w:rsid w:val="008A0859"/>
    <w:rsid w:val="008A0A36"/>
    <w:rsid w:val="008A0D91"/>
    <w:rsid w:val="008A0EB4"/>
    <w:rsid w:val="008A0F34"/>
    <w:rsid w:val="008A1FDB"/>
    <w:rsid w:val="008A2C6D"/>
    <w:rsid w:val="008A2F1C"/>
    <w:rsid w:val="008A35D5"/>
    <w:rsid w:val="008A43C1"/>
    <w:rsid w:val="008A59B4"/>
    <w:rsid w:val="008A6F77"/>
    <w:rsid w:val="008A79A2"/>
    <w:rsid w:val="008B06B1"/>
    <w:rsid w:val="008B06E2"/>
    <w:rsid w:val="008B0BFD"/>
    <w:rsid w:val="008B158F"/>
    <w:rsid w:val="008B312D"/>
    <w:rsid w:val="008B37D0"/>
    <w:rsid w:val="008B3E7F"/>
    <w:rsid w:val="008B3EF2"/>
    <w:rsid w:val="008B4074"/>
    <w:rsid w:val="008B4ED1"/>
    <w:rsid w:val="008B5186"/>
    <w:rsid w:val="008B5B38"/>
    <w:rsid w:val="008B68C6"/>
    <w:rsid w:val="008C0F42"/>
    <w:rsid w:val="008C1247"/>
    <w:rsid w:val="008C1993"/>
    <w:rsid w:val="008C1DEE"/>
    <w:rsid w:val="008C2C19"/>
    <w:rsid w:val="008C32CF"/>
    <w:rsid w:val="008C3AA0"/>
    <w:rsid w:val="008C42F7"/>
    <w:rsid w:val="008C4386"/>
    <w:rsid w:val="008C4BC8"/>
    <w:rsid w:val="008C53B0"/>
    <w:rsid w:val="008C57CF"/>
    <w:rsid w:val="008C65F3"/>
    <w:rsid w:val="008D076F"/>
    <w:rsid w:val="008D161D"/>
    <w:rsid w:val="008D18F7"/>
    <w:rsid w:val="008D22BF"/>
    <w:rsid w:val="008D2CF9"/>
    <w:rsid w:val="008D3E63"/>
    <w:rsid w:val="008D3F0C"/>
    <w:rsid w:val="008D4843"/>
    <w:rsid w:val="008D5EB1"/>
    <w:rsid w:val="008D6123"/>
    <w:rsid w:val="008D62B0"/>
    <w:rsid w:val="008D6314"/>
    <w:rsid w:val="008D631E"/>
    <w:rsid w:val="008D7145"/>
    <w:rsid w:val="008D78E6"/>
    <w:rsid w:val="008D7D53"/>
    <w:rsid w:val="008E0694"/>
    <w:rsid w:val="008E0859"/>
    <w:rsid w:val="008E09A3"/>
    <w:rsid w:val="008E0E6A"/>
    <w:rsid w:val="008E192F"/>
    <w:rsid w:val="008E1D5C"/>
    <w:rsid w:val="008E218B"/>
    <w:rsid w:val="008E291F"/>
    <w:rsid w:val="008E4BA0"/>
    <w:rsid w:val="008E4BEB"/>
    <w:rsid w:val="008E4EA5"/>
    <w:rsid w:val="008E5991"/>
    <w:rsid w:val="008E672D"/>
    <w:rsid w:val="008E6822"/>
    <w:rsid w:val="008E75B5"/>
    <w:rsid w:val="008F0051"/>
    <w:rsid w:val="008F217A"/>
    <w:rsid w:val="008F247F"/>
    <w:rsid w:val="008F2A5E"/>
    <w:rsid w:val="008F2ED2"/>
    <w:rsid w:val="008F437D"/>
    <w:rsid w:val="008F4F7F"/>
    <w:rsid w:val="008F51F5"/>
    <w:rsid w:val="008F52F1"/>
    <w:rsid w:val="008F5BA5"/>
    <w:rsid w:val="008F6CE9"/>
    <w:rsid w:val="008F749E"/>
    <w:rsid w:val="008F7561"/>
    <w:rsid w:val="009004FD"/>
    <w:rsid w:val="00900E0B"/>
    <w:rsid w:val="009012CE"/>
    <w:rsid w:val="00901D50"/>
    <w:rsid w:val="0090250C"/>
    <w:rsid w:val="009025F2"/>
    <w:rsid w:val="009026ED"/>
    <w:rsid w:val="00902920"/>
    <w:rsid w:val="00902BDC"/>
    <w:rsid w:val="00902ED4"/>
    <w:rsid w:val="00902F1C"/>
    <w:rsid w:val="0090375B"/>
    <w:rsid w:val="00903F0A"/>
    <w:rsid w:val="00904163"/>
    <w:rsid w:val="009060D1"/>
    <w:rsid w:val="00907665"/>
    <w:rsid w:val="009079E4"/>
    <w:rsid w:val="00911095"/>
    <w:rsid w:val="009112D2"/>
    <w:rsid w:val="00912141"/>
    <w:rsid w:val="009123B4"/>
    <w:rsid w:val="00912752"/>
    <w:rsid w:val="00912852"/>
    <w:rsid w:val="00912BAF"/>
    <w:rsid w:val="009139CD"/>
    <w:rsid w:val="0091418B"/>
    <w:rsid w:val="00915192"/>
    <w:rsid w:val="009155AB"/>
    <w:rsid w:val="00915783"/>
    <w:rsid w:val="009160B9"/>
    <w:rsid w:val="0091636B"/>
    <w:rsid w:val="0091695B"/>
    <w:rsid w:val="00917661"/>
    <w:rsid w:val="00917723"/>
    <w:rsid w:val="00917A3C"/>
    <w:rsid w:val="00920C0A"/>
    <w:rsid w:val="009219BB"/>
    <w:rsid w:val="0092378F"/>
    <w:rsid w:val="00923C34"/>
    <w:rsid w:val="00924B32"/>
    <w:rsid w:val="00925222"/>
    <w:rsid w:val="009252D7"/>
    <w:rsid w:val="0092576E"/>
    <w:rsid w:val="00925804"/>
    <w:rsid w:val="00926EFC"/>
    <w:rsid w:val="00927046"/>
    <w:rsid w:val="00927A1C"/>
    <w:rsid w:val="009302B6"/>
    <w:rsid w:val="009303F7"/>
    <w:rsid w:val="00930780"/>
    <w:rsid w:val="009319B2"/>
    <w:rsid w:val="00931A7F"/>
    <w:rsid w:val="009321F5"/>
    <w:rsid w:val="00932290"/>
    <w:rsid w:val="009331EE"/>
    <w:rsid w:val="009339EA"/>
    <w:rsid w:val="00934D7E"/>
    <w:rsid w:val="00935104"/>
    <w:rsid w:val="0093574A"/>
    <w:rsid w:val="0093646B"/>
    <w:rsid w:val="00937520"/>
    <w:rsid w:val="00937ABF"/>
    <w:rsid w:val="00937F7F"/>
    <w:rsid w:val="00940497"/>
    <w:rsid w:val="00940761"/>
    <w:rsid w:val="00940812"/>
    <w:rsid w:val="009414E5"/>
    <w:rsid w:val="00941C72"/>
    <w:rsid w:val="009420E1"/>
    <w:rsid w:val="00942450"/>
    <w:rsid w:val="00942649"/>
    <w:rsid w:val="00942805"/>
    <w:rsid w:val="00942E8C"/>
    <w:rsid w:val="00942F97"/>
    <w:rsid w:val="00943313"/>
    <w:rsid w:val="0094373B"/>
    <w:rsid w:val="0094415D"/>
    <w:rsid w:val="009444C0"/>
    <w:rsid w:val="009445D7"/>
    <w:rsid w:val="00944630"/>
    <w:rsid w:val="00944872"/>
    <w:rsid w:val="0094498A"/>
    <w:rsid w:val="00944A1B"/>
    <w:rsid w:val="00944A33"/>
    <w:rsid w:val="00945C8B"/>
    <w:rsid w:val="00945F20"/>
    <w:rsid w:val="00945F60"/>
    <w:rsid w:val="009460AE"/>
    <w:rsid w:val="009466B4"/>
    <w:rsid w:val="009472EE"/>
    <w:rsid w:val="0094774E"/>
    <w:rsid w:val="00947897"/>
    <w:rsid w:val="009500E4"/>
    <w:rsid w:val="00950291"/>
    <w:rsid w:val="009504B1"/>
    <w:rsid w:val="00950FCC"/>
    <w:rsid w:val="0095273D"/>
    <w:rsid w:val="00955A05"/>
    <w:rsid w:val="0095635E"/>
    <w:rsid w:val="00956939"/>
    <w:rsid w:val="009578CC"/>
    <w:rsid w:val="00957D26"/>
    <w:rsid w:val="00960D09"/>
    <w:rsid w:val="00961C3E"/>
    <w:rsid w:val="009622CC"/>
    <w:rsid w:val="00963EC7"/>
    <w:rsid w:val="00963FA3"/>
    <w:rsid w:val="0096445D"/>
    <w:rsid w:val="00966D92"/>
    <w:rsid w:val="0096720F"/>
    <w:rsid w:val="00967299"/>
    <w:rsid w:val="00967CB0"/>
    <w:rsid w:val="00967F79"/>
    <w:rsid w:val="00971236"/>
    <w:rsid w:val="0097261A"/>
    <w:rsid w:val="009732C3"/>
    <w:rsid w:val="0097495A"/>
    <w:rsid w:val="00974993"/>
    <w:rsid w:val="00974B0E"/>
    <w:rsid w:val="00974C82"/>
    <w:rsid w:val="00976264"/>
    <w:rsid w:val="00976776"/>
    <w:rsid w:val="00976E45"/>
    <w:rsid w:val="00977B12"/>
    <w:rsid w:val="009804CA"/>
    <w:rsid w:val="00982439"/>
    <w:rsid w:val="00982CA1"/>
    <w:rsid w:val="00986111"/>
    <w:rsid w:val="00986831"/>
    <w:rsid w:val="009906C8"/>
    <w:rsid w:val="00991E90"/>
    <w:rsid w:val="00992554"/>
    <w:rsid w:val="009943CD"/>
    <w:rsid w:val="009947C3"/>
    <w:rsid w:val="00995554"/>
    <w:rsid w:val="009956E0"/>
    <w:rsid w:val="009959A9"/>
    <w:rsid w:val="009959C9"/>
    <w:rsid w:val="00996158"/>
    <w:rsid w:val="00996C0E"/>
    <w:rsid w:val="00997512"/>
    <w:rsid w:val="00997755"/>
    <w:rsid w:val="009A1169"/>
    <w:rsid w:val="009A1739"/>
    <w:rsid w:val="009A1930"/>
    <w:rsid w:val="009A1D1C"/>
    <w:rsid w:val="009A2541"/>
    <w:rsid w:val="009A3755"/>
    <w:rsid w:val="009A38E4"/>
    <w:rsid w:val="009A553F"/>
    <w:rsid w:val="009A5604"/>
    <w:rsid w:val="009A5636"/>
    <w:rsid w:val="009A62F3"/>
    <w:rsid w:val="009A723A"/>
    <w:rsid w:val="009A7344"/>
    <w:rsid w:val="009A7BCA"/>
    <w:rsid w:val="009B01E8"/>
    <w:rsid w:val="009B0F0D"/>
    <w:rsid w:val="009B1464"/>
    <w:rsid w:val="009B34B4"/>
    <w:rsid w:val="009B4037"/>
    <w:rsid w:val="009B44CC"/>
    <w:rsid w:val="009B453A"/>
    <w:rsid w:val="009B4DE1"/>
    <w:rsid w:val="009B5E85"/>
    <w:rsid w:val="009B698F"/>
    <w:rsid w:val="009B6CF4"/>
    <w:rsid w:val="009B7128"/>
    <w:rsid w:val="009B75F5"/>
    <w:rsid w:val="009C0538"/>
    <w:rsid w:val="009C206E"/>
    <w:rsid w:val="009C20DB"/>
    <w:rsid w:val="009C2F9A"/>
    <w:rsid w:val="009C3978"/>
    <w:rsid w:val="009C4027"/>
    <w:rsid w:val="009C4E20"/>
    <w:rsid w:val="009C511C"/>
    <w:rsid w:val="009C51B4"/>
    <w:rsid w:val="009C544E"/>
    <w:rsid w:val="009C546B"/>
    <w:rsid w:val="009C5CC3"/>
    <w:rsid w:val="009C5F8F"/>
    <w:rsid w:val="009C61FA"/>
    <w:rsid w:val="009C6C41"/>
    <w:rsid w:val="009D1043"/>
    <w:rsid w:val="009D1354"/>
    <w:rsid w:val="009D2941"/>
    <w:rsid w:val="009D3C8F"/>
    <w:rsid w:val="009D5F0A"/>
    <w:rsid w:val="009D69D3"/>
    <w:rsid w:val="009D73EF"/>
    <w:rsid w:val="009D762C"/>
    <w:rsid w:val="009E0F31"/>
    <w:rsid w:val="009E294E"/>
    <w:rsid w:val="009E3E96"/>
    <w:rsid w:val="009E3F75"/>
    <w:rsid w:val="009E4904"/>
    <w:rsid w:val="009E4C14"/>
    <w:rsid w:val="009E63C7"/>
    <w:rsid w:val="009E66B6"/>
    <w:rsid w:val="009E68BA"/>
    <w:rsid w:val="009E6944"/>
    <w:rsid w:val="009E72C5"/>
    <w:rsid w:val="009F015D"/>
    <w:rsid w:val="009F02F4"/>
    <w:rsid w:val="009F0948"/>
    <w:rsid w:val="009F0BE2"/>
    <w:rsid w:val="009F1424"/>
    <w:rsid w:val="009F1863"/>
    <w:rsid w:val="009F20D7"/>
    <w:rsid w:val="009F2235"/>
    <w:rsid w:val="009F227D"/>
    <w:rsid w:val="009F2865"/>
    <w:rsid w:val="009F3D7E"/>
    <w:rsid w:val="009F421E"/>
    <w:rsid w:val="009F4DF4"/>
    <w:rsid w:val="009F4E67"/>
    <w:rsid w:val="009F525A"/>
    <w:rsid w:val="009F6269"/>
    <w:rsid w:val="009F6B65"/>
    <w:rsid w:val="009F6E5A"/>
    <w:rsid w:val="009F78DA"/>
    <w:rsid w:val="009F7A1F"/>
    <w:rsid w:val="00A00E58"/>
    <w:rsid w:val="00A014D2"/>
    <w:rsid w:val="00A027CD"/>
    <w:rsid w:val="00A02A94"/>
    <w:rsid w:val="00A02BAC"/>
    <w:rsid w:val="00A039DA"/>
    <w:rsid w:val="00A04447"/>
    <w:rsid w:val="00A04694"/>
    <w:rsid w:val="00A05304"/>
    <w:rsid w:val="00A067C0"/>
    <w:rsid w:val="00A06939"/>
    <w:rsid w:val="00A074B3"/>
    <w:rsid w:val="00A0751C"/>
    <w:rsid w:val="00A07ADB"/>
    <w:rsid w:val="00A1122D"/>
    <w:rsid w:val="00A112AB"/>
    <w:rsid w:val="00A11557"/>
    <w:rsid w:val="00A117AF"/>
    <w:rsid w:val="00A123D2"/>
    <w:rsid w:val="00A1305B"/>
    <w:rsid w:val="00A13FC7"/>
    <w:rsid w:val="00A14388"/>
    <w:rsid w:val="00A14447"/>
    <w:rsid w:val="00A150AA"/>
    <w:rsid w:val="00A15406"/>
    <w:rsid w:val="00A16855"/>
    <w:rsid w:val="00A16DCE"/>
    <w:rsid w:val="00A177DA"/>
    <w:rsid w:val="00A17A2F"/>
    <w:rsid w:val="00A17CF8"/>
    <w:rsid w:val="00A22232"/>
    <w:rsid w:val="00A22DB3"/>
    <w:rsid w:val="00A230D8"/>
    <w:rsid w:val="00A23824"/>
    <w:rsid w:val="00A23EFF"/>
    <w:rsid w:val="00A26F70"/>
    <w:rsid w:val="00A272C4"/>
    <w:rsid w:val="00A27C2E"/>
    <w:rsid w:val="00A27C55"/>
    <w:rsid w:val="00A30940"/>
    <w:rsid w:val="00A30A97"/>
    <w:rsid w:val="00A3150D"/>
    <w:rsid w:val="00A31A08"/>
    <w:rsid w:val="00A31CA8"/>
    <w:rsid w:val="00A31F86"/>
    <w:rsid w:val="00A3352E"/>
    <w:rsid w:val="00A35BBC"/>
    <w:rsid w:val="00A36E3E"/>
    <w:rsid w:val="00A37715"/>
    <w:rsid w:val="00A40B29"/>
    <w:rsid w:val="00A40F8D"/>
    <w:rsid w:val="00A41061"/>
    <w:rsid w:val="00A41D4A"/>
    <w:rsid w:val="00A435CE"/>
    <w:rsid w:val="00A4439A"/>
    <w:rsid w:val="00A44A75"/>
    <w:rsid w:val="00A44B3D"/>
    <w:rsid w:val="00A44CD8"/>
    <w:rsid w:val="00A45163"/>
    <w:rsid w:val="00A457D2"/>
    <w:rsid w:val="00A46379"/>
    <w:rsid w:val="00A4726B"/>
    <w:rsid w:val="00A472CD"/>
    <w:rsid w:val="00A50102"/>
    <w:rsid w:val="00A51519"/>
    <w:rsid w:val="00A517EA"/>
    <w:rsid w:val="00A5194E"/>
    <w:rsid w:val="00A51F81"/>
    <w:rsid w:val="00A52163"/>
    <w:rsid w:val="00A52275"/>
    <w:rsid w:val="00A526DC"/>
    <w:rsid w:val="00A52AD7"/>
    <w:rsid w:val="00A5375F"/>
    <w:rsid w:val="00A54543"/>
    <w:rsid w:val="00A5556C"/>
    <w:rsid w:val="00A5574D"/>
    <w:rsid w:val="00A56B8E"/>
    <w:rsid w:val="00A56CD9"/>
    <w:rsid w:val="00A56D0D"/>
    <w:rsid w:val="00A571A3"/>
    <w:rsid w:val="00A6008D"/>
    <w:rsid w:val="00A60570"/>
    <w:rsid w:val="00A60E20"/>
    <w:rsid w:val="00A61C4A"/>
    <w:rsid w:val="00A62E7A"/>
    <w:rsid w:val="00A6368F"/>
    <w:rsid w:val="00A63A88"/>
    <w:rsid w:val="00A648B8"/>
    <w:rsid w:val="00A652B3"/>
    <w:rsid w:val="00A662C0"/>
    <w:rsid w:val="00A6683E"/>
    <w:rsid w:val="00A6797E"/>
    <w:rsid w:val="00A707A5"/>
    <w:rsid w:val="00A7207F"/>
    <w:rsid w:val="00A73B4C"/>
    <w:rsid w:val="00A741EE"/>
    <w:rsid w:val="00A7435D"/>
    <w:rsid w:val="00A744C8"/>
    <w:rsid w:val="00A74CF0"/>
    <w:rsid w:val="00A750DB"/>
    <w:rsid w:val="00A75102"/>
    <w:rsid w:val="00A75BC5"/>
    <w:rsid w:val="00A76231"/>
    <w:rsid w:val="00A7672A"/>
    <w:rsid w:val="00A816CE"/>
    <w:rsid w:val="00A8186F"/>
    <w:rsid w:val="00A822BD"/>
    <w:rsid w:val="00A82CA9"/>
    <w:rsid w:val="00A82E1B"/>
    <w:rsid w:val="00A831F0"/>
    <w:rsid w:val="00A837E2"/>
    <w:rsid w:val="00A83D82"/>
    <w:rsid w:val="00A84900"/>
    <w:rsid w:val="00A85471"/>
    <w:rsid w:val="00A85615"/>
    <w:rsid w:val="00A85AB3"/>
    <w:rsid w:val="00A86774"/>
    <w:rsid w:val="00A87359"/>
    <w:rsid w:val="00A87619"/>
    <w:rsid w:val="00A90687"/>
    <w:rsid w:val="00A906F7"/>
    <w:rsid w:val="00A917C9"/>
    <w:rsid w:val="00A9311B"/>
    <w:rsid w:val="00A93429"/>
    <w:rsid w:val="00A94180"/>
    <w:rsid w:val="00A94220"/>
    <w:rsid w:val="00A94779"/>
    <w:rsid w:val="00A949F9"/>
    <w:rsid w:val="00A94C8C"/>
    <w:rsid w:val="00A964B8"/>
    <w:rsid w:val="00A96872"/>
    <w:rsid w:val="00A97514"/>
    <w:rsid w:val="00A97A6C"/>
    <w:rsid w:val="00A97E46"/>
    <w:rsid w:val="00AA1591"/>
    <w:rsid w:val="00AA21D3"/>
    <w:rsid w:val="00AA221A"/>
    <w:rsid w:val="00AA28BF"/>
    <w:rsid w:val="00AA2BFE"/>
    <w:rsid w:val="00AA2FEE"/>
    <w:rsid w:val="00AA381D"/>
    <w:rsid w:val="00AA3BF0"/>
    <w:rsid w:val="00AA4420"/>
    <w:rsid w:val="00AA4F6D"/>
    <w:rsid w:val="00AA6C0D"/>
    <w:rsid w:val="00AA70A7"/>
    <w:rsid w:val="00AA7F03"/>
    <w:rsid w:val="00AB05B9"/>
    <w:rsid w:val="00AB1454"/>
    <w:rsid w:val="00AB2205"/>
    <w:rsid w:val="00AB26DF"/>
    <w:rsid w:val="00AB2DAF"/>
    <w:rsid w:val="00AB3594"/>
    <w:rsid w:val="00AB39F9"/>
    <w:rsid w:val="00AB4416"/>
    <w:rsid w:val="00AB4439"/>
    <w:rsid w:val="00AB4549"/>
    <w:rsid w:val="00AB4DBE"/>
    <w:rsid w:val="00AB4E48"/>
    <w:rsid w:val="00AB5298"/>
    <w:rsid w:val="00AB57DB"/>
    <w:rsid w:val="00AB5EDB"/>
    <w:rsid w:val="00AB620F"/>
    <w:rsid w:val="00AB7823"/>
    <w:rsid w:val="00AC010D"/>
    <w:rsid w:val="00AC0369"/>
    <w:rsid w:val="00AC05AE"/>
    <w:rsid w:val="00AC095E"/>
    <w:rsid w:val="00AC0988"/>
    <w:rsid w:val="00AC0C05"/>
    <w:rsid w:val="00AC100D"/>
    <w:rsid w:val="00AC1BE3"/>
    <w:rsid w:val="00AC26C3"/>
    <w:rsid w:val="00AC2E5A"/>
    <w:rsid w:val="00AC3322"/>
    <w:rsid w:val="00AC39D9"/>
    <w:rsid w:val="00AC4C23"/>
    <w:rsid w:val="00AC4EC7"/>
    <w:rsid w:val="00AC4EED"/>
    <w:rsid w:val="00AC54AB"/>
    <w:rsid w:val="00AC57AD"/>
    <w:rsid w:val="00AC5D9F"/>
    <w:rsid w:val="00AC5DF9"/>
    <w:rsid w:val="00AC64BC"/>
    <w:rsid w:val="00AC660D"/>
    <w:rsid w:val="00AC6671"/>
    <w:rsid w:val="00AC6B59"/>
    <w:rsid w:val="00AC7601"/>
    <w:rsid w:val="00AC7F66"/>
    <w:rsid w:val="00AD00F8"/>
    <w:rsid w:val="00AD0BDD"/>
    <w:rsid w:val="00AD1C14"/>
    <w:rsid w:val="00AD2A81"/>
    <w:rsid w:val="00AD34F3"/>
    <w:rsid w:val="00AD3B9B"/>
    <w:rsid w:val="00AD3ECE"/>
    <w:rsid w:val="00AD41A1"/>
    <w:rsid w:val="00AD4864"/>
    <w:rsid w:val="00AD4BF6"/>
    <w:rsid w:val="00AD4DC3"/>
    <w:rsid w:val="00AD5CF6"/>
    <w:rsid w:val="00AD5DDB"/>
    <w:rsid w:val="00AD70ED"/>
    <w:rsid w:val="00AD73F2"/>
    <w:rsid w:val="00AD765A"/>
    <w:rsid w:val="00AE07F9"/>
    <w:rsid w:val="00AE0B9B"/>
    <w:rsid w:val="00AE0FD7"/>
    <w:rsid w:val="00AE1090"/>
    <w:rsid w:val="00AE1E29"/>
    <w:rsid w:val="00AE20CF"/>
    <w:rsid w:val="00AE35F9"/>
    <w:rsid w:val="00AE3E76"/>
    <w:rsid w:val="00AE3FF9"/>
    <w:rsid w:val="00AE4484"/>
    <w:rsid w:val="00AE5901"/>
    <w:rsid w:val="00AE6233"/>
    <w:rsid w:val="00AF1281"/>
    <w:rsid w:val="00AF1413"/>
    <w:rsid w:val="00AF1FBE"/>
    <w:rsid w:val="00AF2B97"/>
    <w:rsid w:val="00AF44BF"/>
    <w:rsid w:val="00AF4605"/>
    <w:rsid w:val="00AF46FF"/>
    <w:rsid w:val="00AF496F"/>
    <w:rsid w:val="00AF6C3A"/>
    <w:rsid w:val="00AF6CE6"/>
    <w:rsid w:val="00AF7AC6"/>
    <w:rsid w:val="00B00854"/>
    <w:rsid w:val="00B01D6F"/>
    <w:rsid w:val="00B01EDC"/>
    <w:rsid w:val="00B0279C"/>
    <w:rsid w:val="00B027E0"/>
    <w:rsid w:val="00B02979"/>
    <w:rsid w:val="00B048F3"/>
    <w:rsid w:val="00B04B33"/>
    <w:rsid w:val="00B05A08"/>
    <w:rsid w:val="00B0790D"/>
    <w:rsid w:val="00B07E4B"/>
    <w:rsid w:val="00B102FF"/>
    <w:rsid w:val="00B108F9"/>
    <w:rsid w:val="00B12479"/>
    <w:rsid w:val="00B12A90"/>
    <w:rsid w:val="00B14535"/>
    <w:rsid w:val="00B14C28"/>
    <w:rsid w:val="00B14C8E"/>
    <w:rsid w:val="00B14EA2"/>
    <w:rsid w:val="00B15989"/>
    <w:rsid w:val="00B15AE5"/>
    <w:rsid w:val="00B15FE6"/>
    <w:rsid w:val="00B16B23"/>
    <w:rsid w:val="00B1775E"/>
    <w:rsid w:val="00B20707"/>
    <w:rsid w:val="00B20C36"/>
    <w:rsid w:val="00B250C2"/>
    <w:rsid w:val="00B259FD"/>
    <w:rsid w:val="00B2704B"/>
    <w:rsid w:val="00B2718E"/>
    <w:rsid w:val="00B27910"/>
    <w:rsid w:val="00B310F4"/>
    <w:rsid w:val="00B3177E"/>
    <w:rsid w:val="00B34253"/>
    <w:rsid w:val="00B343BE"/>
    <w:rsid w:val="00B34442"/>
    <w:rsid w:val="00B34487"/>
    <w:rsid w:val="00B34622"/>
    <w:rsid w:val="00B3526B"/>
    <w:rsid w:val="00B35594"/>
    <w:rsid w:val="00B35C22"/>
    <w:rsid w:val="00B36515"/>
    <w:rsid w:val="00B36E74"/>
    <w:rsid w:val="00B36EE1"/>
    <w:rsid w:val="00B372BD"/>
    <w:rsid w:val="00B37C42"/>
    <w:rsid w:val="00B402AD"/>
    <w:rsid w:val="00B4148E"/>
    <w:rsid w:val="00B41B41"/>
    <w:rsid w:val="00B41F8A"/>
    <w:rsid w:val="00B44047"/>
    <w:rsid w:val="00B45CD0"/>
    <w:rsid w:val="00B46026"/>
    <w:rsid w:val="00B46B2C"/>
    <w:rsid w:val="00B47054"/>
    <w:rsid w:val="00B47FA8"/>
    <w:rsid w:val="00B50483"/>
    <w:rsid w:val="00B50AEA"/>
    <w:rsid w:val="00B52025"/>
    <w:rsid w:val="00B520CD"/>
    <w:rsid w:val="00B528D6"/>
    <w:rsid w:val="00B53901"/>
    <w:rsid w:val="00B539AD"/>
    <w:rsid w:val="00B53AFF"/>
    <w:rsid w:val="00B54108"/>
    <w:rsid w:val="00B55D95"/>
    <w:rsid w:val="00B55E57"/>
    <w:rsid w:val="00B5654E"/>
    <w:rsid w:val="00B6047E"/>
    <w:rsid w:val="00B61226"/>
    <w:rsid w:val="00B614C0"/>
    <w:rsid w:val="00B62C6C"/>
    <w:rsid w:val="00B64299"/>
    <w:rsid w:val="00B64D42"/>
    <w:rsid w:val="00B6534A"/>
    <w:rsid w:val="00B6561F"/>
    <w:rsid w:val="00B65CD5"/>
    <w:rsid w:val="00B666DC"/>
    <w:rsid w:val="00B7021F"/>
    <w:rsid w:val="00B703AD"/>
    <w:rsid w:val="00B70772"/>
    <w:rsid w:val="00B70874"/>
    <w:rsid w:val="00B70F43"/>
    <w:rsid w:val="00B7132D"/>
    <w:rsid w:val="00B71749"/>
    <w:rsid w:val="00B72C2E"/>
    <w:rsid w:val="00B72F27"/>
    <w:rsid w:val="00B730E1"/>
    <w:rsid w:val="00B731AA"/>
    <w:rsid w:val="00B7324D"/>
    <w:rsid w:val="00B7379D"/>
    <w:rsid w:val="00B75DA6"/>
    <w:rsid w:val="00B763C3"/>
    <w:rsid w:val="00B7664D"/>
    <w:rsid w:val="00B76912"/>
    <w:rsid w:val="00B77B3F"/>
    <w:rsid w:val="00B8033E"/>
    <w:rsid w:val="00B80718"/>
    <w:rsid w:val="00B81312"/>
    <w:rsid w:val="00B81554"/>
    <w:rsid w:val="00B81756"/>
    <w:rsid w:val="00B81A2D"/>
    <w:rsid w:val="00B83595"/>
    <w:rsid w:val="00B83946"/>
    <w:rsid w:val="00B83CF0"/>
    <w:rsid w:val="00B8420F"/>
    <w:rsid w:val="00B84843"/>
    <w:rsid w:val="00B849F1"/>
    <w:rsid w:val="00B84B0F"/>
    <w:rsid w:val="00B85BCA"/>
    <w:rsid w:val="00B85D43"/>
    <w:rsid w:val="00B85F75"/>
    <w:rsid w:val="00B86980"/>
    <w:rsid w:val="00B86A48"/>
    <w:rsid w:val="00B87400"/>
    <w:rsid w:val="00B87B84"/>
    <w:rsid w:val="00B87D9E"/>
    <w:rsid w:val="00B87DA3"/>
    <w:rsid w:val="00B90B1F"/>
    <w:rsid w:val="00B91E6F"/>
    <w:rsid w:val="00B92238"/>
    <w:rsid w:val="00B92395"/>
    <w:rsid w:val="00B92431"/>
    <w:rsid w:val="00B927B3"/>
    <w:rsid w:val="00B92B70"/>
    <w:rsid w:val="00B933F4"/>
    <w:rsid w:val="00B936B6"/>
    <w:rsid w:val="00B94602"/>
    <w:rsid w:val="00B94B78"/>
    <w:rsid w:val="00B950A7"/>
    <w:rsid w:val="00B951F0"/>
    <w:rsid w:val="00B95584"/>
    <w:rsid w:val="00B95958"/>
    <w:rsid w:val="00B95E67"/>
    <w:rsid w:val="00B96011"/>
    <w:rsid w:val="00B96336"/>
    <w:rsid w:val="00B96472"/>
    <w:rsid w:val="00B97F51"/>
    <w:rsid w:val="00BA02CA"/>
    <w:rsid w:val="00BA053D"/>
    <w:rsid w:val="00BA0AD9"/>
    <w:rsid w:val="00BA0DF2"/>
    <w:rsid w:val="00BA1476"/>
    <w:rsid w:val="00BA202A"/>
    <w:rsid w:val="00BA3492"/>
    <w:rsid w:val="00BA365F"/>
    <w:rsid w:val="00BA46BB"/>
    <w:rsid w:val="00BA5A02"/>
    <w:rsid w:val="00BA6B42"/>
    <w:rsid w:val="00BA6B45"/>
    <w:rsid w:val="00BA7327"/>
    <w:rsid w:val="00BA7961"/>
    <w:rsid w:val="00BB0785"/>
    <w:rsid w:val="00BB0852"/>
    <w:rsid w:val="00BB1319"/>
    <w:rsid w:val="00BB1976"/>
    <w:rsid w:val="00BB1BA2"/>
    <w:rsid w:val="00BB25B3"/>
    <w:rsid w:val="00BB29E8"/>
    <w:rsid w:val="00BB312B"/>
    <w:rsid w:val="00BB3F66"/>
    <w:rsid w:val="00BB4157"/>
    <w:rsid w:val="00BB4CC7"/>
    <w:rsid w:val="00BB4D2C"/>
    <w:rsid w:val="00BB5C70"/>
    <w:rsid w:val="00BB683E"/>
    <w:rsid w:val="00BB68C9"/>
    <w:rsid w:val="00BB6A8A"/>
    <w:rsid w:val="00BB6F46"/>
    <w:rsid w:val="00BB7437"/>
    <w:rsid w:val="00BC000D"/>
    <w:rsid w:val="00BC0E5E"/>
    <w:rsid w:val="00BC19B8"/>
    <w:rsid w:val="00BC22D5"/>
    <w:rsid w:val="00BC2982"/>
    <w:rsid w:val="00BC3215"/>
    <w:rsid w:val="00BC3A8B"/>
    <w:rsid w:val="00BC41B1"/>
    <w:rsid w:val="00BC451A"/>
    <w:rsid w:val="00BC5017"/>
    <w:rsid w:val="00BC5E3D"/>
    <w:rsid w:val="00BC5F8A"/>
    <w:rsid w:val="00BC6073"/>
    <w:rsid w:val="00BC6C28"/>
    <w:rsid w:val="00BC75A3"/>
    <w:rsid w:val="00BD0329"/>
    <w:rsid w:val="00BD0B1B"/>
    <w:rsid w:val="00BD0CA1"/>
    <w:rsid w:val="00BD13E1"/>
    <w:rsid w:val="00BD228B"/>
    <w:rsid w:val="00BD26B4"/>
    <w:rsid w:val="00BD31CC"/>
    <w:rsid w:val="00BD3C3C"/>
    <w:rsid w:val="00BD3E7A"/>
    <w:rsid w:val="00BD3E82"/>
    <w:rsid w:val="00BD5098"/>
    <w:rsid w:val="00BD5A00"/>
    <w:rsid w:val="00BD5C35"/>
    <w:rsid w:val="00BD5EB4"/>
    <w:rsid w:val="00BD6669"/>
    <w:rsid w:val="00BD6D36"/>
    <w:rsid w:val="00BD6ED2"/>
    <w:rsid w:val="00BD78A8"/>
    <w:rsid w:val="00BD7A83"/>
    <w:rsid w:val="00BD7D09"/>
    <w:rsid w:val="00BD7E3E"/>
    <w:rsid w:val="00BE175F"/>
    <w:rsid w:val="00BE194F"/>
    <w:rsid w:val="00BE38A3"/>
    <w:rsid w:val="00BE3915"/>
    <w:rsid w:val="00BE3D4A"/>
    <w:rsid w:val="00BE5675"/>
    <w:rsid w:val="00BE62BB"/>
    <w:rsid w:val="00BE6AA1"/>
    <w:rsid w:val="00BE6FE5"/>
    <w:rsid w:val="00BE7407"/>
    <w:rsid w:val="00BE79E4"/>
    <w:rsid w:val="00BE79EA"/>
    <w:rsid w:val="00BF0309"/>
    <w:rsid w:val="00BF2CEB"/>
    <w:rsid w:val="00BF306C"/>
    <w:rsid w:val="00BF335C"/>
    <w:rsid w:val="00BF3560"/>
    <w:rsid w:val="00BF3B9F"/>
    <w:rsid w:val="00BF40CD"/>
    <w:rsid w:val="00BF428F"/>
    <w:rsid w:val="00BF4331"/>
    <w:rsid w:val="00BF4582"/>
    <w:rsid w:val="00C009C4"/>
    <w:rsid w:val="00C0447D"/>
    <w:rsid w:val="00C044BD"/>
    <w:rsid w:val="00C06D05"/>
    <w:rsid w:val="00C07145"/>
    <w:rsid w:val="00C074FA"/>
    <w:rsid w:val="00C0763D"/>
    <w:rsid w:val="00C07724"/>
    <w:rsid w:val="00C07A8C"/>
    <w:rsid w:val="00C1037B"/>
    <w:rsid w:val="00C1054D"/>
    <w:rsid w:val="00C1071B"/>
    <w:rsid w:val="00C10EDC"/>
    <w:rsid w:val="00C121D7"/>
    <w:rsid w:val="00C136E3"/>
    <w:rsid w:val="00C138F0"/>
    <w:rsid w:val="00C14876"/>
    <w:rsid w:val="00C157C9"/>
    <w:rsid w:val="00C15ACB"/>
    <w:rsid w:val="00C16EC8"/>
    <w:rsid w:val="00C1708C"/>
    <w:rsid w:val="00C2029C"/>
    <w:rsid w:val="00C20973"/>
    <w:rsid w:val="00C21DFA"/>
    <w:rsid w:val="00C22EE1"/>
    <w:rsid w:val="00C23354"/>
    <w:rsid w:val="00C24F64"/>
    <w:rsid w:val="00C25247"/>
    <w:rsid w:val="00C25761"/>
    <w:rsid w:val="00C25B25"/>
    <w:rsid w:val="00C26252"/>
    <w:rsid w:val="00C26262"/>
    <w:rsid w:val="00C26D96"/>
    <w:rsid w:val="00C26DE1"/>
    <w:rsid w:val="00C276C0"/>
    <w:rsid w:val="00C27868"/>
    <w:rsid w:val="00C27929"/>
    <w:rsid w:val="00C30110"/>
    <w:rsid w:val="00C3173D"/>
    <w:rsid w:val="00C3176D"/>
    <w:rsid w:val="00C31E87"/>
    <w:rsid w:val="00C31F4A"/>
    <w:rsid w:val="00C325BF"/>
    <w:rsid w:val="00C32983"/>
    <w:rsid w:val="00C33509"/>
    <w:rsid w:val="00C354CD"/>
    <w:rsid w:val="00C3561C"/>
    <w:rsid w:val="00C3677C"/>
    <w:rsid w:val="00C3697A"/>
    <w:rsid w:val="00C402A0"/>
    <w:rsid w:val="00C40750"/>
    <w:rsid w:val="00C41797"/>
    <w:rsid w:val="00C41B13"/>
    <w:rsid w:val="00C41E5A"/>
    <w:rsid w:val="00C43536"/>
    <w:rsid w:val="00C43C47"/>
    <w:rsid w:val="00C444CC"/>
    <w:rsid w:val="00C44C2B"/>
    <w:rsid w:val="00C4599C"/>
    <w:rsid w:val="00C45FA0"/>
    <w:rsid w:val="00C468EC"/>
    <w:rsid w:val="00C46F28"/>
    <w:rsid w:val="00C47520"/>
    <w:rsid w:val="00C47B28"/>
    <w:rsid w:val="00C47B48"/>
    <w:rsid w:val="00C502C2"/>
    <w:rsid w:val="00C507FD"/>
    <w:rsid w:val="00C51145"/>
    <w:rsid w:val="00C51151"/>
    <w:rsid w:val="00C5120F"/>
    <w:rsid w:val="00C519DC"/>
    <w:rsid w:val="00C526CA"/>
    <w:rsid w:val="00C53462"/>
    <w:rsid w:val="00C535CF"/>
    <w:rsid w:val="00C53979"/>
    <w:rsid w:val="00C53D8A"/>
    <w:rsid w:val="00C5412C"/>
    <w:rsid w:val="00C54E36"/>
    <w:rsid w:val="00C553F2"/>
    <w:rsid w:val="00C55738"/>
    <w:rsid w:val="00C55B4D"/>
    <w:rsid w:val="00C55BD4"/>
    <w:rsid w:val="00C560C8"/>
    <w:rsid w:val="00C5612E"/>
    <w:rsid w:val="00C56797"/>
    <w:rsid w:val="00C56AB8"/>
    <w:rsid w:val="00C570FB"/>
    <w:rsid w:val="00C61E57"/>
    <w:rsid w:val="00C620FA"/>
    <w:rsid w:val="00C62435"/>
    <w:rsid w:val="00C62C55"/>
    <w:rsid w:val="00C6333F"/>
    <w:rsid w:val="00C641B5"/>
    <w:rsid w:val="00C64446"/>
    <w:rsid w:val="00C64648"/>
    <w:rsid w:val="00C6504D"/>
    <w:rsid w:val="00C6540D"/>
    <w:rsid w:val="00C65638"/>
    <w:rsid w:val="00C66ADB"/>
    <w:rsid w:val="00C66F8D"/>
    <w:rsid w:val="00C676A2"/>
    <w:rsid w:val="00C678E9"/>
    <w:rsid w:val="00C67985"/>
    <w:rsid w:val="00C715F0"/>
    <w:rsid w:val="00C73284"/>
    <w:rsid w:val="00C73F82"/>
    <w:rsid w:val="00C7482D"/>
    <w:rsid w:val="00C75E27"/>
    <w:rsid w:val="00C7698D"/>
    <w:rsid w:val="00C769CB"/>
    <w:rsid w:val="00C76AB3"/>
    <w:rsid w:val="00C76C16"/>
    <w:rsid w:val="00C806AB"/>
    <w:rsid w:val="00C81049"/>
    <w:rsid w:val="00C81A2D"/>
    <w:rsid w:val="00C82684"/>
    <w:rsid w:val="00C8278C"/>
    <w:rsid w:val="00C83103"/>
    <w:rsid w:val="00C843B2"/>
    <w:rsid w:val="00C8473E"/>
    <w:rsid w:val="00C84D85"/>
    <w:rsid w:val="00C85031"/>
    <w:rsid w:val="00C858E5"/>
    <w:rsid w:val="00C85FC0"/>
    <w:rsid w:val="00C86507"/>
    <w:rsid w:val="00C87296"/>
    <w:rsid w:val="00C87FB3"/>
    <w:rsid w:val="00C91E9A"/>
    <w:rsid w:val="00C93907"/>
    <w:rsid w:val="00C944BE"/>
    <w:rsid w:val="00C9543D"/>
    <w:rsid w:val="00C95441"/>
    <w:rsid w:val="00C95871"/>
    <w:rsid w:val="00C95F10"/>
    <w:rsid w:val="00C969A2"/>
    <w:rsid w:val="00C96B89"/>
    <w:rsid w:val="00C96B92"/>
    <w:rsid w:val="00C97C97"/>
    <w:rsid w:val="00C97F59"/>
    <w:rsid w:val="00CA15FD"/>
    <w:rsid w:val="00CA1C00"/>
    <w:rsid w:val="00CA2954"/>
    <w:rsid w:val="00CA3C3C"/>
    <w:rsid w:val="00CA4134"/>
    <w:rsid w:val="00CA45E6"/>
    <w:rsid w:val="00CA4CDE"/>
    <w:rsid w:val="00CA50A3"/>
    <w:rsid w:val="00CA5127"/>
    <w:rsid w:val="00CA5876"/>
    <w:rsid w:val="00CA5F2D"/>
    <w:rsid w:val="00CA6F0A"/>
    <w:rsid w:val="00CA6F42"/>
    <w:rsid w:val="00CA714A"/>
    <w:rsid w:val="00CA74CD"/>
    <w:rsid w:val="00CB00E5"/>
    <w:rsid w:val="00CB0A22"/>
    <w:rsid w:val="00CB0B8B"/>
    <w:rsid w:val="00CB10F0"/>
    <w:rsid w:val="00CB130C"/>
    <w:rsid w:val="00CB21EA"/>
    <w:rsid w:val="00CB2331"/>
    <w:rsid w:val="00CB272E"/>
    <w:rsid w:val="00CB2FB8"/>
    <w:rsid w:val="00CB31C1"/>
    <w:rsid w:val="00CB432B"/>
    <w:rsid w:val="00CB5765"/>
    <w:rsid w:val="00CB59D7"/>
    <w:rsid w:val="00CB5DCB"/>
    <w:rsid w:val="00CB648F"/>
    <w:rsid w:val="00CB68E8"/>
    <w:rsid w:val="00CB6950"/>
    <w:rsid w:val="00CB6C64"/>
    <w:rsid w:val="00CB6DE7"/>
    <w:rsid w:val="00CC007F"/>
    <w:rsid w:val="00CC1873"/>
    <w:rsid w:val="00CC1C21"/>
    <w:rsid w:val="00CC1EB5"/>
    <w:rsid w:val="00CC3D46"/>
    <w:rsid w:val="00CC3DE5"/>
    <w:rsid w:val="00CC4027"/>
    <w:rsid w:val="00CC46A0"/>
    <w:rsid w:val="00CC4E8E"/>
    <w:rsid w:val="00CC50FD"/>
    <w:rsid w:val="00CC56AC"/>
    <w:rsid w:val="00CC6846"/>
    <w:rsid w:val="00CC7500"/>
    <w:rsid w:val="00CC798B"/>
    <w:rsid w:val="00CC7C5B"/>
    <w:rsid w:val="00CD1D49"/>
    <w:rsid w:val="00CD2DB3"/>
    <w:rsid w:val="00CD3042"/>
    <w:rsid w:val="00CD3218"/>
    <w:rsid w:val="00CD378C"/>
    <w:rsid w:val="00CD3963"/>
    <w:rsid w:val="00CD4127"/>
    <w:rsid w:val="00CD53C2"/>
    <w:rsid w:val="00CD619A"/>
    <w:rsid w:val="00CD66C6"/>
    <w:rsid w:val="00CE07A3"/>
    <w:rsid w:val="00CE0897"/>
    <w:rsid w:val="00CE08B6"/>
    <w:rsid w:val="00CE0BC1"/>
    <w:rsid w:val="00CE1334"/>
    <w:rsid w:val="00CE1930"/>
    <w:rsid w:val="00CE5D1B"/>
    <w:rsid w:val="00CE5F88"/>
    <w:rsid w:val="00CE67BD"/>
    <w:rsid w:val="00CE6AC0"/>
    <w:rsid w:val="00CE77DD"/>
    <w:rsid w:val="00CF01E9"/>
    <w:rsid w:val="00CF0BBE"/>
    <w:rsid w:val="00CF0C7C"/>
    <w:rsid w:val="00CF140B"/>
    <w:rsid w:val="00CF152E"/>
    <w:rsid w:val="00CF1ACA"/>
    <w:rsid w:val="00CF1B89"/>
    <w:rsid w:val="00CF247C"/>
    <w:rsid w:val="00CF26C1"/>
    <w:rsid w:val="00CF344C"/>
    <w:rsid w:val="00CF34CB"/>
    <w:rsid w:val="00CF3AEF"/>
    <w:rsid w:val="00CF4A7A"/>
    <w:rsid w:val="00CF5848"/>
    <w:rsid w:val="00CF5E87"/>
    <w:rsid w:val="00CF6061"/>
    <w:rsid w:val="00CF6A3B"/>
    <w:rsid w:val="00CF6D5A"/>
    <w:rsid w:val="00CF6DE6"/>
    <w:rsid w:val="00CF7067"/>
    <w:rsid w:val="00D03273"/>
    <w:rsid w:val="00D033CD"/>
    <w:rsid w:val="00D04E35"/>
    <w:rsid w:val="00D04FA2"/>
    <w:rsid w:val="00D06F7B"/>
    <w:rsid w:val="00D06FA2"/>
    <w:rsid w:val="00D0761E"/>
    <w:rsid w:val="00D07D0E"/>
    <w:rsid w:val="00D107CF"/>
    <w:rsid w:val="00D12449"/>
    <w:rsid w:val="00D1283D"/>
    <w:rsid w:val="00D12A0A"/>
    <w:rsid w:val="00D12ABC"/>
    <w:rsid w:val="00D12F5F"/>
    <w:rsid w:val="00D131E7"/>
    <w:rsid w:val="00D133FD"/>
    <w:rsid w:val="00D139DB"/>
    <w:rsid w:val="00D13BFD"/>
    <w:rsid w:val="00D14DC6"/>
    <w:rsid w:val="00D156EB"/>
    <w:rsid w:val="00D16827"/>
    <w:rsid w:val="00D16B55"/>
    <w:rsid w:val="00D17BD9"/>
    <w:rsid w:val="00D17F13"/>
    <w:rsid w:val="00D2077F"/>
    <w:rsid w:val="00D20A96"/>
    <w:rsid w:val="00D21232"/>
    <w:rsid w:val="00D218F2"/>
    <w:rsid w:val="00D21BA8"/>
    <w:rsid w:val="00D21D64"/>
    <w:rsid w:val="00D2215D"/>
    <w:rsid w:val="00D222D0"/>
    <w:rsid w:val="00D223AA"/>
    <w:rsid w:val="00D22F71"/>
    <w:rsid w:val="00D23EDF"/>
    <w:rsid w:val="00D241E2"/>
    <w:rsid w:val="00D24696"/>
    <w:rsid w:val="00D24BA9"/>
    <w:rsid w:val="00D24BCB"/>
    <w:rsid w:val="00D251D9"/>
    <w:rsid w:val="00D26F17"/>
    <w:rsid w:val="00D30FFE"/>
    <w:rsid w:val="00D315AA"/>
    <w:rsid w:val="00D315C3"/>
    <w:rsid w:val="00D3178E"/>
    <w:rsid w:val="00D32062"/>
    <w:rsid w:val="00D325CC"/>
    <w:rsid w:val="00D32B83"/>
    <w:rsid w:val="00D3332F"/>
    <w:rsid w:val="00D33B20"/>
    <w:rsid w:val="00D34824"/>
    <w:rsid w:val="00D34E48"/>
    <w:rsid w:val="00D34FBF"/>
    <w:rsid w:val="00D353E6"/>
    <w:rsid w:val="00D35C3C"/>
    <w:rsid w:val="00D3609C"/>
    <w:rsid w:val="00D36B0B"/>
    <w:rsid w:val="00D36D16"/>
    <w:rsid w:val="00D36DE0"/>
    <w:rsid w:val="00D378B8"/>
    <w:rsid w:val="00D4001F"/>
    <w:rsid w:val="00D40558"/>
    <w:rsid w:val="00D40652"/>
    <w:rsid w:val="00D40D4B"/>
    <w:rsid w:val="00D40F07"/>
    <w:rsid w:val="00D41D46"/>
    <w:rsid w:val="00D43A95"/>
    <w:rsid w:val="00D44740"/>
    <w:rsid w:val="00D473E3"/>
    <w:rsid w:val="00D50D0E"/>
    <w:rsid w:val="00D50FFC"/>
    <w:rsid w:val="00D51060"/>
    <w:rsid w:val="00D51D3C"/>
    <w:rsid w:val="00D524C1"/>
    <w:rsid w:val="00D535F6"/>
    <w:rsid w:val="00D546B4"/>
    <w:rsid w:val="00D56467"/>
    <w:rsid w:val="00D602D8"/>
    <w:rsid w:val="00D60631"/>
    <w:rsid w:val="00D60A93"/>
    <w:rsid w:val="00D61655"/>
    <w:rsid w:val="00D61979"/>
    <w:rsid w:val="00D61A61"/>
    <w:rsid w:val="00D61D52"/>
    <w:rsid w:val="00D62F35"/>
    <w:rsid w:val="00D63139"/>
    <w:rsid w:val="00D63C04"/>
    <w:rsid w:val="00D643BD"/>
    <w:rsid w:val="00D64AC5"/>
    <w:rsid w:val="00D65984"/>
    <w:rsid w:val="00D65A40"/>
    <w:rsid w:val="00D65D5D"/>
    <w:rsid w:val="00D66456"/>
    <w:rsid w:val="00D66784"/>
    <w:rsid w:val="00D6746E"/>
    <w:rsid w:val="00D67A76"/>
    <w:rsid w:val="00D70248"/>
    <w:rsid w:val="00D70A25"/>
    <w:rsid w:val="00D71C4C"/>
    <w:rsid w:val="00D72869"/>
    <w:rsid w:val="00D7326B"/>
    <w:rsid w:val="00D73647"/>
    <w:rsid w:val="00D7403F"/>
    <w:rsid w:val="00D74CB2"/>
    <w:rsid w:val="00D75196"/>
    <w:rsid w:val="00D76096"/>
    <w:rsid w:val="00D76941"/>
    <w:rsid w:val="00D769E2"/>
    <w:rsid w:val="00D80E2F"/>
    <w:rsid w:val="00D81965"/>
    <w:rsid w:val="00D81DFB"/>
    <w:rsid w:val="00D81F56"/>
    <w:rsid w:val="00D82079"/>
    <w:rsid w:val="00D82E3C"/>
    <w:rsid w:val="00D833F3"/>
    <w:rsid w:val="00D83F1F"/>
    <w:rsid w:val="00D84121"/>
    <w:rsid w:val="00D85691"/>
    <w:rsid w:val="00D857C3"/>
    <w:rsid w:val="00D85F32"/>
    <w:rsid w:val="00D85FCE"/>
    <w:rsid w:val="00D86A64"/>
    <w:rsid w:val="00D87618"/>
    <w:rsid w:val="00D908BF"/>
    <w:rsid w:val="00D910CD"/>
    <w:rsid w:val="00D928F7"/>
    <w:rsid w:val="00D93788"/>
    <w:rsid w:val="00D9422E"/>
    <w:rsid w:val="00D9431C"/>
    <w:rsid w:val="00D954F5"/>
    <w:rsid w:val="00D964FE"/>
    <w:rsid w:val="00D973C7"/>
    <w:rsid w:val="00DA082E"/>
    <w:rsid w:val="00DA11ED"/>
    <w:rsid w:val="00DA22EE"/>
    <w:rsid w:val="00DA2397"/>
    <w:rsid w:val="00DA2725"/>
    <w:rsid w:val="00DA34E9"/>
    <w:rsid w:val="00DA457F"/>
    <w:rsid w:val="00DA50A3"/>
    <w:rsid w:val="00DA55DA"/>
    <w:rsid w:val="00DA57C7"/>
    <w:rsid w:val="00DA5E72"/>
    <w:rsid w:val="00DA75A8"/>
    <w:rsid w:val="00DB0F4F"/>
    <w:rsid w:val="00DB21FB"/>
    <w:rsid w:val="00DB2CF5"/>
    <w:rsid w:val="00DB332F"/>
    <w:rsid w:val="00DB37BC"/>
    <w:rsid w:val="00DB6445"/>
    <w:rsid w:val="00DB69E5"/>
    <w:rsid w:val="00DB7DCF"/>
    <w:rsid w:val="00DC0015"/>
    <w:rsid w:val="00DC0385"/>
    <w:rsid w:val="00DC0691"/>
    <w:rsid w:val="00DC0704"/>
    <w:rsid w:val="00DC14A1"/>
    <w:rsid w:val="00DC15B8"/>
    <w:rsid w:val="00DC2483"/>
    <w:rsid w:val="00DC280B"/>
    <w:rsid w:val="00DC412B"/>
    <w:rsid w:val="00DC5202"/>
    <w:rsid w:val="00DC5AA5"/>
    <w:rsid w:val="00DC612F"/>
    <w:rsid w:val="00DC6862"/>
    <w:rsid w:val="00DC7288"/>
    <w:rsid w:val="00DC73C1"/>
    <w:rsid w:val="00DC7700"/>
    <w:rsid w:val="00DC7B31"/>
    <w:rsid w:val="00DC7EB1"/>
    <w:rsid w:val="00DC7FE6"/>
    <w:rsid w:val="00DD0CAE"/>
    <w:rsid w:val="00DD10BC"/>
    <w:rsid w:val="00DD1100"/>
    <w:rsid w:val="00DD1314"/>
    <w:rsid w:val="00DD2327"/>
    <w:rsid w:val="00DD2489"/>
    <w:rsid w:val="00DD2829"/>
    <w:rsid w:val="00DD30B5"/>
    <w:rsid w:val="00DD343A"/>
    <w:rsid w:val="00DD3487"/>
    <w:rsid w:val="00DD422F"/>
    <w:rsid w:val="00DD4F7C"/>
    <w:rsid w:val="00DD6CE5"/>
    <w:rsid w:val="00DD748C"/>
    <w:rsid w:val="00DE0426"/>
    <w:rsid w:val="00DE07BB"/>
    <w:rsid w:val="00DE12D6"/>
    <w:rsid w:val="00DE2382"/>
    <w:rsid w:val="00DE2F48"/>
    <w:rsid w:val="00DE36B8"/>
    <w:rsid w:val="00DE5182"/>
    <w:rsid w:val="00DE5253"/>
    <w:rsid w:val="00DE5308"/>
    <w:rsid w:val="00DE55E2"/>
    <w:rsid w:val="00DE5E43"/>
    <w:rsid w:val="00DE5FD9"/>
    <w:rsid w:val="00DE7453"/>
    <w:rsid w:val="00DE7D23"/>
    <w:rsid w:val="00DF0F83"/>
    <w:rsid w:val="00DF102B"/>
    <w:rsid w:val="00DF17F5"/>
    <w:rsid w:val="00DF257C"/>
    <w:rsid w:val="00DF4114"/>
    <w:rsid w:val="00DF4A64"/>
    <w:rsid w:val="00DF4E43"/>
    <w:rsid w:val="00DF4E68"/>
    <w:rsid w:val="00DF572F"/>
    <w:rsid w:val="00DF76DF"/>
    <w:rsid w:val="00DF7C60"/>
    <w:rsid w:val="00DF7F93"/>
    <w:rsid w:val="00E00530"/>
    <w:rsid w:val="00E007FB"/>
    <w:rsid w:val="00E00910"/>
    <w:rsid w:val="00E010C7"/>
    <w:rsid w:val="00E01981"/>
    <w:rsid w:val="00E031B7"/>
    <w:rsid w:val="00E03999"/>
    <w:rsid w:val="00E0536D"/>
    <w:rsid w:val="00E0647F"/>
    <w:rsid w:val="00E06A98"/>
    <w:rsid w:val="00E06D0F"/>
    <w:rsid w:val="00E0746B"/>
    <w:rsid w:val="00E07A04"/>
    <w:rsid w:val="00E07A8A"/>
    <w:rsid w:val="00E07BD6"/>
    <w:rsid w:val="00E07C0A"/>
    <w:rsid w:val="00E10C95"/>
    <w:rsid w:val="00E10F89"/>
    <w:rsid w:val="00E11E10"/>
    <w:rsid w:val="00E12411"/>
    <w:rsid w:val="00E12B00"/>
    <w:rsid w:val="00E12F28"/>
    <w:rsid w:val="00E12FA2"/>
    <w:rsid w:val="00E14A3E"/>
    <w:rsid w:val="00E14E95"/>
    <w:rsid w:val="00E15D0A"/>
    <w:rsid w:val="00E15F4D"/>
    <w:rsid w:val="00E17554"/>
    <w:rsid w:val="00E20257"/>
    <w:rsid w:val="00E202E0"/>
    <w:rsid w:val="00E20415"/>
    <w:rsid w:val="00E20470"/>
    <w:rsid w:val="00E20CB5"/>
    <w:rsid w:val="00E21185"/>
    <w:rsid w:val="00E21272"/>
    <w:rsid w:val="00E216BE"/>
    <w:rsid w:val="00E21B1F"/>
    <w:rsid w:val="00E22106"/>
    <w:rsid w:val="00E221C7"/>
    <w:rsid w:val="00E23A7B"/>
    <w:rsid w:val="00E23B39"/>
    <w:rsid w:val="00E241EB"/>
    <w:rsid w:val="00E24310"/>
    <w:rsid w:val="00E248D8"/>
    <w:rsid w:val="00E25389"/>
    <w:rsid w:val="00E25938"/>
    <w:rsid w:val="00E25A04"/>
    <w:rsid w:val="00E26079"/>
    <w:rsid w:val="00E26866"/>
    <w:rsid w:val="00E26915"/>
    <w:rsid w:val="00E304CA"/>
    <w:rsid w:val="00E305BD"/>
    <w:rsid w:val="00E307AF"/>
    <w:rsid w:val="00E32098"/>
    <w:rsid w:val="00E3283B"/>
    <w:rsid w:val="00E32B15"/>
    <w:rsid w:val="00E33B38"/>
    <w:rsid w:val="00E33BC7"/>
    <w:rsid w:val="00E344BA"/>
    <w:rsid w:val="00E34611"/>
    <w:rsid w:val="00E34ADD"/>
    <w:rsid w:val="00E379AB"/>
    <w:rsid w:val="00E37A3E"/>
    <w:rsid w:val="00E37A5A"/>
    <w:rsid w:val="00E37DE2"/>
    <w:rsid w:val="00E40544"/>
    <w:rsid w:val="00E405D3"/>
    <w:rsid w:val="00E40B6B"/>
    <w:rsid w:val="00E41AB3"/>
    <w:rsid w:val="00E426D6"/>
    <w:rsid w:val="00E426D7"/>
    <w:rsid w:val="00E437F0"/>
    <w:rsid w:val="00E450B5"/>
    <w:rsid w:val="00E45763"/>
    <w:rsid w:val="00E462B5"/>
    <w:rsid w:val="00E46677"/>
    <w:rsid w:val="00E46FF2"/>
    <w:rsid w:val="00E47D93"/>
    <w:rsid w:val="00E5122A"/>
    <w:rsid w:val="00E515FD"/>
    <w:rsid w:val="00E5353F"/>
    <w:rsid w:val="00E537D3"/>
    <w:rsid w:val="00E5391C"/>
    <w:rsid w:val="00E53D11"/>
    <w:rsid w:val="00E5498F"/>
    <w:rsid w:val="00E55130"/>
    <w:rsid w:val="00E55EA3"/>
    <w:rsid w:val="00E56EF1"/>
    <w:rsid w:val="00E574F8"/>
    <w:rsid w:val="00E57C4A"/>
    <w:rsid w:val="00E60248"/>
    <w:rsid w:val="00E60758"/>
    <w:rsid w:val="00E60A97"/>
    <w:rsid w:val="00E610CA"/>
    <w:rsid w:val="00E622B9"/>
    <w:rsid w:val="00E63366"/>
    <w:rsid w:val="00E63478"/>
    <w:rsid w:val="00E646F1"/>
    <w:rsid w:val="00E64853"/>
    <w:rsid w:val="00E64DA3"/>
    <w:rsid w:val="00E65DCB"/>
    <w:rsid w:val="00E65E0A"/>
    <w:rsid w:val="00E66108"/>
    <w:rsid w:val="00E666C0"/>
    <w:rsid w:val="00E66B68"/>
    <w:rsid w:val="00E671A6"/>
    <w:rsid w:val="00E6738B"/>
    <w:rsid w:val="00E70269"/>
    <w:rsid w:val="00E705B7"/>
    <w:rsid w:val="00E708B1"/>
    <w:rsid w:val="00E715DF"/>
    <w:rsid w:val="00E717D7"/>
    <w:rsid w:val="00E71901"/>
    <w:rsid w:val="00E729B0"/>
    <w:rsid w:val="00E72E06"/>
    <w:rsid w:val="00E73313"/>
    <w:rsid w:val="00E736A4"/>
    <w:rsid w:val="00E736F4"/>
    <w:rsid w:val="00E7503D"/>
    <w:rsid w:val="00E76BAE"/>
    <w:rsid w:val="00E77A82"/>
    <w:rsid w:val="00E808A6"/>
    <w:rsid w:val="00E80E94"/>
    <w:rsid w:val="00E81460"/>
    <w:rsid w:val="00E81611"/>
    <w:rsid w:val="00E817DB"/>
    <w:rsid w:val="00E8253F"/>
    <w:rsid w:val="00E82670"/>
    <w:rsid w:val="00E82B3D"/>
    <w:rsid w:val="00E82FC5"/>
    <w:rsid w:val="00E83C2D"/>
    <w:rsid w:val="00E83C90"/>
    <w:rsid w:val="00E843D5"/>
    <w:rsid w:val="00E847E8"/>
    <w:rsid w:val="00E84F3A"/>
    <w:rsid w:val="00E858B5"/>
    <w:rsid w:val="00E86ABA"/>
    <w:rsid w:val="00E870C0"/>
    <w:rsid w:val="00E908CA"/>
    <w:rsid w:val="00E90A67"/>
    <w:rsid w:val="00E90C7B"/>
    <w:rsid w:val="00E91AE4"/>
    <w:rsid w:val="00E91CAB"/>
    <w:rsid w:val="00E92066"/>
    <w:rsid w:val="00E929EF"/>
    <w:rsid w:val="00E92B2C"/>
    <w:rsid w:val="00E94CA4"/>
    <w:rsid w:val="00E94FE4"/>
    <w:rsid w:val="00E95094"/>
    <w:rsid w:val="00E950C6"/>
    <w:rsid w:val="00E95952"/>
    <w:rsid w:val="00E97288"/>
    <w:rsid w:val="00E974BF"/>
    <w:rsid w:val="00E9788F"/>
    <w:rsid w:val="00E979ED"/>
    <w:rsid w:val="00E97DE1"/>
    <w:rsid w:val="00EA0F49"/>
    <w:rsid w:val="00EA16EA"/>
    <w:rsid w:val="00EA1EB8"/>
    <w:rsid w:val="00EA232A"/>
    <w:rsid w:val="00EA34BD"/>
    <w:rsid w:val="00EA3990"/>
    <w:rsid w:val="00EA4362"/>
    <w:rsid w:val="00EA629C"/>
    <w:rsid w:val="00EA66D4"/>
    <w:rsid w:val="00EA6990"/>
    <w:rsid w:val="00EA6DAC"/>
    <w:rsid w:val="00EA6DEF"/>
    <w:rsid w:val="00EA7E61"/>
    <w:rsid w:val="00EA7F22"/>
    <w:rsid w:val="00EB00D2"/>
    <w:rsid w:val="00EB0769"/>
    <w:rsid w:val="00EB0B0B"/>
    <w:rsid w:val="00EB15E9"/>
    <w:rsid w:val="00EB2837"/>
    <w:rsid w:val="00EB3300"/>
    <w:rsid w:val="00EB33CA"/>
    <w:rsid w:val="00EB3AF1"/>
    <w:rsid w:val="00EB4CA8"/>
    <w:rsid w:val="00EB4E1E"/>
    <w:rsid w:val="00EB5A91"/>
    <w:rsid w:val="00EB5D89"/>
    <w:rsid w:val="00EB6D9B"/>
    <w:rsid w:val="00EB7327"/>
    <w:rsid w:val="00EB78DA"/>
    <w:rsid w:val="00EC0156"/>
    <w:rsid w:val="00EC07D5"/>
    <w:rsid w:val="00EC1709"/>
    <w:rsid w:val="00EC26E8"/>
    <w:rsid w:val="00EC3E10"/>
    <w:rsid w:val="00EC4C42"/>
    <w:rsid w:val="00EC4FC4"/>
    <w:rsid w:val="00EC6022"/>
    <w:rsid w:val="00EC6D3E"/>
    <w:rsid w:val="00EC733F"/>
    <w:rsid w:val="00EC74E5"/>
    <w:rsid w:val="00ED003A"/>
    <w:rsid w:val="00ED0D56"/>
    <w:rsid w:val="00ED0FFC"/>
    <w:rsid w:val="00ED1559"/>
    <w:rsid w:val="00ED1574"/>
    <w:rsid w:val="00ED1FFE"/>
    <w:rsid w:val="00ED3334"/>
    <w:rsid w:val="00ED3404"/>
    <w:rsid w:val="00ED3482"/>
    <w:rsid w:val="00ED353B"/>
    <w:rsid w:val="00ED3853"/>
    <w:rsid w:val="00ED3F4A"/>
    <w:rsid w:val="00ED44A2"/>
    <w:rsid w:val="00ED49DD"/>
    <w:rsid w:val="00ED4CE8"/>
    <w:rsid w:val="00ED4DB7"/>
    <w:rsid w:val="00ED4E87"/>
    <w:rsid w:val="00ED5506"/>
    <w:rsid w:val="00ED6661"/>
    <w:rsid w:val="00ED668B"/>
    <w:rsid w:val="00ED68C0"/>
    <w:rsid w:val="00ED7F41"/>
    <w:rsid w:val="00EE2AB1"/>
    <w:rsid w:val="00EE2D51"/>
    <w:rsid w:val="00EE2DE3"/>
    <w:rsid w:val="00EE31B5"/>
    <w:rsid w:val="00EE32EA"/>
    <w:rsid w:val="00EE38FF"/>
    <w:rsid w:val="00EE3CB5"/>
    <w:rsid w:val="00EE4376"/>
    <w:rsid w:val="00EE46E5"/>
    <w:rsid w:val="00EE663F"/>
    <w:rsid w:val="00EE6768"/>
    <w:rsid w:val="00EE6EE2"/>
    <w:rsid w:val="00EE729F"/>
    <w:rsid w:val="00EE792C"/>
    <w:rsid w:val="00EF0946"/>
    <w:rsid w:val="00EF0C7E"/>
    <w:rsid w:val="00EF1026"/>
    <w:rsid w:val="00EF190B"/>
    <w:rsid w:val="00EF23B1"/>
    <w:rsid w:val="00EF31E3"/>
    <w:rsid w:val="00EF4B2B"/>
    <w:rsid w:val="00EF4E0A"/>
    <w:rsid w:val="00EF52B8"/>
    <w:rsid w:val="00EF635C"/>
    <w:rsid w:val="00EF6EE3"/>
    <w:rsid w:val="00EF7521"/>
    <w:rsid w:val="00EF7870"/>
    <w:rsid w:val="00EF7B51"/>
    <w:rsid w:val="00F01177"/>
    <w:rsid w:val="00F01184"/>
    <w:rsid w:val="00F015D3"/>
    <w:rsid w:val="00F01FD2"/>
    <w:rsid w:val="00F028AE"/>
    <w:rsid w:val="00F035D8"/>
    <w:rsid w:val="00F048F1"/>
    <w:rsid w:val="00F0527E"/>
    <w:rsid w:val="00F056D5"/>
    <w:rsid w:val="00F10C23"/>
    <w:rsid w:val="00F10FCF"/>
    <w:rsid w:val="00F11CE5"/>
    <w:rsid w:val="00F11F08"/>
    <w:rsid w:val="00F12A55"/>
    <w:rsid w:val="00F13069"/>
    <w:rsid w:val="00F1395C"/>
    <w:rsid w:val="00F1470C"/>
    <w:rsid w:val="00F15352"/>
    <w:rsid w:val="00F16207"/>
    <w:rsid w:val="00F172E8"/>
    <w:rsid w:val="00F203F7"/>
    <w:rsid w:val="00F2167E"/>
    <w:rsid w:val="00F21C33"/>
    <w:rsid w:val="00F238AE"/>
    <w:rsid w:val="00F24143"/>
    <w:rsid w:val="00F24751"/>
    <w:rsid w:val="00F24AA3"/>
    <w:rsid w:val="00F2512D"/>
    <w:rsid w:val="00F25FA0"/>
    <w:rsid w:val="00F26481"/>
    <w:rsid w:val="00F265DA"/>
    <w:rsid w:val="00F268BB"/>
    <w:rsid w:val="00F30023"/>
    <w:rsid w:val="00F3010D"/>
    <w:rsid w:val="00F30885"/>
    <w:rsid w:val="00F30AAC"/>
    <w:rsid w:val="00F30B39"/>
    <w:rsid w:val="00F317DB"/>
    <w:rsid w:val="00F31CF0"/>
    <w:rsid w:val="00F32EA9"/>
    <w:rsid w:val="00F33425"/>
    <w:rsid w:val="00F335E8"/>
    <w:rsid w:val="00F35A01"/>
    <w:rsid w:val="00F36577"/>
    <w:rsid w:val="00F36679"/>
    <w:rsid w:val="00F369EA"/>
    <w:rsid w:val="00F40B63"/>
    <w:rsid w:val="00F40BF4"/>
    <w:rsid w:val="00F415B8"/>
    <w:rsid w:val="00F41CA1"/>
    <w:rsid w:val="00F41E13"/>
    <w:rsid w:val="00F41E3A"/>
    <w:rsid w:val="00F42A93"/>
    <w:rsid w:val="00F42E2B"/>
    <w:rsid w:val="00F42EB1"/>
    <w:rsid w:val="00F43DE0"/>
    <w:rsid w:val="00F456FD"/>
    <w:rsid w:val="00F467A6"/>
    <w:rsid w:val="00F47A56"/>
    <w:rsid w:val="00F506B1"/>
    <w:rsid w:val="00F5086D"/>
    <w:rsid w:val="00F51690"/>
    <w:rsid w:val="00F52613"/>
    <w:rsid w:val="00F535E4"/>
    <w:rsid w:val="00F54348"/>
    <w:rsid w:val="00F5440A"/>
    <w:rsid w:val="00F54E6A"/>
    <w:rsid w:val="00F55213"/>
    <w:rsid w:val="00F555D8"/>
    <w:rsid w:val="00F55EFB"/>
    <w:rsid w:val="00F566D8"/>
    <w:rsid w:val="00F56C99"/>
    <w:rsid w:val="00F576E7"/>
    <w:rsid w:val="00F60372"/>
    <w:rsid w:val="00F616C9"/>
    <w:rsid w:val="00F6197C"/>
    <w:rsid w:val="00F61B44"/>
    <w:rsid w:val="00F61D11"/>
    <w:rsid w:val="00F6234D"/>
    <w:rsid w:val="00F62904"/>
    <w:rsid w:val="00F62C41"/>
    <w:rsid w:val="00F6322D"/>
    <w:rsid w:val="00F63AE7"/>
    <w:rsid w:val="00F63B37"/>
    <w:rsid w:val="00F66777"/>
    <w:rsid w:val="00F66CE2"/>
    <w:rsid w:val="00F6742D"/>
    <w:rsid w:val="00F678FF"/>
    <w:rsid w:val="00F679A9"/>
    <w:rsid w:val="00F7001F"/>
    <w:rsid w:val="00F70BF0"/>
    <w:rsid w:val="00F72B15"/>
    <w:rsid w:val="00F73354"/>
    <w:rsid w:val="00F7340C"/>
    <w:rsid w:val="00F73928"/>
    <w:rsid w:val="00F73B7D"/>
    <w:rsid w:val="00F74561"/>
    <w:rsid w:val="00F7578B"/>
    <w:rsid w:val="00F76B6D"/>
    <w:rsid w:val="00F818EA"/>
    <w:rsid w:val="00F81E51"/>
    <w:rsid w:val="00F82669"/>
    <w:rsid w:val="00F83E25"/>
    <w:rsid w:val="00F8623B"/>
    <w:rsid w:val="00F866C0"/>
    <w:rsid w:val="00F8690E"/>
    <w:rsid w:val="00F87C06"/>
    <w:rsid w:val="00F929FE"/>
    <w:rsid w:val="00F96358"/>
    <w:rsid w:val="00F975A5"/>
    <w:rsid w:val="00F97EF6"/>
    <w:rsid w:val="00FA1150"/>
    <w:rsid w:val="00FA19F9"/>
    <w:rsid w:val="00FA1FB1"/>
    <w:rsid w:val="00FA51E1"/>
    <w:rsid w:val="00FA5490"/>
    <w:rsid w:val="00FA5D43"/>
    <w:rsid w:val="00FA6D25"/>
    <w:rsid w:val="00FA6DE5"/>
    <w:rsid w:val="00FA6E30"/>
    <w:rsid w:val="00FA711D"/>
    <w:rsid w:val="00FA7B83"/>
    <w:rsid w:val="00FA7FD9"/>
    <w:rsid w:val="00FB076A"/>
    <w:rsid w:val="00FB141E"/>
    <w:rsid w:val="00FB4F0A"/>
    <w:rsid w:val="00FB5543"/>
    <w:rsid w:val="00FB5FB2"/>
    <w:rsid w:val="00FB64E5"/>
    <w:rsid w:val="00FB6E5E"/>
    <w:rsid w:val="00FB7418"/>
    <w:rsid w:val="00FB7BB6"/>
    <w:rsid w:val="00FB7D7E"/>
    <w:rsid w:val="00FC0086"/>
    <w:rsid w:val="00FC009A"/>
    <w:rsid w:val="00FC0E85"/>
    <w:rsid w:val="00FC17C3"/>
    <w:rsid w:val="00FC1B7F"/>
    <w:rsid w:val="00FC1EFA"/>
    <w:rsid w:val="00FC1F79"/>
    <w:rsid w:val="00FC2534"/>
    <w:rsid w:val="00FC266F"/>
    <w:rsid w:val="00FC28F0"/>
    <w:rsid w:val="00FC4EAC"/>
    <w:rsid w:val="00FC53CE"/>
    <w:rsid w:val="00FC5C1D"/>
    <w:rsid w:val="00FC65FC"/>
    <w:rsid w:val="00FC6712"/>
    <w:rsid w:val="00FC68FD"/>
    <w:rsid w:val="00FC76AA"/>
    <w:rsid w:val="00FD0243"/>
    <w:rsid w:val="00FD23CF"/>
    <w:rsid w:val="00FD2570"/>
    <w:rsid w:val="00FD2931"/>
    <w:rsid w:val="00FD318A"/>
    <w:rsid w:val="00FD3FBF"/>
    <w:rsid w:val="00FD4BD7"/>
    <w:rsid w:val="00FD5BC3"/>
    <w:rsid w:val="00FD70D7"/>
    <w:rsid w:val="00FD77CB"/>
    <w:rsid w:val="00FD78CF"/>
    <w:rsid w:val="00FD7EE9"/>
    <w:rsid w:val="00FE0391"/>
    <w:rsid w:val="00FE07F6"/>
    <w:rsid w:val="00FE0B11"/>
    <w:rsid w:val="00FE16CE"/>
    <w:rsid w:val="00FE1C1F"/>
    <w:rsid w:val="00FE241B"/>
    <w:rsid w:val="00FE2D8D"/>
    <w:rsid w:val="00FE3017"/>
    <w:rsid w:val="00FE3E13"/>
    <w:rsid w:val="00FE40A9"/>
    <w:rsid w:val="00FE51CE"/>
    <w:rsid w:val="00FE553E"/>
    <w:rsid w:val="00FE5966"/>
    <w:rsid w:val="00FE5F10"/>
    <w:rsid w:val="00FE7BD2"/>
    <w:rsid w:val="00FE7D1A"/>
    <w:rsid w:val="00FF11F8"/>
    <w:rsid w:val="00FF1389"/>
    <w:rsid w:val="00FF1671"/>
    <w:rsid w:val="00FF2DB3"/>
    <w:rsid w:val="00FF2FED"/>
    <w:rsid w:val="00FF4169"/>
    <w:rsid w:val="00FF46B9"/>
    <w:rsid w:val="00FF4CF8"/>
    <w:rsid w:val="00FF5264"/>
    <w:rsid w:val="00FF5F9A"/>
    <w:rsid w:val="00FF693C"/>
    <w:rsid w:val="00FF6A5E"/>
    <w:rsid w:val="00FF70F8"/>
    <w:rsid w:val="00FF77BA"/>
    <w:rsid w:val="00FF79B3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docId w15:val="{DC713468-9D27-4DFC-9118-01BDDFA16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AD9"/>
    <w:pPr>
      <w:spacing w:after="33" w:line="271" w:lineRule="auto"/>
      <w:ind w:right="188" w:firstLine="53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rsid w:val="000F1AD9"/>
    <w:pPr>
      <w:keepNext/>
      <w:keepLines/>
      <w:spacing w:after="4" w:line="267" w:lineRule="auto"/>
      <w:ind w:left="202" w:hanging="10"/>
      <w:outlineLvl w:val="0"/>
    </w:pPr>
    <w:rPr>
      <w:rFonts w:ascii="Times New Roman" w:eastAsia="Times New Roman" w:hAnsi="Times New Roman" w:cs="Times New Roman"/>
      <w:b/>
      <w:color w:val="000000"/>
      <w:sz w:val="20"/>
    </w:rPr>
  </w:style>
  <w:style w:type="paragraph" w:styleId="Heading2">
    <w:name w:val="heading 2"/>
    <w:next w:val="Normal"/>
    <w:link w:val="Heading2Char"/>
    <w:uiPriority w:val="9"/>
    <w:unhideWhenUsed/>
    <w:qFormat/>
    <w:rsid w:val="000F1AD9"/>
    <w:pPr>
      <w:keepNext/>
      <w:keepLines/>
      <w:spacing w:after="4" w:line="267" w:lineRule="auto"/>
      <w:ind w:left="202" w:hanging="10"/>
      <w:outlineLvl w:val="1"/>
    </w:pPr>
    <w:rPr>
      <w:rFonts w:ascii="Times New Roman" w:eastAsia="Times New Roman" w:hAnsi="Times New Roman" w:cs="Times New Roman"/>
      <w:b/>
      <w:color w:val="000000"/>
      <w:sz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BB1976"/>
    <w:pPr>
      <w:keepNext/>
      <w:spacing w:before="240" w:after="60" w:line="240" w:lineRule="auto"/>
      <w:ind w:right="0" w:firstLine="0"/>
      <w:jc w:val="left"/>
      <w:outlineLvl w:val="2"/>
    </w:pPr>
    <w:rPr>
      <w:rFonts w:ascii="Cambria" w:hAnsi="Cambria"/>
      <w:b/>
      <w:bCs/>
      <w:color w:val="auto"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55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F1AD9"/>
    <w:rPr>
      <w:rFonts w:ascii="Times New Roman" w:eastAsia="Times New Roman" w:hAnsi="Times New Roman" w:cs="Times New Roman"/>
      <w:b/>
      <w:color w:val="000000"/>
      <w:sz w:val="20"/>
    </w:rPr>
  </w:style>
  <w:style w:type="character" w:customStyle="1" w:styleId="Heading2Char">
    <w:name w:val="Heading 2 Char"/>
    <w:link w:val="Heading2"/>
    <w:rsid w:val="000F1AD9"/>
    <w:rPr>
      <w:rFonts w:ascii="Times New Roman" w:eastAsia="Times New Roman" w:hAnsi="Times New Roman" w:cs="Times New Roman"/>
      <w:b/>
      <w:color w:val="000000"/>
      <w:sz w:val="20"/>
    </w:rPr>
  </w:style>
  <w:style w:type="table" w:customStyle="1" w:styleId="TableGrid">
    <w:name w:val="TableGrid"/>
    <w:rsid w:val="000F1AD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aliases w:val="Akapit z listą BS,List Paragraph 1,List_Paragraph,Multilevel para_II,List Paragraph (numbered (a)),OBC Bullet,List Paragraph11,Normal numbered,Абзац списка1,Paragraphe de liste PBLH,Bullets,List Paragraph1,References,Bullet1,ANNEX"/>
    <w:basedOn w:val="Normal"/>
    <w:link w:val="ListParagraphChar"/>
    <w:uiPriority w:val="34"/>
    <w:qFormat/>
    <w:rsid w:val="00B41F8A"/>
    <w:pPr>
      <w:ind w:left="720"/>
      <w:contextualSpacing/>
    </w:pPr>
  </w:style>
  <w:style w:type="table" w:styleId="TableGrid0">
    <w:name w:val="Table Grid"/>
    <w:basedOn w:val="TableNormal"/>
    <w:uiPriority w:val="39"/>
    <w:rsid w:val="004767F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F1975"/>
    <w:pPr>
      <w:suppressAutoHyphens/>
      <w:autoSpaceDN w:val="0"/>
      <w:spacing w:after="33" w:line="268" w:lineRule="auto"/>
      <w:ind w:right="188" w:firstLine="530"/>
      <w:jc w:val="both"/>
    </w:pPr>
    <w:rPr>
      <w:rFonts w:ascii="Times New Roman" w:eastAsia="Times New Roman" w:hAnsi="Times New Roman" w:cs="Times New Roman"/>
      <w:color w:val="000000"/>
      <w:kern w:val="3"/>
      <w:sz w:val="20"/>
    </w:rPr>
  </w:style>
  <w:style w:type="numbering" w:customStyle="1" w:styleId="WWNum46">
    <w:name w:val="WWNum46"/>
    <w:rsid w:val="00723245"/>
    <w:pPr>
      <w:numPr>
        <w:numId w:val="1"/>
      </w:numPr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92B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right="0" w:firstLine="0"/>
      <w:jc w:val="left"/>
    </w:pPr>
    <w:rPr>
      <w:rFonts w:ascii="Courier New" w:hAnsi="Courier New" w:cs="Courier New"/>
      <w:color w:val="auto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92B4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92B45"/>
  </w:style>
  <w:style w:type="character" w:styleId="Hyperlink">
    <w:name w:val="Hyperlink"/>
    <w:basedOn w:val="DefaultParagraphFont"/>
    <w:uiPriority w:val="99"/>
    <w:unhideWhenUsed/>
    <w:rsid w:val="00FA7B83"/>
    <w:rPr>
      <w:color w:val="0000FF"/>
      <w:u w:val="single"/>
    </w:rPr>
  </w:style>
  <w:style w:type="paragraph" w:customStyle="1" w:styleId="formattext">
    <w:name w:val="formattext"/>
    <w:basedOn w:val="Normal"/>
    <w:rsid w:val="00967299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517"/>
    <w:rPr>
      <w:rFonts w:ascii="Segoe UI" w:eastAsia="Times New Roman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5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2B8"/>
    <w:rPr>
      <w:rFonts w:ascii="Times New Roman" w:eastAsia="Times New Roman" w:hAnsi="Times New Roman" w:cs="Times New Roman"/>
      <w:color w:val="000000"/>
      <w:sz w:val="20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"/>
    <w:basedOn w:val="Normal"/>
    <w:link w:val="NormalWebChar"/>
    <w:uiPriority w:val="99"/>
    <w:unhideWhenUsed/>
    <w:qFormat/>
    <w:rsid w:val="003F2913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character" w:customStyle="1" w:styleId="user-name">
    <w:name w:val="user-name"/>
    <w:rsid w:val="003112F1"/>
    <w:rPr>
      <w:rFonts w:ascii="Times New Roman" w:hAnsi="Times New Roman" w:cs="Times New Roman" w:hint="defaul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2BA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2BAC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C68FD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C68F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68FD"/>
    <w:pPr>
      <w:spacing w:after="100"/>
      <w:ind w:left="200"/>
    </w:pPr>
  </w:style>
  <w:style w:type="character" w:styleId="Strong">
    <w:name w:val="Strong"/>
    <w:basedOn w:val="DefaultParagraphFont"/>
    <w:uiPriority w:val="22"/>
    <w:qFormat/>
    <w:rsid w:val="00941C72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3B093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931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naxarar">
    <w:name w:val="naxarar"/>
    <w:basedOn w:val="Normal"/>
    <w:rsid w:val="00F035D8"/>
    <w:pPr>
      <w:spacing w:after="0" w:line="240" w:lineRule="auto"/>
      <w:ind w:left="397" w:right="283" w:firstLine="0"/>
    </w:pPr>
    <w:rPr>
      <w:rFonts w:ascii="Dallak Helv" w:hAnsi="Dallak Helv" w:cs="Dallak Helv"/>
      <w:b/>
      <w:color w:val="auto"/>
      <w:sz w:val="18"/>
      <w:szCs w:val="20"/>
      <w:lang w:val="en-US" w:eastAsia="en-US"/>
    </w:rPr>
  </w:style>
  <w:style w:type="paragraph" w:customStyle="1" w:styleId="hodvatsken">
    <w:name w:val="hodvats ken"/>
    <w:basedOn w:val="Normal"/>
    <w:rsid w:val="00F035D8"/>
    <w:pPr>
      <w:tabs>
        <w:tab w:val="left" w:pos="993"/>
        <w:tab w:val="left" w:pos="1985"/>
      </w:tabs>
      <w:spacing w:before="57" w:after="170" w:line="260" w:lineRule="exact"/>
      <w:ind w:right="0" w:firstLine="0"/>
      <w:jc w:val="center"/>
    </w:pPr>
    <w:rPr>
      <w:rFonts w:ascii="Dallak Helv" w:hAnsi="Dallak Helv" w:cs="Dallak Helv"/>
      <w:b/>
      <w:color w:val="auto"/>
      <w:sz w:val="18"/>
      <w:szCs w:val="20"/>
      <w:lang w:val="en-US" w:eastAsia="en-US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"/>
    <w:link w:val="NormalWeb"/>
    <w:uiPriority w:val="99"/>
    <w:locked/>
    <w:rsid w:val="00F82669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F826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Абзац списка1 Char,Paragraphe de liste PBLH Char"/>
    <w:link w:val="ListParagraph"/>
    <w:uiPriority w:val="34"/>
    <w:qFormat/>
    <w:locked/>
    <w:rsid w:val="00021C73"/>
    <w:rPr>
      <w:rFonts w:ascii="Times New Roman" w:eastAsia="Times New Roman" w:hAnsi="Times New Roman" w:cs="Times New Roman"/>
      <w:color w:val="000000"/>
      <w:sz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B12479"/>
    <w:pPr>
      <w:spacing w:after="120" w:line="240" w:lineRule="auto"/>
      <w:ind w:left="283" w:right="0" w:firstLine="0"/>
      <w:jc w:val="left"/>
    </w:pPr>
    <w:rPr>
      <w:color w:val="auto"/>
      <w:sz w:val="24"/>
      <w:szCs w:val="24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12479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0">
    <w:name w:val="Բաժնի անվանում"/>
    <w:basedOn w:val="ListParagraph"/>
    <w:link w:val="Char"/>
    <w:qFormat/>
    <w:rsid w:val="00460564"/>
    <w:pPr>
      <w:autoSpaceDE w:val="0"/>
      <w:autoSpaceDN w:val="0"/>
      <w:adjustRightInd w:val="0"/>
      <w:spacing w:after="0" w:line="276" w:lineRule="auto"/>
      <w:ind w:right="0" w:hanging="360"/>
    </w:pPr>
    <w:rPr>
      <w:rFonts w:ascii="GHEA Grapalat" w:eastAsiaTheme="minorHAnsi" w:hAnsi="GHEA Grapalat"/>
      <w:b/>
      <w:bCs/>
      <w:color w:val="333333"/>
      <w:sz w:val="28"/>
      <w:szCs w:val="24"/>
      <w:lang w:val="hy-AM" w:eastAsia="en-US"/>
    </w:rPr>
  </w:style>
  <w:style w:type="character" w:customStyle="1" w:styleId="Char">
    <w:name w:val="Բաժնի անվանում Char"/>
    <w:basedOn w:val="DefaultParagraphFont"/>
    <w:link w:val="a0"/>
    <w:rsid w:val="00460564"/>
    <w:rPr>
      <w:rFonts w:ascii="GHEA Grapalat" w:eastAsiaTheme="minorHAnsi" w:hAnsi="GHEA Grapalat" w:cs="Times New Roman"/>
      <w:b/>
      <w:bCs/>
      <w:color w:val="333333"/>
      <w:sz w:val="28"/>
      <w:szCs w:val="24"/>
      <w:lang w:val="hy-AM" w:eastAsia="en-US"/>
    </w:rPr>
  </w:style>
  <w:style w:type="numbering" w:customStyle="1" w:styleId="a">
    <w:name w:val="ՀՀՇՆ"/>
    <w:uiPriority w:val="99"/>
    <w:rsid w:val="00094DD2"/>
    <w:pPr>
      <w:numPr>
        <w:numId w:val="3"/>
      </w:numPr>
    </w:pPr>
  </w:style>
  <w:style w:type="paragraph" w:styleId="PlainText">
    <w:name w:val="Plain Text"/>
    <w:basedOn w:val="Normal"/>
    <w:link w:val="PlainTextChar"/>
    <w:semiHidden/>
    <w:rsid w:val="00B87B84"/>
    <w:pPr>
      <w:autoSpaceDE w:val="0"/>
      <w:autoSpaceDN w:val="0"/>
      <w:spacing w:after="0" w:line="240" w:lineRule="auto"/>
      <w:ind w:right="0" w:firstLine="0"/>
      <w:jc w:val="left"/>
    </w:pPr>
    <w:rPr>
      <w:rFonts w:ascii="Courier New" w:hAnsi="Courier New" w:cs="Courier New"/>
      <w:color w:val="auto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B87B84"/>
    <w:rPr>
      <w:rFonts w:ascii="Courier New" w:eastAsia="Times New Roman" w:hAnsi="Courier New" w:cs="Courier New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55C5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paragraph" w:customStyle="1" w:styleId="copyright">
    <w:name w:val="copyright"/>
    <w:basedOn w:val="Normal"/>
    <w:rsid w:val="00C81A2D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  <w:lang w:val="en-US" w:eastAsia="en-US"/>
    </w:rPr>
  </w:style>
  <w:style w:type="character" w:customStyle="1" w:styleId="Heading73">
    <w:name w:val="Heading #7 (3)"/>
    <w:basedOn w:val="DefaultParagraphFont"/>
    <w:rsid w:val="00212E5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y-AM"/>
    </w:rPr>
  </w:style>
  <w:style w:type="character" w:customStyle="1" w:styleId="sup">
    <w:name w:val="sup"/>
    <w:rsid w:val="00732AB7"/>
  </w:style>
  <w:style w:type="character" w:customStyle="1" w:styleId="Heading3Char">
    <w:name w:val="Heading 3 Char"/>
    <w:basedOn w:val="DefaultParagraphFont"/>
    <w:link w:val="Heading3"/>
    <w:uiPriority w:val="9"/>
    <w:rsid w:val="00BB197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D575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57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5758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showhide">
    <w:name w:val="showhide"/>
    <w:basedOn w:val="DefaultParagraphFont"/>
    <w:rsid w:val="00007D45"/>
  </w:style>
  <w:style w:type="character" w:styleId="Emphasis">
    <w:name w:val="Emphasis"/>
    <w:basedOn w:val="DefaultParagraphFont"/>
    <w:uiPriority w:val="20"/>
    <w:qFormat/>
    <w:rsid w:val="00007D45"/>
    <w:rPr>
      <w:i/>
      <w:iCs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A57E1"/>
    <w:pPr>
      <w:widowControl w:val="0"/>
      <w:autoSpaceDE w:val="0"/>
      <w:autoSpaceDN w:val="0"/>
      <w:adjustRightInd w:val="0"/>
      <w:spacing w:after="0" w:line="240" w:lineRule="auto"/>
      <w:ind w:left="1200" w:right="0" w:firstLine="0"/>
      <w:jc w:val="left"/>
    </w:pPr>
    <w:rPr>
      <w:color w:val="auto"/>
      <w:szCs w:val="20"/>
    </w:rPr>
  </w:style>
  <w:style w:type="paragraph" w:styleId="BodyText2">
    <w:name w:val="Body Text 2"/>
    <w:basedOn w:val="Normal"/>
    <w:link w:val="BodyText2Char"/>
    <w:rsid w:val="008A0F34"/>
    <w:pPr>
      <w:spacing w:after="120" w:line="480" w:lineRule="auto"/>
      <w:ind w:right="0" w:firstLine="0"/>
      <w:jc w:val="left"/>
    </w:pPr>
    <w:rPr>
      <w:rFonts w:ascii="Russian Text Book" w:hAnsi="Russian Text Book"/>
      <w:color w:val="auto"/>
      <w:sz w:val="26"/>
      <w:szCs w:val="24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8A0F34"/>
    <w:rPr>
      <w:rFonts w:ascii="Russian Text Book" w:eastAsia="Times New Roman" w:hAnsi="Russian Text Book" w:cs="Times New Roman"/>
      <w:sz w:val="26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8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21" Type="http://schemas.openxmlformats.org/officeDocument/2006/relationships/image" Target="media/image10.jpeg"/><Relationship Id="rId34" Type="http://schemas.openxmlformats.org/officeDocument/2006/relationships/image" Target="https://files.stroyinf.ru/Data2/1/4293732/4293732357.files/x017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https://files.stroyinf.ru/Data2/1/4293732/4293732357.files/x016.jpg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s://files.stroyinf.ru/Data2/1/4293784/4293784709.htm" TargetMode="External"/><Relationship Id="rId36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hy.wikipedia.org/wiki/%D5%80%D6%80%D5%A1%D5%BA%D5%A1%D6%80%D5%A1%D5%AF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https://files.stroyinf.ru/Data2/1/4293732/4293732357.files/x015.jpg" TargetMode="External"/><Relationship Id="rId35" Type="http://schemas.openxmlformats.org/officeDocument/2006/relationships/header" Target="header1.xml"/><Relationship Id="rId8" Type="http://schemas.openxmlformats.org/officeDocument/2006/relationships/hyperlink" Target="https://docs.cntd.ru/document/1200123907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E1028-E6FA-4BB2-9EFF-D69F9EFAC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122</Pages>
  <Words>29355</Words>
  <Characters>167328</Characters>
  <Application>Microsoft Office Word</Application>
  <DocSecurity>0</DocSecurity>
  <Lines>1394</Lines>
  <Paragraphs>392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Microsoft Word - Havelvac HHSHN 30-01-2014.doc</vt:lpstr>
      <vt:lpstr>Microsoft Word - Havelvac HHSHN 30-01-2014.doc</vt:lpstr>
    </vt:vector>
  </TitlesOfParts>
  <Company/>
  <LinksUpToDate>false</LinksUpToDate>
  <CharactersWithSpaces>196291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Havelvac HHSHN 30-01-2014.doc</dc:title>
  <dc:subject/>
  <dc:creator>h.petrosyan</dc:creator>
  <cp:keywords>https:/mul2-mud.gov.am/tasks/543786/oneclick/11.Naxagic.docx?token=4faec837cff99d9c7e9ec7bcc7cfa3ae</cp:keywords>
  <dc:description/>
  <cp:lastModifiedBy>Heghine Musayelyan</cp:lastModifiedBy>
  <cp:revision>2</cp:revision>
  <dcterms:created xsi:type="dcterms:W3CDTF">2024-10-08T06:09:00Z</dcterms:created>
  <dcterms:modified xsi:type="dcterms:W3CDTF">2024-10-08T06:09:00Z</dcterms:modified>
</cp:coreProperties>
</file>